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B433561">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default" w:ascii="Times New Roman" w:hAnsi="Times New Roman" w:eastAsia="楷体" w:cs="Times New Roman"/>
          <w:color w:val="000000"/>
          <w:kern w:val="0"/>
          <w:sz w:val="32"/>
          <w:szCs w:val="32"/>
          <w:lang w:val="en-US" w:eastAsia="zh-CN" w:bidi="ar"/>
        </w:rPr>
      </w:pPr>
      <w:bookmarkStart w:id="0" w:name="_Hlk123204959"/>
      <w:bookmarkEnd w:id="0"/>
      <w:r>
        <w:rPr>
          <w:rFonts w:hint="eastAsia" w:ascii="黑体" w:hAnsi="黑体" w:eastAsia="黑体" w:cs="黑体"/>
          <w:color w:val="000000"/>
          <w:kern w:val="0"/>
          <w:sz w:val="32"/>
          <w:szCs w:val="32"/>
          <w:lang w:val="en-US" w:eastAsia="zh-CN" w:bidi="ar"/>
        </w:rPr>
        <w:t>附件</w:t>
      </w:r>
      <w:r>
        <w:rPr>
          <w:rFonts w:hint="default" w:ascii="Times New Roman" w:hAnsi="Times New Roman" w:eastAsia="楷体" w:cs="Times New Roman"/>
          <w:color w:val="000000"/>
          <w:kern w:val="0"/>
          <w:sz w:val="32"/>
          <w:szCs w:val="32"/>
          <w:lang w:val="en-US" w:eastAsia="zh-CN" w:bidi="ar"/>
        </w:rPr>
        <w:t>1</w:t>
      </w:r>
    </w:p>
    <w:p w14:paraId="5BA709C2">
      <w:pPr>
        <w:pStyle w:val="2"/>
        <w:rPr>
          <w:rFonts w:hint="default"/>
          <w:lang w:val="en-US" w:eastAsia="zh-CN"/>
        </w:rPr>
      </w:pPr>
    </w:p>
    <w:p w14:paraId="47F6A898">
      <w:pPr>
        <w:pStyle w:val="3"/>
        <w:ind w:left="0" w:leftChars="0" w:firstLine="0" w:firstLineChars="0"/>
        <w:jc w:val="center"/>
        <w:rPr>
          <w:rFonts w:hint="eastAsia" w:ascii="方正小标宋简体" w:hAnsi="方正小标宋简体" w:eastAsia="方正小标宋简体" w:cs="方正小标宋简体"/>
          <w:color w:val="000000"/>
          <w:kern w:val="0"/>
          <w:sz w:val="44"/>
          <w:szCs w:val="44"/>
          <w:lang w:val="en-US" w:eastAsia="zh-CN" w:bidi="ar"/>
        </w:rPr>
      </w:pPr>
      <w:bookmarkStart w:id="1" w:name="_GoBack"/>
      <w:r>
        <w:rPr>
          <w:rFonts w:hint="eastAsia" w:ascii="方正小标宋简体" w:hAnsi="方正小标宋简体" w:eastAsia="方正小标宋简体" w:cs="方正小标宋简体"/>
          <w:color w:val="000000"/>
          <w:kern w:val="0"/>
          <w:sz w:val="44"/>
          <w:szCs w:val="44"/>
          <w:lang w:val="en-US" w:eastAsia="zh-CN" w:bidi="ar"/>
        </w:rPr>
        <w:t>金华市实施《</w:t>
      </w:r>
      <w:r>
        <w:rPr>
          <w:rFonts w:hint="eastAsia" w:ascii="方正小标宋简体" w:hAnsi="方正小标宋简体" w:eastAsia="方正小标宋简体" w:cs="方正小标宋简体"/>
          <w:color w:val="000000"/>
          <w:kern w:val="0"/>
          <w:sz w:val="44"/>
          <w:szCs w:val="44"/>
          <w:lang w:eastAsia="zh-CN" w:bidi="ar"/>
        </w:rPr>
        <w:t>浙江省</w:t>
      </w:r>
      <w:r>
        <w:rPr>
          <w:rFonts w:hint="eastAsia" w:ascii="方正小标宋简体" w:hAnsi="方正小标宋简体" w:eastAsia="方正小标宋简体" w:cs="方正小标宋简体"/>
          <w:color w:val="000000"/>
          <w:kern w:val="0"/>
          <w:sz w:val="44"/>
          <w:szCs w:val="44"/>
          <w:lang w:bidi="ar"/>
        </w:rPr>
        <w:t>综合行政执法事项</w:t>
      </w:r>
      <w:r>
        <w:rPr>
          <w:rFonts w:hint="eastAsia" w:ascii="方正小标宋简体" w:hAnsi="方正小标宋简体" w:eastAsia="方正小标宋简体" w:cs="方正小标宋简体"/>
          <w:color w:val="000000"/>
          <w:kern w:val="0"/>
          <w:sz w:val="44"/>
          <w:szCs w:val="44"/>
          <w:lang w:eastAsia="zh-CN" w:bidi="ar"/>
        </w:rPr>
        <w:t>统一</w:t>
      </w:r>
      <w:r>
        <w:rPr>
          <w:rFonts w:hint="eastAsia" w:ascii="方正小标宋简体" w:hAnsi="方正小标宋简体" w:eastAsia="方正小标宋简体" w:cs="方正小标宋简体"/>
          <w:color w:val="000000"/>
          <w:kern w:val="0"/>
          <w:sz w:val="44"/>
          <w:szCs w:val="44"/>
          <w:lang w:bidi="ar"/>
        </w:rPr>
        <w:t>目录</w:t>
      </w:r>
      <w:r>
        <w:rPr>
          <w:rFonts w:hint="eastAsia" w:ascii="方正小标宋简体" w:hAnsi="方正小标宋简体" w:eastAsia="方正小标宋简体" w:cs="方正小标宋简体"/>
          <w:color w:val="000000"/>
          <w:kern w:val="0"/>
          <w:sz w:val="44"/>
          <w:szCs w:val="44"/>
          <w:lang w:eastAsia="zh-CN" w:bidi="ar"/>
        </w:rPr>
        <w:t>（</w:t>
      </w:r>
      <w:r>
        <w:rPr>
          <w:rFonts w:hint="default" w:ascii="Times New Roman" w:hAnsi="Times New Roman" w:eastAsia="方正小标宋简体" w:cs="Times New Roman"/>
          <w:color w:val="000000"/>
          <w:kern w:val="0"/>
          <w:sz w:val="44"/>
          <w:szCs w:val="44"/>
          <w:lang w:val="en-US" w:eastAsia="zh-CN" w:bidi="ar"/>
        </w:rPr>
        <w:t>2025</w:t>
      </w:r>
      <w:r>
        <w:rPr>
          <w:rFonts w:hint="eastAsia" w:ascii="方正小标宋简体" w:hAnsi="方正小标宋简体" w:eastAsia="方正小标宋简体" w:cs="方正小标宋简体"/>
          <w:color w:val="000000"/>
          <w:kern w:val="0"/>
          <w:sz w:val="44"/>
          <w:szCs w:val="44"/>
          <w:lang w:val="en-US" w:eastAsia="zh-CN" w:bidi="ar"/>
        </w:rPr>
        <w:t>年）》清单</w:t>
      </w:r>
      <w:bookmarkEnd w:id="1"/>
    </w:p>
    <w:p w14:paraId="78E21B1C">
      <w:pPr>
        <w:pStyle w:val="3"/>
        <w:keepNext w:val="0"/>
        <w:keepLines w:val="0"/>
        <w:pageBreakBefore w:val="0"/>
        <w:widowControl w:val="0"/>
        <w:kinsoku/>
        <w:wordWrap/>
        <w:overflowPunct/>
        <w:topLinePunct w:val="0"/>
        <w:autoSpaceDE/>
        <w:autoSpaceDN/>
        <w:bidi w:val="0"/>
        <w:adjustRightInd/>
        <w:snapToGrid/>
        <w:spacing w:line="240" w:lineRule="exact"/>
        <w:ind w:left="0" w:leftChars="0" w:firstLine="0" w:firstLineChars="0"/>
        <w:jc w:val="center"/>
        <w:textAlignment w:val="auto"/>
        <w:rPr>
          <w:rFonts w:hint="eastAsia" w:ascii="方正小标宋简体" w:hAnsi="方正小标宋简体" w:eastAsia="方正小标宋简体" w:cs="方正小标宋简体"/>
          <w:color w:val="000000"/>
          <w:kern w:val="0"/>
          <w:sz w:val="44"/>
          <w:szCs w:val="44"/>
          <w:lang w:val="en-US" w:eastAsia="zh-CN" w:bidi="ar"/>
        </w:rPr>
      </w:pPr>
    </w:p>
    <w:tbl>
      <w:tblPr>
        <w:tblStyle w:val="7"/>
        <w:tblW w:w="14509" w:type="dxa"/>
        <w:jc w:val="center"/>
        <w:tblLayout w:type="fixed"/>
        <w:tblCellMar>
          <w:top w:w="0" w:type="dxa"/>
          <w:left w:w="108" w:type="dxa"/>
          <w:bottom w:w="0" w:type="dxa"/>
          <w:right w:w="108" w:type="dxa"/>
        </w:tblCellMar>
      </w:tblPr>
      <w:tblGrid>
        <w:gridCol w:w="704"/>
        <w:gridCol w:w="1566"/>
        <w:gridCol w:w="2767"/>
        <w:gridCol w:w="1318"/>
        <w:gridCol w:w="5359"/>
        <w:gridCol w:w="1483"/>
        <w:gridCol w:w="1312"/>
      </w:tblGrid>
      <w:tr w14:paraId="1F0E8734">
        <w:tblPrEx>
          <w:tblCellMar>
            <w:top w:w="0" w:type="dxa"/>
            <w:left w:w="108" w:type="dxa"/>
            <w:bottom w:w="0" w:type="dxa"/>
            <w:right w:w="108" w:type="dxa"/>
          </w:tblCellMar>
        </w:tblPrEx>
        <w:trPr>
          <w:trHeight w:val="589" w:hRule="atLeast"/>
          <w:tblHeader/>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21139380">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黑体" w:hAnsi="黑体" w:eastAsia="黑体" w:cs="黑体"/>
                <w:b w:val="0"/>
                <w:bCs w:val="0"/>
                <w:color w:val="000000"/>
                <w:sz w:val="24"/>
                <w:szCs w:val="24"/>
              </w:rPr>
            </w:pPr>
            <w:r>
              <w:rPr>
                <w:rFonts w:hint="eastAsia" w:ascii="黑体" w:hAnsi="黑体" w:eastAsia="黑体" w:cs="黑体"/>
                <w:b w:val="0"/>
                <w:bCs w:val="0"/>
                <w:color w:val="000000"/>
                <w:kern w:val="0"/>
                <w:sz w:val="24"/>
                <w:szCs w:val="24"/>
                <w:lang w:bidi="ar"/>
              </w:rPr>
              <w:t>序号</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54654457">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黑体" w:hAnsi="黑体" w:eastAsia="黑体" w:cs="黑体"/>
                <w:b w:val="0"/>
                <w:bCs w:val="0"/>
                <w:color w:val="000000"/>
                <w:sz w:val="24"/>
                <w:szCs w:val="24"/>
              </w:rPr>
            </w:pPr>
            <w:r>
              <w:rPr>
                <w:rFonts w:hint="eastAsia" w:ascii="黑体" w:hAnsi="黑体" w:eastAsia="黑体" w:cs="黑体"/>
                <w:b w:val="0"/>
                <w:bCs w:val="0"/>
                <w:color w:val="000000"/>
                <w:kern w:val="0"/>
                <w:sz w:val="24"/>
                <w:szCs w:val="24"/>
                <w:lang w:bidi="ar"/>
              </w:rPr>
              <w:t>事项代码</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7A31B18B">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黑体" w:hAnsi="黑体" w:eastAsia="黑体" w:cs="黑体"/>
                <w:b w:val="0"/>
                <w:bCs w:val="0"/>
                <w:color w:val="000000"/>
                <w:sz w:val="24"/>
                <w:szCs w:val="24"/>
              </w:rPr>
            </w:pPr>
            <w:r>
              <w:rPr>
                <w:rFonts w:hint="eastAsia" w:ascii="黑体" w:hAnsi="黑体" w:eastAsia="黑体" w:cs="黑体"/>
                <w:b w:val="0"/>
                <w:bCs w:val="0"/>
                <w:color w:val="000000"/>
                <w:kern w:val="0"/>
                <w:sz w:val="24"/>
                <w:szCs w:val="24"/>
                <w:lang w:bidi="ar"/>
              </w:rPr>
              <w:t>事项名称</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7C3C01AB">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黑体" w:hAnsi="黑体" w:eastAsia="黑体" w:cs="黑体"/>
                <w:b w:val="0"/>
                <w:bCs w:val="0"/>
                <w:color w:val="000000"/>
                <w:sz w:val="24"/>
                <w:szCs w:val="24"/>
              </w:rPr>
            </w:pPr>
            <w:r>
              <w:rPr>
                <w:rFonts w:hint="eastAsia" w:ascii="黑体" w:hAnsi="黑体" w:eastAsia="黑体" w:cs="黑体"/>
                <w:b w:val="0"/>
                <w:bCs w:val="0"/>
                <w:color w:val="000000"/>
                <w:kern w:val="0"/>
                <w:sz w:val="24"/>
                <w:szCs w:val="24"/>
                <w:lang w:bidi="ar"/>
              </w:rPr>
              <w:t>划转范围</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3B7A2325">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黑体" w:hAnsi="黑体" w:eastAsia="黑体" w:cs="黑体"/>
                <w:b w:val="0"/>
                <w:bCs w:val="0"/>
                <w:color w:val="000000"/>
                <w:sz w:val="24"/>
                <w:szCs w:val="24"/>
                <w:lang w:val="en-US" w:eastAsia="zh-CN"/>
              </w:rPr>
            </w:pPr>
            <w:r>
              <w:rPr>
                <w:rFonts w:hint="eastAsia" w:ascii="黑体" w:hAnsi="黑体" w:eastAsia="黑体" w:cs="黑体"/>
                <w:b w:val="0"/>
                <w:bCs w:val="0"/>
                <w:color w:val="000000"/>
                <w:sz w:val="24"/>
                <w:szCs w:val="24"/>
                <w:lang w:val="en-US" w:eastAsia="zh-CN"/>
              </w:rPr>
              <w:t>职责分工</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3BA09503">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黑体" w:hAnsi="黑体" w:eastAsia="黑体" w:cs="黑体"/>
                <w:b w:val="0"/>
                <w:bCs w:val="0"/>
                <w:color w:val="000000"/>
                <w:sz w:val="24"/>
                <w:szCs w:val="24"/>
                <w:lang w:val="en-US" w:eastAsia="zh-CN"/>
              </w:rPr>
            </w:pPr>
            <w:r>
              <w:rPr>
                <w:rFonts w:hint="eastAsia" w:ascii="黑体" w:hAnsi="黑体" w:eastAsia="黑体" w:cs="黑体"/>
                <w:b w:val="0"/>
                <w:bCs w:val="0"/>
                <w:color w:val="000000"/>
                <w:sz w:val="24"/>
                <w:szCs w:val="24"/>
                <w:lang w:val="en-US" w:eastAsia="zh-CN"/>
              </w:rPr>
              <w:t>原法定执法主体</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28EDA046">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黑体" w:hAnsi="黑体" w:eastAsia="黑体" w:cs="黑体"/>
                <w:b w:val="0"/>
                <w:bCs w:val="0"/>
                <w:color w:val="000000"/>
                <w:sz w:val="24"/>
                <w:szCs w:val="24"/>
              </w:rPr>
            </w:pPr>
            <w:r>
              <w:rPr>
                <w:rFonts w:hint="eastAsia" w:ascii="黑体" w:hAnsi="黑体" w:eastAsia="黑体" w:cs="黑体"/>
                <w:b w:val="0"/>
                <w:bCs w:val="0"/>
                <w:color w:val="000000"/>
                <w:kern w:val="0"/>
                <w:sz w:val="24"/>
                <w:szCs w:val="24"/>
                <w:lang w:bidi="ar"/>
              </w:rPr>
              <w:t>实施区域</w:t>
            </w:r>
          </w:p>
        </w:tc>
      </w:tr>
      <w:tr w14:paraId="7303F8D9">
        <w:tblPrEx>
          <w:tblCellMar>
            <w:top w:w="0" w:type="dxa"/>
            <w:left w:w="108" w:type="dxa"/>
            <w:bottom w:w="0" w:type="dxa"/>
            <w:right w:w="108" w:type="dxa"/>
          </w:tblCellMar>
        </w:tblPrEx>
        <w:trPr>
          <w:trHeight w:val="567" w:hRule="atLeast"/>
          <w:jc w:val="center"/>
        </w:trPr>
        <w:tc>
          <w:tcPr>
            <w:tcW w:w="14509" w:type="dxa"/>
            <w:gridSpan w:val="7"/>
            <w:tcBorders>
              <w:top w:val="single" w:color="000000" w:sz="4" w:space="0"/>
              <w:left w:val="single" w:color="000000" w:sz="4" w:space="0"/>
              <w:bottom w:val="single" w:color="000000" w:sz="4" w:space="0"/>
              <w:right w:val="single" w:color="000000" w:sz="4" w:space="0"/>
            </w:tcBorders>
            <w:noWrap w:val="0"/>
            <w:vAlign w:val="center"/>
          </w:tcPr>
          <w:p w14:paraId="58D37205">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ascii="黑体" w:hAnsi="宋体" w:eastAsia="黑体" w:cs="黑体"/>
                <w:color w:val="000000"/>
                <w:sz w:val="24"/>
                <w:szCs w:val="24"/>
              </w:rPr>
            </w:pPr>
            <w:r>
              <w:rPr>
                <w:rFonts w:hint="eastAsia" w:ascii="楷体_GB2312" w:hAnsi="楷体_GB2312" w:eastAsia="楷体_GB2312" w:cs="楷体_GB2312"/>
                <w:color w:val="000000"/>
                <w:kern w:val="0"/>
                <w:sz w:val="24"/>
                <w:szCs w:val="24"/>
                <w:lang w:bidi="ar"/>
              </w:rPr>
              <w:t>一、</w:t>
            </w:r>
            <w:r>
              <w:rPr>
                <w:rFonts w:hint="eastAsia" w:ascii="楷体_GB2312" w:hAnsi="楷体_GB2312" w:eastAsia="楷体_GB2312" w:cs="楷体_GB2312"/>
                <w:color w:val="000000"/>
                <w:kern w:val="0"/>
                <w:sz w:val="24"/>
                <w:szCs w:val="24"/>
                <w:lang w:eastAsia="zh-CN" w:bidi="ar"/>
              </w:rPr>
              <w:t>档案</w:t>
            </w:r>
            <w:r>
              <w:rPr>
                <w:rFonts w:hint="eastAsia" w:ascii="楷体_GB2312" w:hAnsi="楷体_GB2312" w:eastAsia="楷体_GB2312" w:cs="楷体_GB2312"/>
                <w:color w:val="000000"/>
                <w:kern w:val="0"/>
                <w:sz w:val="24"/>
                <w:szCs w:val="24"/>
                <w:lang w:bidi="ar"/>
              </w:rPr>
              <w:t>（共</w:t>
            </w:r>
            <w:r>
              <w:rPr>
                <w:rFonts w:hint="eastAsia" w:ascii="楷体_GB2312" w:hAnsi="楷体_GB2312" w:eastAsia="楷体_GB2312" w:cs="楷体_GB2312"/>
                <w:color w:val="000000"/>
                <w:kern w:val="0"/>
                <w:sz w:val="24"/>
                <w:szCs w:val="24"/>
                <w:lang w:val="en-US" w:eastAsia="zh-CN" w:bidi="ar"/>
              </w:rPr>
              <w:t xml:space="preserve"> 13 </w:t>
            </w:r>
            <w:r>
              <w:rPr>
                <w:rFonts w:hint="eastAsia" w:ascii="楷体_GB2312" w:hAnsi="楷体_GB2312" w:eastAsia="楷体_GB2312" w:cs="楷体_GB2312"/>
                <w:color w:val="000000"/>
                <w:kern w:val="0"/>
                <w:sz w:val="24"/>
                <w:szCs w:val="24"/>
                <w:lang w:bidi="ar"/>
              </w:rPr>
              <w:t>项）</w:t>
            </w:r>
          </w:p>
        </w:tc>
      </w:tr>
      <w:tr w14:paraId="6EBAE8FE">
        <w:tblPrEx>
          <w:tblCellMar>
            <w:top w:w="0" w:type="dxa"/>
            <w:left w:w="108" w:type="dxa"/>
            <w:bottom w:w="0" w:type="dxa"/>
            <w:right w:w="108" w:type="dxa"/>
          </w:tblCellMar>
        </w:tblPrEx>
        <w:trPr>
          <w:trHeight w:val="1640"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3703D89B">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1</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289AFE2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330275012000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6A15468E">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对档案服务企业在服务过程中丢失属于国家所有的档案的行政处罚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347747F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43C41DAD">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档案主管部门负责“</w:t>
            </w:r>
            <w:r>
              <w:rPr>
                <w:rFonts w:hint="eastAsia" w:ascii="仿宋_GB2312" w:hAnsi="仿宋_GB2312" w:eastAsia="仿宋_GB2312" w:cs="仿宋_GB2312"/>
                <w:i w:val="0"/>
                <w:iCs w:val="0"/>
                <w:color w:val="000000"/>
                <w:kern w:val="0"/>
                <w:sz w:val="21"/>
                <w:szCs w:val="21"/>
                <w:u w:val="none"/>
                <w:lang w:val="en-US" w:eastAsia="zh-CN" w:bidi="ar"/>
              </w:rPr>
              <w:t>档案服务企业在服务过程中丢失属于国家所有的档案</w:t>
            </w:r>
            <w:r>
              <w:rPr>
                <w:rFonts w:hint="eastAsia" w:ascii="仿宋_GB2312" w:hAnsi="仿宋_GB2312" w:eastAsia="仿宋_GB2312" w:cs="仿宋_GB2312"/>
                <w:color w:val="000000"/>
                <w:kern w:val="0"/>
                <w:sz w:val="21"/>
                <w:szCs w:val="21"/>
                <w:lang w:bidi="ar"/>
              </w:rPr>
              <w:t>”的监管，受理投诉、举报；对发现、移送的违法线索进行处理；认为需要立案查处的，将相关证据材料移送综合行政执法部门。综合行政执法部门按程序办理并将处理结果反馈档案主管部门。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76C5C092">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highlight w:val="none"/>
              </w:rPr>
            </w:pPr>
            <w:r>
              <w:rPr>
                <w:rFonts w:hint="eastAsia" w:ascii="仿宋_GB2312" w:hAnsi="仿宋_GB2312" w:eastAsia="仿宋_GB2312" w:cs="仿宋_GB2312"/>
                <w:color w:val="000000"/>
                <w:kern w:val="0"/>
                <w:sz w:val="21"/>
                <w:szCs w:val="21"/>
                <w:highlight w:val="none"/>
                <w:lang w:bidi="ar"/>
              </w:rPr>
              <w:t>市</w:t>
            </w:r>
            <w:r>
              <w:rPr>
                <w:rFonts w:hint="eastAsia" w:ascii="仿宋_GB2312" w:hAnsi="仿宋_GB2312" w:eastAsia="仿宋_GB2312" w:cs="仿宋_GB2312"/>
                <w:color w:val="000000"/>
                <w:kern w:val="0"/>
                <w:sz w:val="21"/>
                <w:szCs w:val="21"/>
                <w:highlight w:val="none"/>
                <w:lang w:eastAsia="zh-CN" w:bidi="ar"/>
              </w:rPr>
              <w:t>档案</w:t>
            </w:r>
            <w:r>
              <w:rPr>
                <w:rFonts w:hint="eastAsia" w:ascii="仿宋_GB2312" w:hAnsi="仿宋_GB2312" w:cs="仿宋_GB2312"/>
                <w:color w:val="000000"/>
                <w:kern w:val="0"/>
                <w:sz w:val="21"/>
                <w:szCs w:val="21"/>
                <w:highlight w:val="none"/>
                <w:lang w:eastAsia="zh-CN" w:bidi="ar"/>
              </w:rPr>
              <w:t>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5F95A8D0">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全市</w:t>
            </w:r>
          </w:p>
        </w:tc>
      </w:tr>
      <w:tr w14:paraId="3DCB7675">
        <w:tblPrEx>
          <w:tblCellMar>
            <w:top w:w="0" w:type="dxa"/>
            <w:left w:w="108" w:type="dxa"/>
            <w:bottom w:w="0" w:type="dxa"/>
            <w:right w:w="108" w:type="dxa"/>
          </w:tblCellMar>
        </w:tblPrEx>
        <w:trPr>
          <w:trHeight w:val="1580"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5A9B549A">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2</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27866D0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330275011000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708053DC">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对单位在利用档案馆档案过程中丢失属于国家所有的档案的行政处罚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472794D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78D29919">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档案主管部门负责“</w:t>
            </w:r>
            <w:r>
              <w:rPr>
                <w:rFonts w:hint="eastAsia" w:ascii="仿宋_GB2312" w:hAnsi="仿宋_GB2312" w:eastAsia="仿宋_GB2312" w:cs="仿宋_GB2312"/>
                <w:i w:val="0"/>
                <w:iCs w:val="0"/>
                <w:color w:val="000000"/>
                <w:kern w:val="0"/>
                <w:sz w:val="21"/>
                <w:szCs w:val="21"/>
                <w:u w:val="none"/>
                <w:lang w:val="en-US" w:eastAsia="zh-CN" w:bidi="ar"/>
              </w:rPr>
              <w:t>单位在利用档案馆档案过程中丢失属于国家所有的档案</w:t>
            </w:r>
            <w:r>
              <w:rPr>
                <w:rFonts w:hint="eastAsia" w:ascii="仿宋_GB2312" w:hAnsi="仿宋_GB2312" w:eastAsia="仿宋_GB2312" w:cs="仿宋_GB2312"/>
                <w:color w:val="000000"/>
                <w:kern w:val="0"/>
                <w:sz w:val="21"/>
                <w:szCs w:val="21"/>
                <w:lang w:bidi="ar"/>
              </w:rPr>
              <w:t>”的监管，受理投诉、举报；对发现、移送的违法线索进行处理；认为需要立案查处的，将相关证据材料移送综合行政执法部门。综合行政执法部门按程序办理并将处理结果反馈档案主管部门。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4C50E10E">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highlight w:val="none"/>
              </w:rPr>
            </w:pPr>
            <w:r>
              <w:rPr>
                <w:rFonts w:hint="eastAsia" w:ascii="仿宋_GB2312" w:hAnsi="仿宋_GB2312" w:eastAsia="仿宋_GB2312" w:cs="仿宋_GB2312"/>
                <w:color w:val="000000"/>
                <w:kern w:val="0"/>
                <w:sz w:val="21"/>
                <w:szCs w:val="21"/>
                <w:highlight w:val="none"/>
                <w:lang w:bidi="ar"/>
              </w:rPr>
              <w:t>市</w:t>
            </w:r>
            <w:r>
              <w:rPr>
                <w:rFonts w:hint="eastAsia" w:ascii="仿宋_GB2312" w:hAnsi="仿宋_GB2312" w:eastAsia="仿宋_GB2312" w:cs="仿宋_GB2312"/>
                <w:color w:val="000000"/>
                <w:kern w:val="0"/>
                <w:sz w:val="21"/>
                <w:szCs w:val="21"/>
                <w:highlight w:val="none"/>
                <w:lang w:eastAsia="zh-CN" w:bidi="ar"/>
              </w:rPr>
              <w:t>档案</w:t>
            </w:r>
            <w:r>
              <w:rPr>
                <w:rFonts w:hint="eastAsia" w:ascii="仿宋_GB2312" w:hAnsi="仿宋_GB2312" w:cs="仿宋_GB2312"/>
                <w:color w:val="000000"/>
                <w:kern w:val="0"/>
                <w:sz w:val="21"/>
                <w:szCs w:val="21"/>
                <w:highlight w:val="none"/>
                <w:lang w:eastAsia="zh-CN" w:bidi="ar"/>
              </w:rPr>
              <w:t>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499B4718">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全市</w:t>
            </w:r>
          </w:p>
        </w:tc>
      </w:tr>
      <w:tr w14:paraId="35053046">
        <w:tblPrEx>
          <w:tblCellMar>
            <w:top w:w="0" w:type="dxa"/>
            <w:left w:w="108" w:type="dxa"/>
            <w:bottom w:w="0" w:type="dxa"/>
            <w:right w:w="108" w:type="dxa"/>
          </w:tblCellMar>
        </w:tblPrEx>
        <w:trPr>
          <w:trHeight w:val="1715"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3B4B66C3">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3</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05C820E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330275016000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2B7D2712">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对个人在利用档案馆档案过程中丢失属于国家所有的档案的行政处罚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7ED80C2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3055EBBA">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档案主管部门负责“</w:t>
            </w:r>
            <w:r>
              <w:rPr>
                <w:rFonts w:hint="eastAsia" w:ascii="仿宋_GB2312" w:hAnsi="仿宋_GB2312" w:eastAsia="仿宋_GB2312" w:cs="仿宋_GB2312"/>
                <w:i w:val="0"/>
                <w:iCs w:val="0"/>
                <w:color w:val="000000"/>
                <w:kern w:val="0"/>
                <w:sz w:val="21"/>
                <w:szCs w:val="21"/>
                <w:u w:val="none"/>
                <w:lang w:val="en-US" w:eastAsia="zh-CN" w:bidi="ar"/>
              </w:rPr>
              <w:t>个人在利用档案馆档案过程中丢失属于国家所有的档案</w:t>
            </w:r>
            <w:r>
              <w:rPr>
                <w:rFonts w:hint="eastAsia" w:ascii="仿宋_GB2312" w:hAnsi="仿宋_GB2312" w:eastAsia="仿宋_GB2312" w:cs="仿宋_GB2312"/>
                <w:color w:val="000000"/>
                <w:kern w:val="0"/>
                <w:sz w:val="21"/>
                <w:szCs w:val="21"/>
                <w:lang w:bidi="ar"/>
              </w:rPr>
              <w:t>”的监管，受理投诉、举报；对发现、移送的违法线索进行处理；认为需要立案查处的，将相关证据材料移送综合行政执法部门。综合行政执法部门按程序办理并将处理结果反馈档案主管部门。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676A8259">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highlight w:val="none"/>
              </w:rPr>
            </w:pPr>
            <w:r>
              <w:rPr>
                <w:rFonts w:hint="eastAsia" w:ascii="仿宋_GB2312" w:hAnsi="仿宋_GB2312" w:eastAsia="仿宋_GB2312" w:cs="仿宋_GB2312"/>
                <w:color w:val="000000"/>
                <w:kern w:val="0"/>
                <w:sz w:val="21"/>
                <w:szCs w:val="21"/>
                <w:highlight w:val="none"/>
                <w:lang w:bidi="ar"/>
              </w:rPr>
              <w:t>市</w:t>
            </w:r>
            <w:r>
              <w:rPr>
                <w:rFonts w:hint="eastAsia" w:ascii="仿宋_GB2312" w:hAnsi="仿宋_GB2312" w:eastAsia="仿宋_GB2312" w:cs="仿宋_GB2312"/>
                <w:color w:val="000000"/>
                <w:kern w:val="0"/>
                <w:sz w:val="21"/>
                <w:szCs w:val="21"/>
                <w:highlight w:val="none"/>
                <w:lang w:eastAsia="zh-CN" w:bidi="ar"/>
              </w:rPr>
              <w:t>档案</w:t>
            </w:r>
            <w:r>
              <w:rPr>
                <w:rFonts w:hint="eastAsia" w:ascii="仿宋_GB2312" w:hAnsi="仿宋_GB2312" w:cs="仿宋_GB2312"/>
                <w:color w:val="000000"/>
                <w:kern w:val="0"/>
                <w:sz w:val="21"/>
                <w:szCs w:val="21"/>
                <w:highlight w:val="none"/>
                <w:lang w:eastAsia="zh-CN" w:bidi="ar"/>
              </w:rPr>
              <w:t>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10644CC8">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全市</w:t>
            </w:r>
          </w:p>
        </w:tc>
      </w:tr>
      <w:tr w14:paraId="687C51EA">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163E1A74">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4</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1562EAF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330275014000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6EBC5AB6">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对档案服务企业在服务过程中擅自提供、抄录、复制、公布属于国家所有的档案的行政处罚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4D335FC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65A63958">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档案主管部门负责“</w:t>
            </w:r>
            <w:r>
              <w:rPr>
                <w:rFonts w:hint="eastAsia" w:ascii="仿宋_GB2312" w:hAnsi="仿宋_GB2312" w:eastAsia="仿宋_GB2312" w:cs="仿宋_GB2312"/>
                <w:i w:val="0"/>
                <w:iCs w:val="0"/>
                <w:color w:val="000000"/>
                <w:kern w:val="0"/>
                <w:sz w:val="21"/>
                <w:szCs w:val="21"/>
                <w:u w:val="none"/>
                <w:lang w:val="en-US" w:eastAsia="zh-CN" w:bidi="ar"/>
              </w:rPr>
              <w:t>档案服务企业在服务过程中擅自提供、抄录、复制、公布属于国家所有的档案</w:t>
            </w:r>
            <w:r>
              <w:rPr>
                <w:rFonts w:hint="eastAsia" w:ascii="仿宋_GB2312" w:hAnsi="仿宋_GB2312" w:eastAsia="仿宋_GB2312" w:cs="仿宋_GB2312"/>
                <w:color w:val="000000"/>
                <w:kern w:val="0"/>
                <w:sz w:val="21"/>
                <w:szCs w:val="21"/>
                <w:lang w:bidi="ar"/>
              </w:rPr>
              <w:t>”的监管，受理投诉、举报；对发现、移送的违法线索进行处理；认为需要立案查处的，将相关证据材料移送综合行政执法部门。综合行政执法部门按程序办理并将处理结果反馈档案主管部门。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051588A6">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highlight w:val="none"/>
              </w:rPr>
            </w:pPr>
            <w:r>
              <w:rPr>
                <w:rFonts w:hint="eastAsia" w:ascii="仿宋_GB2312" w:hAnsi="仿宋_GB2312" w:eastAsia="仿宋_GB2312" w:cs="仿宋_GB2312"/>
                <w:color w:val="000000"/>
                <w:kern w:val="0"/>
                <w:sz w:val="21"/>
                <w:szCs w:val="21"/>
                <w:highlight w:val="none"/>
                <w:lang w:bidi="ar"/>
              </w:rPr>
              <w:t>市</w:t>
            </w:r>
            <w:r>
              <w:rPr>
                <w:rFonts w:hint="eastAsia" w:ascii="仿宋_GB2312" w:hAnsi="仿宋_GB2312" w:eastAsia="仿宋_GB2312" w:cs="仿宋_GB2312"/>
                <w:color w:val="000000"/>
                <w:kern w:val="0"/>
                <w:sz w:val="21"/>
                <w:szCs w:val="21"/>
                <w:highlight w:val="none"/>
                <w:lang w:eastAsia="zh-CN" w:bidi="ar"/>
              </w:rPr>
              <w:t>档案</w:t>
            </w:r>
            <w:r>
              <w:rPr>
                <w:rFonts w:hint="eastAsia" w:ascii="仿宋_GB2312" w:hAnsi="仿宋_GB2312" w:cs="仿宋_GB2312"/>
                <w:color w:val="000000"/>
                <w:kern w:val="0"/>
                <w:sz w:val="21"/>
                <w:szCs w:val="21"/>
                <w:highlight w:val="none"/>
                <w:lang w:eastAsia="zh-CN" w:bidi="ar"/>
              </w:rPr>
              <w:t>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22C1D0BC">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全市</w:t>
            </w:r>
          </w:p>
        </w:tc>
      </w:tr>
      <w:tr w14:paraId="0F6CA179">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31A86472">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5</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70E007A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330275018000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0249A06C">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对单位在利用档案馆档案过程中擅自提供、抄录、复制、公布属于国家所有的档案的行政处罚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0B4DDBC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1990524D">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档案主管部门负责“</w:t>
            </w:r>
            <w:r>
              <w:rPr>
                <w:rFonts w:hint="eastAsia" w:ascii="仿宋_GB2312" w:hAnsi="仿宋_GB2312" w:eastAsia="仿宋_GB2312" w:cs="仿宋_GB2312"/>
                <w:i w:val="0"/>
                <w:iCs w:val="0"/>
                <w:color w:val="000000"/>
                <w:kern w:val="0"/>
                <w:sz w:val="21"/>
                <w:szCs w:val="21"/>
                <w:u w:val="none"/>
                <w:lang w:val="en-US" w:eastAsia="zh-CN" w:bidi="ar"/>
              </w:rPr>
              <w:t>单位在利用档案馆档案过程中擅自提供、抄录、复制、公布属于国家所有的档案</w:t>
            </w:r>
            <w:r>
              <w:rPr>
                <w:rFonts w:hint="eastAsia" w:ascii="仿宋_GB2312" w:hAnsi="仿宋_GB2312" w:eastAsia="仿宋_GB2312" w:cs="仿宋_GB2312"/>
                <w:color w:val="000000"/>
                <w:kern w:val="0"/>
                <w:sz w:val="21"/>
                <w:szCs w:val="21"/>
                <w:lang w:bidi="ar"/>
              </w:rPr>
              <w:t>”的监管，受理投诉、举报；对发现、移送的违法线索进行处理；认为需要立案查处的，将相关证据材料移送综合行政执法部门。综合行政执法部门按程序办理并将处理结果反馈档案主管部门。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45176CE4">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highlight w:val="none"/>
              </w:rPr>
            </w:pPr>
            <w:r>
              <w:rPr>
                <w:rFonts w:hint="eastAsia" w:ascii="仿宋_GB2312" w:hAnsi="仿宋_GB2312" w:eastAsia="仿宋_GB2312" w:cs="仿宋_GB2312"/>
                <w:color w:val="000000"/>
                <w:kern w:val="0"/>
                <w:sz w:val="21"/>
                <w:szCs w:val="21"/>
                <w:highlight w:val="none"/>
                <w:lang w:bidi="ar"/>
              </w:rPr>
              <w:t>市</w:t>
            </w:r>
            <w:r>
              <w:rPr>
                <w:rFonts w:hint="eastAsia" w:ascii="仿宋_GB2312" w:hAnsi="仿宋_GB2312" w:eastAsia="仿宋_GB2312" w:cs="仿宋_GB2312"/>
                <w:color w:val="000000"/>
                <w:kern w:val="0"/>
                <w:sz w:val="21"/>
                <w:szCs w:val="21"/>
                <w:highlight w:val="none"/>
                <w:lang w:eastAsia="zh-CN" w:bidi="ar"/>
              </w:rPr>
              <w:t>档案</w:t>
            </w:r>
            <w:r>
              <w:rPr>
                <w:rFonts w:hint="eastAsia" w:ascii="仿宋_GB2312" w:hAnsi="仿宋_GB2312" w:cs="仿宋_GB2312"/>
                <w:color w:val="000000"/>
                <w:kern w:val="0"/>
                <w:sz w:val="21"/>
                <w:szCs w:val="21"/>
                <w:highlight w:val="none"/>
                <w:lang w:eastAsia="zh-CN" w:bidi="ar"/>
              </w:rPr>
              <w:t>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54F3711E">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全市</w:t>
            </w:r>
          </w:p>
        </w:tc>
      </w:tr>
      <w:tr w14:paraId="0B9DEB32">
        <w:tblPrEx>
          <w:tblCellMar>
            <w:top w:w="0" w:type="dxa"/>
            <w:left w:w="108" w:type="dxa"/>
            <w:bottom w:w="0" w:type="dxa"/>
            <w:right w:w="108" w:type="dxa"/>
          </w:tblCellMar>
        </w:tblPrEx>
        <w:trPr>
          <w:trHeight w:val="2000"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0398C5BB">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6</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233B986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330275015000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0F5D2D1A">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对个人在利用档案馆档案过程中擅自提供、抄录、复制、公布属于国家所有的档案的行政处罚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5F89C96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5928B11B">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档案主管部门负责“</w:t>
            </w:r>
            <w:r>
              <w:rPr>
                <w:rFonts w:hint="eastAsia" w:ascii="仿宋_GB2312" w:hAnsi="仿宋_GB2312" w:eastAsia="仿宋_GB2312" w:cs="仿宋_GB2312"/>
                <w:i w:val="0"/>
                <w:iCs w:val="0"/>
                <w:color w:val="000000"/>
                <w:kern w:val="0"/>
                <w:sz w:val="21"/>
                <w:szCs w:val="21"/>
                <w:u w:val="none"/>
                <w:lang w:val="en-US" w:eastAsia="zh-CN" w:bidi="ar"/>
              </w:rPr>
              <w:t>个人在利用档案馆档案过程中擅自提供、抄录、复制、公布属于国家所有的档案</w:t>
            </w:r>
            <w:r>
              <w:rPr>
                <w:rFonts w:hint="eastAsia" w:ascii="仿宋_GB2312" w:hAnsi="仿宋_GB2312" w:eastAsia="仿宋_GB2312" w:cs="仿宋_GB2312"/>
                <w:color w:val="000000"/>
                <w:kern w:val="0"/>
                <w:sz w:val="21"/>
                <w:szCs w:val="21"/>
                <w:lang w:bidi="ar"/>
              </w:rPr>
              <w:t>”的监管，受理投诉、举报；对发现、移送的违法线索进行处理；认为需要立案查处的，将相关证据材料移送综合行政执法部门。综合行政执法部门按程序办理并将处理结果反馈档案主管部门。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3783C350">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highlight w:val="none"/>
              </w:rPr>
            </w:pPr>
            <w:r>
              <w:rPr>
                <w:rFonts w:hint="eastAsia" w:ascii="仿宋_GB2312" w:hAnsi="仿宋_GB2312" w:eastAsia="仿宋_GB2312" w:cs="仿宋_GB2312"/>
                <w:color w:val="000000"/>
                <w:kern w:val="0"/>
                <w:sz w:val="21"/>
                <w:szCs w:val="21"/>
                <w:highlight w:val="none"/>
                <w:lang w:bidi="ar"/>
              </w:rPr>
              <w:t>市</w:t>
            </w:r>
            <w:r>
              <w:rPr>
                <w:rFonts w:hint="eastAsia" w:ascii="仿宋_GB2312" w:hAnsi="仿宋_GB2312" w:eastAsia="仿宋_GB2312" w:cs="仿宋_GB2312"/>
                <w:color w:val="000000"/>
                <w:kern w:val="0"/>
                <w:sz w:val="21"/>
                <w:szCs w:val="21"/>
                <w:highlight w:val="none"/>
                <w:lang w:eastAsia="zh-CN" w:bidi="ar"/>
              </w:rPr>
              <w:t>档案</w:t>
            </w:r>
            <w:r>
              <w:rPr>
                <w:rFonts w:hint="eastAsia" w:ascii="仿宋_GB2312" w:hAnsi="仿宋_GB2312" w:cs="仿宋_GB2312"/>
                <w:color w:val="000000"/>
                <w:kern w:val="0"/>
                <w:sz w:val="21"/>
                <w:szCs w:val="21"/>
                <w:highlight w:val="none"/>
                <w:lang w:eastAsia="zh-CN" w:bidi="ar"/>
              </w:rPr>
              <w:t>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349B65A6">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全市</w:t>
            </w:r>
          </w:p>
        </w:tc>
      </w:tr>
      <w:tr w14:paraId="56F22BBC">
        <w:tblPrEx>
          <w:tblCellMar>
            <w:top w:w="0" w:type="dxa"/>
            <w:left w:w="108" w:type="dxa"/>
            <w:bottom w:w="0" w:type="dxa"/>
            <w:right w:w="108" w:type="dxa"/>
          </w:tblCellMar>
        </w:tblPrEx>
        <w:trPr>
          <w:trHeight w:val="1775"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60C87318">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7</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28671E9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330275017000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0D95FD19">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对单位买卖或非法转让属于国家所有的档案的行政处罚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7D479918">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部分（征购所出卖或赠送的档案除外）</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100F39FD">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档案主管部门负责“</w:t>
            </w:r>
            <w:r>
              <w:rPr>
                <w:rFonts w:hint="eastAsia" w:ascii="仿宋_GB2312" w:hAnsi="仿宋_GB2312" w:eastAsia="仿宋_GB2312" w:cs="仿宋_GB2312"/>
                <w:i w:val="0"/>
                <w:iCs w:val="0"/>
                <w:color w:val="000000"/>
                <w:kern w:val="0"/>
                <w:sz w:val="21"/>
                <w:szCs w:val="21"/>
                <w:u w:val="none"/>
                <w:lang w:val="en-US" w:eastAsia="zh-CN" w:bidi="ar"/>
              </w:rPr>
              <w:t>单位买卖或非法转让属于国家所有的档案</w:t>
            </w:r>
            <w:r>
              <w:rPr>
                <w:rFonts w:hint="eastAsia" w:ascii="仿宋_GB2312" w:hAnsi="仿宋_GB2312" w:eastAsia="仿宋_GB2312" w:cs="仿宋_GB2312"/>
                <w:color w:val="000000"/>
                <w:kern w:val="0"/>
                <w:sz w:val="21"/>
                <w:szCs w:val="21"/>
                <w:lang w:bidi="ar"/>
              </w:rPr>
              <w:t>”的监管，受理投诉、举报；对发现、移送的违法线索进行处理；认为需要立案查处的，将相关证据材料移送综合行政执法部门。综合行政执法部门按程序办理并将处理结果反馈档案主管部门。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7047B616">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highlight w:val="none"/>
              </w:rPr>
            </w:pPr>
            <w:r>
              <w:rPr>
                <w:rFonts w:hint="eastAsia" w:ascii="仿宋_GB2312" w:hAnsi="仿宋_GB2312" w:eastAsia="仿宋_GB2312" w:cs="仿宋_GB2312"/>
                <w:color w:val="000000"/>
                <w:kern w:val="0"/>
                <w:sz w:val="21"/>
                <w:szCs w:val="21"/>
                <w:highlight w:val="none"/>
                <w:lang w:bidi="ar"/>
              </w:rPr>
              <w:t>市</w:t>
            </w:r>
            <w:r>
              <w:rPr>
                <w:rFonts w:hint="eastAsia" w:ascii="仿宋_GB2312" w:hAnsi="仿宋_GB2312" w:eastAsia="仿宋_GB2312" w:cs="仿宋_GB2312"/>
                <w:color w:val="000000"/>
                <w:kern w:val="0"/>
                <w:sz w:val="21"/>
                <w:szCs w:val="21"/>
                <w:highlight w:val="none"/>
                <w:lang w:eastAsia="zh-CN" w:bidi="ar"/>
              </w:rPr>
              <w:t>档案</w:t>
            </w:r>
            <w:r>
              <w:rPr>
                <w:rFonts w:hint="eastAsia" w:ascii="仿宋_GB2312" w:hAnsi="仿宋_GB2312" w:cs="仿宋_GB2312"/>
                <w:color w:val="000000"/>
                <w:kern w:val="0"/>
                <w:sz w:val="21"/>
                <w:szCs w:val="21"/>
                <w:highlight w:val="none"/>
                <w:lang w:eastAsia="zh-CN" w:bidi="ar"/>
              </w:rPr>
              <w:t>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526B68EF">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全市</w:t>
            </w:r>
          </w:p>
        </w:tc>
      </w:tr>
      <w:tr w14:paraId="65695056">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580B50E7">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8</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55DE9E0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330275022000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1A65D86C">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对个人买卖或非法转让属于国家所有的档案的行政处罚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4F077F62">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部分（征购所出卖或赠送的档案除外）</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3C17211F">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档案主管部门负责“</w:t>
            </w:r>
            <w:r>
              <w:rPr>
                <w:rFonts w:hint="eastAsia" w:ascii="仿宋_GB2312" w:hAnsi="仿宋_GB2312" w:eastAsia="仿宋_GB2312" w:cs="仿宋_GB2312"/>
                <w:i w:val="0"/>
                <w:iCs w:val="0"/>
                <w:color w:val="000000"/>
                <w:kern w:val="0"/>
                <w:sz w:val="21"/>
                <w:szCs w:val="21"/>
                <w:u w:val="none"/>
                <w:lang w:val="en-US" w:eastAsia="zh-CN" w:bidi="ar"/>
              </w:rPr>
              <w:t>个人买卖或非法转让属于国家所有的档案</w:t>
            </w:r>
            <w:r>
              <w:rPr>
                <w:rFonts w:hint="eastAsia" w:ascii="仿宋_GB2312" w:hAnsi="仿宋_GB2312" w:eastAsia="仿宋_GB2312" w:cs="仿宋_GB2312"/>
                <w:color w:val="000000"/>
                <w:kern w:val="0"/>
                <w:sz w:val="21"/>
                <w:szCs w:val="21"/>
                <w:lang w:bidi="ar"/>
              </w:rPr>
              <w:t>”的监管，受理投诉、举报；对发现、移送的违法线索进行处理；认为需要立案查处的，将相关证据材料移送综合行政执法部门。综合行政执法部门按程序办理并将处理结果反馈档案主管部门。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343F40C0">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highlight w:val="none"/>
              </w:rPr>
            </w:pPr>
            <w:r>
              <w:rPr>
                <w:rFonts w:hint="eastAsia" w:ascii="仿宋_GB2312" w:hAnsi="仿宋_GB2312" w:eastAsia="仿宋_GB2312" w:cs="仿宋_GB2312"/>
                <w:color w:val="000000"/>
                <w:kern w:val="0"/>
                <w:sz w:val="21"/>
                <w:szCs w:val="21"/>
                <w:highlight w:val="none"/>
                <w:lang w:bidi="ar"/>
              </w:rPr>
              <w:t>市</w:t>
            </w:r>
            <w:r>
              <w:rPr>
                <w:rFonts w:hint="eastAsia" w:ascii="仿宋_GB2312" w:hAnsi="仿宋_GB2312" w:eastAsia="仿宋_GB2312" w:cs="仿宋_GB2312"/>
                <w:color w:val="000000"/>
                <w:kern w:val="0"/>
                <w:sz w:val="21"/>
                <w:szCs w:val="21"/>
                <w:highlight w:val="none"/>
                <w:lang w:eastAsia="zh-CN" w:bidi="ar"/>
              </w:rPr>
              <w:t>档案</w:t>
            </w:r>
            <w:r>
              <w:rPr>
                <w:rFonts w:hint="eastAsia" w:ascii="仿宋_GB2312" w:hAnsi="仿宋_GB2312" w:cs="仿宋_GB2312"/>
                <w:color w:val="000000"/>
                <w:kern w:val="0"/>
                <w:sz w:val="21"/>
                <w:szCs w:val="21"/>
                <w:highlight w:val="none"/>
                <w:lang w:eastAsia="zh-CN" w:bidi="ar"/>
              </w:rPr>
              <w:t>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441DDF88">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全市</w:t>
            </w:r>
          </w:p>
        </w:tc>
      </w:tr>
      <w:tr w14:paraId="04598F27">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0EF2ADB0">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9</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67A010D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330275023000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244FDBBF">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对档案服务企业在服务过程中篡改、损毁、伪造、擅自销毁档案的行政处罚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460FE17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00559BBA">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档案主管部门负责“</w:t>
            </w:r>
            <w:r>
              <w:rPr>
                <w:rFonts w:hint="eastAsia" w:ascii="仿宋_GB2312" w:hAnsi="仿宋_GB2312" w:eastAsia="仿宋_GB2312" w:cs="仿宋_GB2312"/>
                <w:i w:val="0"/>
                <w:iCs w:val="0"/>
                <w:color w:val="000000"/>
                <w:kern w:val="0"/>
                <w:sz w:val="21"/>
                <w:szCs w:val="21"/>
                <w:u w:val="none"/>
                <w:lang w:val="en-US" w:eastAsia="zh-CN" w:bidi="ar"/>
              </w:rPr>
              <w:t>档案服务企业在服务过程中篡改、损毁、伪造、擅自销毁档案</w:t>
            </w:r>
            <w:r>
              <w:rPr>
                <w:rFonts w:hint="eastAsia" w:ascii="仿宋_GB2312" w:hAnsi="仿宋_GB2312" w:eastAsia="仿宋_GB2312" w:cs="仿宋_GB2312"/>
                <w:color w:val="000000"/>
                <w:kern w:val="0"/>
                <w:sz w:val="21"/>
                <w:szCs w:val="21"/>
                <w:lang w:bidi="ar"/>
              </w:rPr>
              <w:t>”的监管，受理投诉、举报；对发现、移送的违法线索进行处理；认为需要立案查处的，将相关证据材料移送综合行政执法部门。综合行政执法部门按程序办理并将处理结果反馈档案主管部门。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4B9F3822">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highlight w:val="none"/>
              </w:rPr>
            </w:pPr>
            <w:r>
              <w:rPr>
                <w:rFonts w:hint="eastAsia" w:ascii="仿宋_GB2312" w:hAnsi="仿宋_GB2312" w:eastAsia="仿宋_GB2312" w:cs="仿宋_GB2312"/>
                <w:color w:val="000000"/>
                <w:kern w:val="0"/>
                <w:sz w:val="21"/>
                <w:szCs w:val="21"/>
                <w:highlight w:val="none"/>
                <w:lang w:bidi="ar"/>
              </w:rPr>
              <w:t>市</w:t>
            </w:r>
            <w:r>
              <w:rPr>
                <w:rFonts w:hint="eastAsia" w:ascii="仿宋_GB2312" w:hAnsi="仿宋_GB2312" w:eastAsia="仿宋_GB2312" w:cs="仿宋_GB2312"/>
                <w:color w:val="000000"/>
                <w:kern w:val="0"/>
                <w:sz w:val="21"/>
                <w:szCs w:val="21"/>
                <w:highlight w:val="none"/>
                <w:lang w:eastAsia="zh-CN" w:bidi="ar"/>
              </w:rPr>
              <w:t>档案</w:t>
            </w:r>
            <w:r>
              <w:rPr>
                <w:rFonts w:hint="eastAsia" w:ascii="仿宋_GB2312" w:hAnsi="仿宋_GB2312" w:cs="仿宋_GB2312"/>
                <w:color w:val="000000"/>
                <w:kern w:val="0"/>
                <w:sz w:val="21"/>
                <w:szCs w:val="21"/>
                <w:highlight w:val="none"/>
                <w:lang w:eastAsia="zh-CN" w:bidi="ar"/>
              </w:rPr>
              <w:t>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748AD9BC">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全市</w:t>
            </w:r>
          </w:p>
        </w:tc>
      </w:tr>
      <w:tr w14:paraId="1BA31D69">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6A166BF6">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10</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757055B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330275020000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3BF5C75A">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对单位在利用档案馆档案过程中篡改、损毁、伪造、擅自销毁档案的行政处罚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122BEA0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345A344C">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档案主管部门负责“</w:t>
            </w:r>
            <w:r>
              <w:rPr>
                <w:rFonts w:hint="eastAsia" w:ascii="仿宋_GB2312" w:hAnsi="仿宋_GB2312" w:eastAsia="仿宋_GB2312" w:cs="仿宋_GB2312"/>
                <w:i w:val="0"/>
                <w:iCs w:val="0"/>
                <w:color w:val="000000"/>
                <w:kern w:val="0"/>
                <w:sz w:val="21"/>
                <w:szCs w:val="21"/>
                <w:u w:val="none"/>
                <w:lang w:val="en-US" w:eastAsia="zh-CN" w:bidi="ar"/>
              </w:rPr>
              <w:t>单位在利用档案馆档案过程中篡改、损毁、伪造、擅自销毁档案</w:t>
            </w:r>
            <w:r>
              <w:rPr>
                <w:rFonts w:hint="eastAsia" w:ascii="仿宋_GB2312" w:hAnsi="仿宋_GB2312" w:eastAsia="仿宋_GB2312" w:cs="仿宋_GB2312"/>
                <w:color w:val="000000"/>
                <w:kern w:val="0"/>
                <w:sz w:val="21"/>
                <w:szCs w:val="21"/>
                <w:lang w:bidi="ar"/>
              </w:rPr>
              <w:t>”的监管，受理投诉、举报；对发现、移送的违法线索进行处理；认为需要立案查处的，将相关证据材料移送综合行政执法部门。综合行政执法部门按程序办理并将处理结果反馈档案主管部门。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6DC82598">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highlight w:val="none"/>
              </w:rPr>
            </w:pPr>
            <w:r>
              <w:rPr>
                <w:rFonts w:hint="eastAsia" w:ascii="仿宋_GB2312" w:hAnsi="仿宋_GB2312" w:eastAsia="仿宋_GB2312" w:cs="仿宋_GB2312"/>
                <w:color w:val="000000"/>
                <w:kern w:val="0"/>
                <w:sz w:val="21"/>
                <w:szCs w:val="21"/>
                <w:highlight w:val="none"/>
                <w:lang w:bidi="ar"/>
              </w:rPr>
              <w:t>市</w:t>
            </w:r>
            <w:r>
              <w:rPr>
                <w:rFonts w:hint="eastAsia" w:ascii="仿宋_GB2312" w:hAnsi="仿宋_GB2312" w:eastAsia="仿宋_GB2312" w:cs="仿宋_GB2312"/>
                <w:color w:val="000000"/>
                <w:kern w:val="0"/>
                <w:sz w:val="21"/>
                <w:szCs w:val="21"/>
                <w:highlight w:val="none"/>
                <w:lang w:eastAsia="zh-CN" w:bidi="ar"/>
              </w:rPr>
              <w:t>档案</w:t>
            </w:r>
            <w:r>
              <w:rPr>
                <w:rFonts w:hint="eastAsia" w:ascii="仿宋_GB2312" w:hAnsi="仿宋_GB2312" w:cs="仿宋_GB2312"/>
                <w:color w:val="000000"/>
                <w:kern w:val="0"/>
                <w:sz w:val="21"/>
                <w:szCs w:val="21"/>
                <w:highlight w:val="none"/>
                <w:lang w:eastAsia="zh-CN" w:bidi="ar"/>
              </w:rPr>
              <w:t>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413258FC">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全市</w:t>
            </w:r>
          </w:p>
        </w:tc>
      </w:tr>
      <w:tr w14:paraId="0AD3576B">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4240A65C">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11</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4A41B2E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330275013000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00D874E3">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对个人在利用档案馆档案过程中篡改、损毁、伪造、擅自销毁档案的行政处罚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3B92C08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5183851F">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档案主管部门负责“</w:t>
            </w:r>
            <w:r>
              <w:rPr>
                <w:rFonts w:hint="eastAsia" w:ascii="仿宋_GB2312" w:hAnsi="仿宋_GB2312" w:eastAsia="仿宋_GB2312" w:cs="仿宋_GB2312"/>
                <w:i w:val="0"/>
                <w:iCs w:val="0"/>
                <w:color w:val="000000"/>
                <w:kern w:val="0"/>
                <w:sz w:val="21"/>
                <w:szCs w:val="21"/>
                <w:u w:val="none"/>
                <w:lang w:val="en-US" w:eastAsia="zh-CN" w:bidi="ar"/>
              </w:rPr>
              <w:t>个人在利用档案馆档案过程中篡改、损毁、伪造、擅自销毁档案</w:t>
            </w:r>
            <w:r>
              <w:rPr>
                <w:rFonts w:hint="eastAsia" w:ascii="仿宋_GB2312" w:hAnsi="仿宋_GB2312" w:eastAsia="仿宋_GB2312" w:cs="仿宋_GB2312"/>
                <w:color w:val="000000"/>
                <w:kern w:val="0"/>
                <w:sz w:val="21"/>
                <w:szCs w:val="21"/>
                <w:lang w:bidi="ar"/>
              </w:rPr>
              <w:t>”的监管，受理投诉、举报；对发现、移送的违法线索进行处理；认为需要立案查处的，将相关证据材料移送综合行政执法部门。综合行政执法部门按程序办理并将处理结果反馈档案主管部门。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26E1037B">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highlight w:val="none"/>
              </w:rPr>
            </w:pPr>
            <w:r>
              <w:rPr>
                <w:rFonts w:hint="eastAsia" w:ascii="仿宋_GB2312" w:hAnsi="仿宋_GB2312" w:eastAsia="仿宋_GB2312" w:cs="仿宋_GB2312"/>
                <w:color w:val="000000"/>
                <w:kern w:val="0"/>
                <w:sz w:val="21"/>
                <w:szCs w:val="21"/>
                <w:highlight w:val="none"/>
                <w:lang w:bidi="ar"/>
              </w:rPr>
              <w:t>市</w:t>
            </w:r>
            <w:r>
              <w:rPr>
                <w:rFonts w:hint="eastAsia" w:ascii="仿宋_GB2312" w:hAnsi="仿宋_GB2312" w:eastAsia="仿宋_GB2312" w:cs="仿宋_GB2312"/>
                <w:color w:val="000000"/>
                <w:kern w:val="0"/>
                <w:sz w:val="21"/>
                <w:szCs w:val="21"/>
                <w:highlight w:val="none"/>
                <w:lang w:eastAsia="zh-CN" w:bidi="ar"/>
              </w:rPr>
              <w:t>档案</w:t>
            </w:r>
            <w:r>
              <w:rPr>
                <w:rFonts w:hint="eastAsia" w:ascii="仿宋_GB2312" w:hAnsi="仿宋_GB2312" w:cs="仿宋_GB2312"/>
                <w:color w:val="000000"/>
                <w:kern w:val="0"/>
                <w:sz w:val="21"/>
                <w:szCs w:val="21"/>
                <w:highlight w:val="none"/>
                <w:lang w:eastAsia="zh-CN" w:bidi="ar"/>
              </w:rPr>
              <w:t>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45424D51">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全市</w:t>
            </w:r>
          </w:p>
        </w:tc>
      </w:tr>
      <w:tr w14:paraId="4B633D1C">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12C3935D">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12</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58C26B9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330275021000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68ECD01D">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对单位向外国人或外国组织出卖、赠送档案的行政处罚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438D3948">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部分（征购所出卖或赠送的档案除外）</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673F6CBD">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档案主管部门负责“</w:t>
            </w:r>
            <w:r>
              <w:rPr>
                <w:rFonts w:hint="eastAsia" w:ascii="仿宋_GB2312" w:hAnsi="仿宋_GB2312" w:eastAsia="仿宋_GB2312" w:cs="仿宋_GB2312"/>
                <w:i w:val="0"/>
                <w:iCs w:val="0"/>
                <w:color w:val="000000"/>
                <w:kern w:val="0"/>
                <w:sz w:val="21"/>
                <w:szCs w:val="21"/>
                <w:u w:val="none"/>
                <w:lang w:val="en-US" w:eastAsia="zh-CN" w:bidi="ar"/>
              </w:rPr>
              <w:t>单位向外国人或外国组织出卖、赠送档案</w:t>
            </w:r>
            <w:r>
              <w:rPr>
                <w:rFonts w:hint="eastAsia" w:ascii="仿宋_GB2312" w:hAnsi="仿宋_GB2312" w:eastAsia="仿宋_GB2312" w:cs="仿宋_GB2312"/>
                <w:color w:val="000000"/>
                <w:kern w:val="0"/>
                <w:sz w:val="21"/>
                <w:szCs w:val="21"/>
                <w:lang w:bidi="ar"/>
              </w:rPr>
              <w:t>”的监管，受理投诉、举报；对发现、移送的违法线索进行处理；认为需要立案查处的，将相关证据材料移送综合行政执法部门。综合行政执法部门按程序办理并将处理结果反馈档案主管部门。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1E1AEC38">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highlight w:val="none"/>
              </w:rPr>
            </w:pPr>
            <w:r>
              <w:rPr>
                <w:rFonts w:hint="eastAsia" w:ascii="仿宋_GB2312" w:hAnsi="仿宋_GB2312" w:eastAsia="仿宋_GB2312" w:cs="仿宋_GB2312"/>
                <w:color w:val="000000"/>
                <w:kern w:val="0"/>
                <w:sz w:val="21"/>
                <w:szCs w:val="21"/>
                <w:highlight w:val="none"/>
                <w:lang w:bidi="ar"/>
              </w:rPr>
              <w:t>市</w:t>
            </w:r>
            <w:r>
              <w:rPr>
                <w:rFonts w:hint="eastAsia" w:ascii="仿宋_GB2312" w:hAnsi="仿宋_GB2312" w:eastAsia="仿宋_GB2312" w:cs="仿宋_GB2312"/>
                <w:color w:val="000000"/>
                <w:kern w:val="0"/>
                <w:sz w:val="21"/>
                <w:szCs w:val="21"/>
                <w:highlight w:val="none"/>
                <w:lang w:eastAsia="zh-CN" w:bidi="ar"/>
              </w:rPr>
              <w:t>档案</w:t>
            </w:r>
            <w:r>
              <w:rPr>
                <w:rFonts w:hint="eastAsia" w:ascii="仿宋_GB2312" w:hAnsi="仿宋_GB2312" w:cs="仿宋_GB2312"/>
                <w:color w:val="000000"/>
                <w:kern w:val="0"/>
                <w:sz w:val="21"/>
                <w:szCs w:val="21"/>
                <w:highlight w:val="none"/>
                <w:lang w:eastAsia="zh-CN" w:bidi="ar"/>
              </w:rPr>
              <w:t>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51840AF6">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全市</w:t>
            </w:r>
          </w:p>
        </w:tc>
      </w:tr>
      <w:tr w14:paraId="263F2673">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48CB80D4">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13</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7E4D435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330275019000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271C2A23">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对个人向外国人或外国组织出卖、赠送档案的行政处罚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0FBE0E92">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部分（征购所出卖或赠送的档案除外）</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6D7285DE">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档案主管部门负责“</w:t>
            </w:r>
            <w:r>
              <w:rPr>
                <w:rFonts w:hint="eastAsia" w:ascii="仿宋_GB2312" w:hAnsi="仿宋_GB2312" w:eastAsia="仿宋_GB2312" w:cs="仿宋_GB2312"/>
                <w:i w:val="0"/>
                <w:iCs w:val="0"/>
                <w:color w:val="000000"/>
                <w:kern w:val="0"/>
                <w:sz w:val="21"/>
                <w:szCs w:val="21"/>
                <w:u w:val="none"/>
                <w:lang w:val="en-US" w:eastAsia="zh-CN" w:bidi="ar"/>
              </w:rPr>
              <w:t>个人向外国人或外国组织出卖、赠送档案</w:t>
            </w:r>
            <w:r>
              <w:rPr>
                <w:rFonts w:hint="eastAsia" w:ascii="仿宋_GB2312" w:hAnsi="仿宋_GB2312" w:eastAsia="仿宋_GB2312" w:cs="仿宋_GB2312"/>
                <w:color w:val="000000"/>
                <w:kern w:val="0"/>
                <w:sz w:val="21"/>
                <w:szCs w:val="21"/>
                <w:lang w:bidi="ar"/>
              </w:rPr>
              <w:t>”的监管，受理投诉、举报；对发现、移送的违法线索进行处理；认为需要立案查处的，将相关证据材料移送综合行政执法部门。综合行政执法部门按程序办理并将处理结果反馈档案主管部门。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1E654D6F">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highlight w:val="none"/>
              </w:rPr>
            </w:pPr>
            <w:r>
              <w:rPr>
                <w:rFonts w:hint="eastAsia" w:ascii="仿宋_GB2312" w:hAnsi="仿宋_GB2312" w:eastAsia="仿宋_GB2312" w:cs="仿宋_GB2312"/>
                <w:color w:val="000000"/>
                <w:kern w:val="0"/>
                <w:sz w:val="21"/>
                <w:szCs w:val="21"/>
                <w:highlight w:val="none"/>
                <w:lang w:bidi="ar"/>
              </w:rPr>
              <w:t>市</w:t>
            </w:r>
            <w:r>
              <w:rPr>
                <w:rFonts w:hint="eastAsia" w:ascii="仿宋_GB2312" w:hAnsi="仿宋_GB2312" w:eastAsia="仿宋_GB2312" w:cs="仿宋_GB2312"/>
                <w:color w:val="000000"/>
                <w:kern w:val="0"/>
                <w:sz w:val="21"/>
                <w:szCs w:val="21"/>
                <w:highlight w:val="none"/>
                <w:lang w:eastAsia="zh-CN" w:bidi="ar"/>
              </w:rPr>
              <w:t>档案</w:t>
            </w:r>
            <w:r>
              <w:rPr>
                <w:rFonts w:hint="eastAsia" w:ascii="仿宋_GB2312" w:hAnsi="仿宋_GB2312" w:cs="仿宋_GB2312"/>
                <w:color w:val="000000"/>
                <w:kern w:val="0"/>
                <w:sz w:val="21"/>
                <w:szCs w:val="21"/>
                <w:highlight w:val="none"/>
                <w:lang w:eastAsia="zh-CN" w:bidi="ar"/>
              </w:rPr>
              <w:t>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024E542A">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全市</w:t>
            </w:r>
          </w:p>
        </w:tc>
      </w:tr>
      <w:tr w14:paraId="5F00587D">
        <w:tblPrEx>
          <w:tblCellMar>
            <w:top w:w="0" w:type="dxa"/>
            <w:left w:w="108" w:type="dxa"/>
            <w:bottom w:w="0" w:type="dxa"/>
            <w:right w:w="108" w:type="dxa"/>
          </w:tblCellMar>
        </w:tblPrEx>
        <w:trPr>
          <w:trHeight w:val="577" w:hRule="atLeast"/>
          <w:jc w:val="center"/>
        </w:trPr>
        <w:tc>
          <w:tcPr>
            <w:tcW w:w="14509" w:type="dxa"/>
            <w:gridSpan w:val="7"/>
            <w:tcBorders>
              <w:top w:val="single" w:color="000000" w:sz="4" w:space="0"/>
              <w:left w:val="single" w:color="000000" w:sz="4" w:space="0"/>
              <w:bottom w:val="single" w:color="000000" w:sz="4" w:space="0"/>
              <w:right w:val="single" w:color="000000" w:sz="4" w:space="0"/>
            </w:tcBorders>
            <w:noWrap w:val="0"/>
            <w:vAlign w:val="center"/>
          </w:tcPr>
          <w:p w14:paraId="377C23B8">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 w:hAnsi="仿宋" w:eastAsia="仿宋" w:cs="仿宋"/>
                <w:color w:val="000000"/>
                <w:sz w:val="22"/>
                <w:szCs w:val="22"/>
              </w:rPr>
            </w:pPr>
            <w:r>
              <w:rPr>
                <w:rFonts w:hint="eastAsia" w:ascii="楷体_GB2312" w:hAnsi="楷体_GB2312" w:eastAsia="楷体_GB2312" w:cs="楷体_GB2312"/>
                <w:color w:val="000000"/>
                <w:kern w:val="0"/>
                <w:sz w:val="24"/>
                <w:szCs w:val="24"/>
                <w:lang w:eastAsia="zh-CN" w:bidi="ar"/>
              </w:rPr>
              <w:t>二</w:t>
            </w:r>
            <w:r>
              <w:rPr>
                <w:rFonts w:hint="eastAsia" w:ascii="楷体_GB2312" w:hAnsi="楷体_GB2312" w:eastAsia="楷体_GB2312" w:cs="楷体_GB2312"/>
                <w:color w:val="000000"/>
                <w:kern w:val="0"/>
                <w:sz w:val="24"/>
                <w:szCs w:val="24"/>
                <w:lang w:bidi="ar"/>
              </w:rPr>
              <w:t>、</w:t>
            </w:r>
            <w:r>
              <w:rPr>
                <w:rFonts w:hint="eastAsia" w:ascii="楷体_GB2312" w:hAnsi="楷体_GB2312" w:eastAsia="楷体_GB2312" w:cs="楷体_GB2312"/>
                <w:color w:val="000000"/>
                <w:kern w:val="0"/>
                <w:sz w:val="24"/>
                <w:szCs w:val="24"/>
                <w:lang w:eastAsia="zh-CN" w:bidi="ar"/>
              </w:rPr>
              <w:t>事业单位登记管理</w:t>
            </w:r>
            <w:r>
              <w:rPr>
                <w:rFonts w:hint="eastAsia" w:ascii="楷体_GB2312" w:hAnsi="楷体_GB2312" w:eastAsia="楷体_GB2312" w:cs="楷体_GB2312"/>
                <w:color w:val="000000"/>
                <w:kern w:val="0"/>
                <w:sz w:val="24"/>
                <w:szCs w:val="24"/>
                <w:lang w:bidi="ar"/>
              </w:rPr>
              <w:t>（共</w:t>
            </w:r>
            <w:r>
              <w:rPr>
                <w:rFonts w:hint="eastAsia" w:ascii="楷体_GB2312" w:hAnsi="楷体_GB2312" w:eastAsia="楷体_GB2312" w:cs="楷体_GB2312"/>
                <w:color w:val="000000"/>
                <w:kern w:val="0"/>
                <w:sz w:val="24"/>
                <w:szCs w:val="24"/>
                <w:lang w:val="en-US" w:eastAsia="zh-CN" w:bidi="ar"/>
              </w:rPr>
              <w:t xml:space="preserve"> 7 </w:t>
            </w:r>
            <w:r>
              <w:rPr>
                <w:rFonts w:hint="eastAsia" w:ascii="楷体_GB2312" w:hAnsi="楷体_GB2312" w:eastAsia="楷体_GB2312" w:cs="楷体_GB2312"/>
                <w:color w:val="000000"/>
                <w:kern w:val="0"/>
                <w:sz w:val="24"/>
                <w:szCs w:val="24"/>
                <w:lang w:bidi="ar"/>
              </w:rPr>
              <w:t>项）</w:t>
            </w:r>
          </w:p>
        </w:tc>
      </w:tr>
      <w:tr w14:paraId="25687F2D">
        <w:tblPrEx>
          <w:tblCellMar>
            <w:top w:w="0" w:type="dxa"/>
            <w:left w:w="108" w:type="dxa"/>
            <w:bottom w:w="0" w:type="dxa"/>
            <w:right w:w="108" w:type="dxa"/>
          </w:tblCellMar>
        </w:tblPrEx>
        <w:trPr>
          <w:trHeight w:val="567"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430E60B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1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57D38C2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330279002001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54F9D742">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对事业单位未按规定申请变更登记、注销登记的行政处罚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6A0DCCC2">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部分（撤销登记、收缴《事业单位法人证书》和印章除外）</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1624F3D3">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事业单位登记管理部门负责“</w:t>
            </w:r>
            <w:r>
              <w:rPr>
                <w:rFonts w:hint="eastAsia" w:ascii="仿宋_GB2312" w:hAnsi="仿宋_GB2312" w:eastAsia="仿宋_GB2312" w:cs="仿宋_GB2312"/>
                <w:i w:val="0"/>
                <w:iCs w:val="0"/>
                <w:color w:val="000000"/>
                <w:kern w:val="0"/>
                <w:sz w:val="21"/>
                <w:szCs w:val="21"/>
                <w:u w:val="none"/>
                <w:lang w:val="en-US" w:eastAsia="zh-CN" w:bidi="ar"/>
              </w:rPr>
              <w:t>事业单位未按规定申请变更登记、注销登记</w:t>
            </w:r>
            <w:r>
              <w:rPr>
                <w:rFonts w:hint="eastAsia" w:ascii="仿宋_GB2312" w:hAnsi="仿宋_GB2312" w:eastAsia="仿宋_GB2312" w:cs="仿宋_GB2312"/>
                <w:color w:val="000000"/>
                <w:kern w:val="0"/>
                <w:sz w:val="21"/>
                <w:szCs w:val="21"/>
                <w:lang w:bidi="ar"/>
              </w:rPr>
              <w:t>”的监管，受理投诉、举报；对发现、移送的违法线索进行处理；认为需要立案查处的，将相关证据材料移送综合行政执法部门。综合行政执法部门按程序办理并将处理结果反馈事业单位登记管理部门。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532F0008">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市委编办</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4D1A7004">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全市</w:t>
            </w:r>
          </w:p>
        </w:tc>
      </w:tr>
      <w:tr w14:paraId="6BEF8616">
        <w:tblPrEx>
          <w:tblCellMar>
            <w:top w:w="0" w:type="dxa"/>
            <w:left w:w="108" w:type="dxa"/>
            <w:bottom w:w="0" w:type="dxa"/>
            <w:right w:w="108" w:type="dxa"/>
          </w:tblCellMar>
        </w:tblPrEx>
        <w:trPr>
          <w:trHeight w:val="567"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41DC994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2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44961CD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330279002002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7C40B418">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对事业单位抽逃开办资金的行政处罚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265F0AB9">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部分（撤销登记、收缴《事业单位法人证书》和印章除外）</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666283C9">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事业单位登记管理部门负责“</w:t>
            </w:r>
            <w:r>
              <w:rPr>
                <w:rFonts w:hint="eastAsia" w:ascii="仿宋_GB2312" w:hAnsi="仿宋_GB2312" w:eastAsia="仿宋_GB2312" w:cs="仿宋_GB2312"/>
                <w:i w:val="0"/>
                <w:iCs w:val="0"/>
                <w:color w:val="000000"/>
                <w:kern w:val="0"/>
                <w:sz w:val="21"/>
                <w:szCs w:val="21"/>
                <w:u w:val="none"/>
                <w:lang w:val="en-US" w:eastAsia="zh-CN" w:bidi="ar"/>
              </w:rPr>
              <w:t>事业单位抽逃开办资金</w:t>
            </w:r>
            <w:r>
              <w:rPr>
                <w:rFonts w:hint="eastAsia" w:ascii="仿宋_GB2312" w:hAnsi="仿宋_GB2312" w:eastAsia="仿宋_GB2312" w:cs="仿宋_GB2312"/>
                <w:color w:val="000000"/>
                <w:kern w:val="0"/>
                <w:sz w:val="21"/>
                <w:szCs w:val="21"/>
                <w:lang w:bidi="ar"/>
              </w:rPr>
              <w:t>”的监管，受理投诉、举报；对发现、移送的违法线索进行处理；认为需要立案查处的，将相关证据材料移送综合行政执法部门。综合行政执法部门按程序办理并将处理结果反馈事业单位登记管理部门。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317770D2">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市委编办</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51BFA323">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全市</w:t>
            </w:r>
          </w:p>
        </w:tc>
      </w:tr>
      <w:tr w14:paraId="2284F544">
        <w:tblPrEx>
          <w:tblCellMar>
            <w:top w:w="0" w:type="dxa"/>
            <w:left w:w="108" w:type="dxa"/>
            <w:bottom w:w="0" w:type="dxa"/>
            <w:right w:w="108" w:type="dxa"/>
          </w:tblCellMar>
        </w:tblPrEx>
        <w:trPr>
          <w:trHeight w:val="567"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3B21351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7548902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330279002004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6088B0B6">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对申请人隐瞒有关情况或提供虚假材料申请事业单位法人登记的行政处罚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3CD5349F">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lang w:val="en-US" w:eastAsia="zh-CN"/>
              </w:rPr>
              <w:t>部分（不得再次申请登记除外）</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7F5AFF59">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事业单位登记管理部门负责“</w:t>
            </w:r>
            <w:r>
              <w:rPr>
                <w:rFonts w:hint="eastAsia" w:ascii="仿宋_GB2312" w:hAnsi="仿宋_GB2312" w:eastAsia="仿宋_GB2312" w:cs="仿宋_GB2312"/>
                <w:i w:val="0"/>
                <w:iCs w:val="0"/>
                <w:color w:val="000000"/>
                <w:kern w:val="0"/>
                <w:sz w:val="21"/>
                <w:szCs w:val="21"/>
                <w:u w:val="none"/>
                <w:lang w:val="en-US" w:eastAsia="zh-CN" w:bidi="ar"/>
              </w:rPr>
              <w:t>申请人隐瞒有关情况或提供虚假材料申请事业单位法人登记</w:t>
            </w:r>
            <w:r>
              <w:rPr>
                <w:rFonts w:hint="eastAsia" w:ascii="仿宋_GB2312" w:hAnsi="仿宋_GB2312" w:eastAsia="仿宋_GB2312" w:cs="仿宋_GB2312"/>
                <w:color w:val="000000"/>
                <w:kern w:val="0"/>
                <w:sz w:val="21"/>
                <w:szCs w:val="21"/>
                <w:lang w:bidi="ar"/>
              </w:rPr>
              <w:t>”的监管，受理投诉、举报；对发现、移送的违法线索进行处理；认为需要立案查处的，将相关证据材料移送综合行政执法部门。综合行政执法部门按程序办理并将处理结果反馈事业单位登记管理部门。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7B12E73C">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市委编办</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087AC10B">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全市</w:t>
            </w:r>
          </w:p>
        </w:tc>
      </w:tr>
      <w:tr w14:paraId="082B49AF">
        <w:tblPrEx>
          <w:tblCellMar>
            <w:top w:w="0" w:type="dxa"/>
            <w:left w:w="108" w:type="dxa"/>
            <w:bottom w:w="0" w:type="dxa"/>
            <w:right w:w="108" w:type="dxa"/>
          </w:tblCellMar>
        </w:tblPrEx>
        <w:trPr>
          <w:trHeight w:val="567"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2DF8434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4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7C96262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330279002005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64B8C0BD">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对事业单位未按登记事项开展活动的行政处罚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572976E1">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部分（撤销登记、收缴《事业单位法人证书》和印章除外）</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70CEC50E">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事业单位登记管理部门负责“</w:t>
            </w:r>
            <w:r>
              <w:rPr>
                <w:rFonts w:hint="eastAsia" w:ascii="仿宋_GB2312" w:hAnsi="仿宋_GB2312" w:eastAsia="仿宋_GB2312" w:cs="仿宋_GB2312"/>
                <w:i w:val="0"/>
                <w:iCs w:val="0"/>
                <w:color w:val="000000"/>
                <w:kern w:val="0"/>
                <w:sz w:val="21"/>
                <w:szCs w:val="21"/>
                <w:u w:val="none"/>
                <w:lang w:val="en-US" w:eastAsia="zh-CN" w:bidi="ar"/>
              </w:rPr>
              <w:t>事业单位未按登记事项开展活动</w:t>
            </w:r>
            <w:r>
              <w:rPr>
                <w:rFonts w:hint="eastAsia" w:ascii="仿宋_GB2312" w:hAnsi="仿宋_GB2312" w:eastAsia="仿宋_GB2312" w:cs="仿宋_GB2312"/>
                <w:color w:val="000000"/>
                <w:kern w:val="0"/>
                <w:sz w:val="21"/>
                <w:szCs w:val="21"/>
                <w:lang w:bidi="ar"/>
              </w:rPr>
              <w:t>”的监管，受理投诉、举报；对发现、移送的违法线索进行处理；认为需要立案查处的，将相关证据材料移送综合行政执法部门。综合行政执法部门按程序办理并将处理结果反馈事业单位登记管理部门。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1056D49D">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市委编办</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09FFE31D">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全市</w:t>
            </w:r>
          </w:p>
        </w:tc>
      </w:tr>
      <w:tr w14:paraId="6DC42038">
        <w:tblPrEx>
          <w:tblCellMar>
            <w:top w:w="0" w:type="dxa"/>
            <w:left w:w="108" w:type="dxa"/>
            <w:bottom w:w="0" w:type="dxa"/>
            <w:right w:w="108" w:type="dxa"/>
          </w:tblCellMar>
        </w:tblPrEx>
        <w:trPr>
          <w:trHeight w:val="567"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2AB89F8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5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68158DF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330279002006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601EDADD">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对事业单位涂改、出租、出借《事业单位法人证书》或出租、出借单位印章的行政处罚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76DA7E0A">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部分（撤销登记、收缴《事业单位法人证书》和印章除外）</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342DF621">
            <w:pPr>
              <w:keepNext w:val="0"/>
              <w:keepLines w:val="0"/>
              <w:pageBreakBefore w:val="0"/>
              <w:widowControl/>
              <w:kinsoku/>
              <w:wordWrap/>
              <w:overflowPunct/>
              <w:topLinePunct w:val="0"/>
              <w:autoSpaceDE/>
              <w:autoSpaceDN/>
              <w:bidi w:val="0"/>
              <w:adjustRightInd/>
              <w:snapToGrid/>
              <w:spacing w:line="300" w:lineRule="exact"/>
              <w:ind w:left="0" w:leftChars="0" w:right="0" w:rightChars="0" w:firstLine="0" w:firstLineChars="0"/>
              <w:jc w:val="both"/>
              <w:textAlignment w:val="center"/>
              <w:outlineLvl w:val="9"/>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事业单位登记管理部门负责“</w:t>
            </w:r>
            <w:r>
              <w:rPr>
                <w:rFonts w:hint="eastAsia" w:ascii="仿宋_GB2312" w:hAnsi="仿宋_GB2312" w:eastAsia="仿宋_GB2312" w:cs="仿宋_GB2312"/>
                <w:i w:val="0"/>
                <w:iCs w:val="0"/>
                <w:color w:val="000000"/>
                <w:kern w:val="0"/>
                <w:sz w:val="21"/>
                <w:szCs w:val="21"/>
                <w:u w:val="none"/>
                <w:lang w:val="en-US" w:eastAsia="zh-CN" w:bidi="ar"/>
              </w:rPr>
              <w:t>事业单位涂改、出租、出借《事业单位法人证书》或出租、出借单位印章</w:t>
            </w:r>
            <w:r>
              <w:rPr>
                <w:rFonts w:hint="eastAsia" w:ascii="仿宋_GB2312" w:hAnsi="仿宋_GB2312" w:eastAsia="仿宋_GB2312" w:cs="仿宋_GB2312"/>
                <w:color w:val="000000"/>
                <w:kern w:val="0"/>
                <w:sz w:val="21"/>
                <w:szCs w:val="21"/>
                <w:lang w:bidi="ar"/>
              </w:rPr>
              <w:t>”的监管，受理投诉、举报；对发现、移送的违法线索进行处理；认为需要立案查处的，将相关证据材料移送综合行政执法部门。综合行政执法部门按程序办理并将处理结果反馈事业单位登记管理部门。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5B7D2717">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市委编办</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513ED222">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全市</w:t>
            </w:r>
          </w:p>
        </w:tc>
      </w:tr>
      <w:tr w14:paraId="3348F62A">
        <w:tblPrEx>
          <w:tblCellMar>
            <w:top w:w="0" w:type="dxa"/>
            <w:left w:w="108" w:type="dxa"/>
            <w:bottom w:w="0" w:type="dxa"/>
            <w:right w:w="108" w:type="dxa"/>
          </w:tblCellMar>
        </w:tblPrEx>
        <w:trPr>
          <w:trHeight w:val="567"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54A35CB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6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50FDF5E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330279002007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620D5F6E">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对事业单位违反规定接受、使用捐赠、资助的行政处罚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26F33AA9">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部分（撤销登记、收缴《事业单位法人证书》和印章除外）</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2935866A">
            <w:pPr>
              <w:keepNext w:val="0"/>
              <w:keepLines w:val="0"/>
              <w:pageBreakBefore w:val="0"/>
              <w:widowControl/>
              <w:kinsoku/>
              <w:wordWrap/>
              <w:overflowPunct/>
              <w:topLinePunct w:val="0"/>
              <w:autoSpaceDE/>
              <w:autoSpaceDN/>
              <w:bidi w:val="0"/>
              <w:adjustRightInd/>
              <w:snapToGrid/>
              <w:spacing w:line="300" w:lineRule="exact"/>
              <w:ind w:left="0" w:leftChars="0" w:right="0" w:rightChars="0" w:firstLine="0" w:firstLineChars="0"/>
              <w:jc w:val="both"/>
              <w:textAlignment w:val="center"/>
              <w:outlineLvl w:val="9"/>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事业单位登记管理部门负责“</w:t>
            </w:r>
            <w:r>
              <w:rPr>
                <w:rFonts w:hint="eastAsia" w:ascii="仿宋_GB2312" w:hAnsi="仿宋_GB2312" w:eastAsia="仿宋_GB2312" w:cs="仿宋_GB2312"/>
                <w:i w:val="0"/>
                <w:iCs w:val="0"/>
                <w:color w:val="000000"/>
                <w:kern w:val="0"/>
                <w:sz w:val="21"/>
                <w:szCs w:val="21"/>
                <w:u w:val="none"/>
                <w:lang w:val="en-US" w:eastAsia="zh-CN" w:bidi="ar"/>
              </w:rPr>
              <w:t>事业单位违反规定接受、使用捐赠、资助</w:t>
            </w:r>
            <w:r>
              <w:rPr>
                <w:rFonts w:hint="eastAsia" w:ascii="仿宋_GB2312" w:hAnsi="仿宋_GB2312" w:eastAsia="仿宋_GB2312" w:cs="仿宋_GB2312"/>
                <w:color w:val="000000"/>
                <w:kern w:val="0"/>
                <w:sz w:val="21"/>
                <w:szCs w:val="21"/>
                <w:lang w:bidi="ar"/>
              </w:rPr>
              <w:t>”的监管，受理投诉、举报；对发现、移送的违法线索进行处理；认为需要立案查处的，将相关证据材料移送综合行政执法部门。综合行政执法部门按程序办理并将处理结果反馈事业单位登记管理部门。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618012FC">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市委编办</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0D115F9A">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全市</w:t>
            </w:r>
          </w:p>
        </w:tc>
      </w:tr>
      <w:tr w14:paraId="1C7DC599">
        <w:tblPrEx>
          <w:tblCellMar>
            <w:top w:w="0" w:type="dxa"/>
            <w:left w:w="108" w:type="dxa"/>
            <w:bottom w:w="0" w:type="dxa"/>
            <w:right w:w="108" w:type="dxa"/>
          </w:tblCellMar>
        </w:tblPrEx>
        <w:trPr>
          <w:trHeight w:val="567"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0D78B56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7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3381A7E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330279002008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7A2A48A1">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对事业单位未按规定报送并公示年度报告或年度报告内容与事实不符的行政处罚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1C38D7D9">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部分（撤销登记、收缴《事业单位法人证书》和印章除外）</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2EB29444">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事业单位登记管理部门负责“</w:t>
            </w:r>
            <w:r>
              <w:rPr>
                <w:rFonts w:hint="eastAsia" w:ascii="仿宋_GB2312" w:hAnsi="仿宋_GB2312" w:eastAsia="仿宋_GB2312" w:cs="仿宋_GB2312"/>
                <w:i w:val="0"/>
                <w:iCs w:val="0"/>
                <w:color w:val="000000"/>
                <w:kern w:val="0"/>
                <w:sz w:val="21"/>
                <w:szCs w:val="21"/>
                <w:u w:val="none"/>
                <w:lang w:val="en-US" w:eastAsia="zh-CN" w:bidi="ar"/>
              </w:rPr>
              <w:t>事业单位未按规定报送并公示年度报告或年度报告内容与事实不符</w:t>
            </w:r>
            <w:r>
              <w:rPr>
                <w:rFonts w:hint="eastAsia" w:ascii="仿宋_GB2312" w:hAnsi="仿宋_GB2312" w:eastAsia="仿宋_GB2312" w:cs="仿宋_GB2312"/>
                <w:color w:val="000000"/>
                <w:kern w:val="0"/>
                <w:sz w:val="21"/>
                <w:szCs w:val="21"/>
                <w:lang w:bidi="ar"/>
              </w:rPr>
              <w:t>”的监管，受理投诉、举报；对发现、移送的违法线索进行处理；认为需要立案查处的，将相关证据材料移送综合行政执法部门。综合行政执法部门按程序办理并将处理结果反馈事业单位登记管理部门。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33D7AF47">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市委编办</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251A0E4E">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全市</w:t>
            </w:r>
          </w:p>
        </w:tc>
      </w:tr>
      <w:tr w14:paraId="0FCCC153">
        <w:tblPrEx>
          <w:tblCellMar>
            <w:top w:w="0" w:type="dxa"/>
            <w:left w:w="108" w:type="dxa"/>
            <w:bottom w:w="0" w:type="dxa"/>
            <w:right w:w="108" w:type="dxa"/>
          </w:tblCellMar>
        </w:tblPrEx>
        <w:trPr>
          <w:trHeight w:val="477" w:hRule="atLeast"/>
          <w:jc w:val="center"/>
        </w:trPr>
        <w:tc>
          <w:tcPr>
            <w:tcW w:w="14509" w:type="dxa"/>
            <w:gridSpan w:val="7"/>
            <w:tcBorders>
              <w:top w:val="single" w:color="000000" w:sz="4" w:space="0"/>
              <w:left w:val="single" w:color="000000" w:sz="4" w:space="0"/>
              <w:bottom w:val="single" w:color="000000" w:sz="4" w:space="0"/>
              <w:right w:val="single" w:color="000000" w:sz="4" w:space="0"/>
            </w:tcBorders>
            <w:noWrap w:val="0"/>
            <w:vAlign w:val="center"/>
          </w:tcPr>
          <w:p w14:paraId="1093BF69">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方正黑体_GBK" w:hAnsi="方正黑体_GBK" w:eastAsia="方正黑体_GBK" w:cs="方正黑体_GBK"/>
                <w:color w:val="000000"/>
                <w:sz w:val="24"/>
                <w:szCs w:val="24"/>
                <w:lang w:eastAsia="zh-CN"/>
              </w:rPr>
            </w:pPr>
            <w:r>
              <w:rPr>
                <w:rFonts w:hint="eastAsia" w:ascii="楷体_GB2312" w:hAnsi="楷体_GB2312" w:eastAsia="楷体_GB2312" w:cs="楷体_GB2312"/>
                <w:color w:val="000000"/>
                <w:sz w:val="24"/>
                <w:szCs w:val="24"/>
                <w:lang w:eastAsia="zh-CN"/>
              </w:rPr>
              <w:t>三、人防（共23项）</w:t>
            </w:r>
          </w:p>
        </w:tc>
      </w:tr>
      <w:tr w14:paraId="54D94618">
        <w:tblPrEx>
          <w:tblCellMar>
            <w:top w:w="0" w:type="dxa"/>
            <w:left w:w="108" w:type="dxa"/>
            <w:bottom w:w="0" w:type="dxa"/>
            <w:right w:w="108" w:type="dxa"/>
          </w:tblCellMar>
        </w:tblPrEx>
        <w:trPr>
          <w:trHeight w:val="1970"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5EAE930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1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5B375C7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330280001000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2921A5CB">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对人防工程建设单位不建或少建防空地下室的行政处罚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0CCF37E3">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50A316BF">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人民防空主管部门负责“</w:t>
            </w:r>
            <w:r>
              <w:rPr>
                <w:rFonts w:hint="eastAsia" w:ascii="仿宋_GB2312" w:hAnsi="仿宋_GB2312" w:eastAsia="仿宋_GB2312" w:cs="仿宋_GB2312"/>
                <w:i w:val="0"/>
                <w:iCs w:val="0"/>
                <w:color w:val="000000"/>
                <w:kern w:val="0"/>
                <w:sz w:val="21"/>
                <w:szCs w:val="21"/>
                <w:u w:val="none"/>
                <w:lang w:val="en-US" w:eastAsia="zh-CN" w:bidi="ar"/>
              </w:rPr>
              <w:t>人防工程建设单位不建或少建防空地下室</w:t>
            </w:r>
            <w:r>
              <w:rPr>
                <w:rFonts w:hint="eastAsia" w:ascii="仿宋_GB2312" w:hAnsi="仿宋_GB2312" w:eastAsia="仿宋_GB2312" w:cs="仿宋_GB2312"/>
                <w:color w:val="000000"/>
                <w:kern w:val="0"/>
                <w:sz w:val="21"/>
                <w:szCs w:val="21"/>
                <w:lang w:bidi="ar"/>
              </w:rPr>
              <w:t>”的监管，受理投诉、举报；对发现、移送的违法线索进行处理；需要立案查处的，将相关证据材料移送综合行政执法部门。综合行政执法部门按程序办理并将处理结果反馈人民防空主管部门。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6E89FDE2">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val="en-US" w:eastAsia="zh-CN" w:bidi="ar"/>
              </w:rPr>
              <w:t>市国动办</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1E918EF9">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val="en-US" w:eastAsia="zh-CN" w:bidi="ar"/>
              </w:rPr>
              <w:t>全市</w:t>
            </w:r>
          </w:p>
        </w:tc>
      </w:tr>
      <w:tr w14:paraId="4636F4AD">
        <w:tblPrEx>
          <w:tblCellMar>
            <w:top w:w="0" w:type="dxa"/>
            <w:left w:w="108" w:type="dxa"/>
            <w:bottom w:w="0" w:type="dxa"/>
            <w:right w:w="108" w:type="dxa"/>
          </w:tblCellMar>
        </w:tblPrEx>
        <w:trPr>
          <w:trHeight w:val="2080"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40BB463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2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561E2CE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330280005000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16CCDB64">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对兼顾人防工程建设单位未办理兼顾人防工程竣工验收备案的行政处罚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500D601C">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126252EC">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eastAsia="zh-CN" w:bidi="ar"/>
              </w:rPr>
            </w:pPr>
            <w:r>
              <w:rPr>
                <w:rFonts w:hint="eastAsia" w:ascii="仿宋_GB2312" w:hAnsi="仿宋_GB2312" w:eastAsia="仿宋_GB2312" w:cs="仿宋_GB2312"/>
                <w:color w:val="000000"/>
                <w:kern w:val="0"/>
                <w:sz w:val="21"/>
                <w:szCs w:val="21"/>
                <w:lang w:bidi="ar"/>
              </w:rPr>
              <w:t>人民防空主管部门负责“</w:t>
            </w:r>
            <w:r>
              <w:rPr>
                <w:rFonts w:hint="eastAsia" w:ascii="仿宋_GB2312" w:hAnsi="仿宋_GB2312" w:eastAsia="仿宋_GB2312" w:cs="仿宋_GB2312"/>
                <w:i w:val="0"/>
                <w:iCs w:val="0"/>
                <w:color w:val="000000"/>
                <w:kern w:val="0"/>
                <w:sz w:val="21"/>
                <w:szCs w:val="21"/>
                <w:u w:val="none"/>
                <w:lang w:val="en-US" w:eastAsia="zh-CN" w:bidi="ar"/>
              </w:rPr>
              <w:t>兼顾人防工程建设单位未办理兼顾人防工程竣工验收备案</w:t>
            </w:r>
            <w:r>
              <w:rPr>
                <w:rFonts w:hint="eastAsia" w:ascii="仿宋_GB2312" w:hAnsi="仿宋_GB2312" w:eastAsia="仿宋_GB2312" w:cs="仿宋_GB2312"/>
                <w:color w:val="000000"/>
                <w:kern w:val="0"/>
                <w:sz w:val="21"/>
                <w:szCs w:val="21"/>
                <w:lang w:bidi="ar"/>
              </w:rPr>
              <w:t>”的监管，受理投诉、举报；对发现、移送的违法线索进行处理；需要立案查处的，将相关证据材料移送综合行政执法部门。综合行政执法部门按程序办理并将处理结果反馈人民防空主管部门</w:t>
            </w:r>
            <w:r>
              <w:rPr>
                <w:rFonts w:hint="eastAsia" w:ascii="仿宋_GB2312" w:hAnsi="仿宋_GB2312" w:cs="仿宋_GB2312"/>
                <w:color w:val="000000"/>
                <w:kern w:val="0"/>
                <w:sz w:val="21"/>
                <w:szCs w:val="21"/>
                <w:lang w:eastAsia="zh-CN" w:bidi="ar"/>
              </w:rPr>
              <w:t>。</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6E9E3EF4">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val="en-US" w:eastAsia="zh-CN" w:bidi="ar"/>
              </w:rPr>
              <w:t>市国动办</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0B9C5D49">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val="en-US" w:eastAsia="zh-CN" w:bidi="ar"/>
              </w:rPr>
              <w:t>全市</w:t>
            </w:r>
          </w:p>
        </w:tc>
      </w:tr>
      <w:tr w14:paraId="1B28E184">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00696D6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3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737FE3A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330280003000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428AF1D4">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对擅自施工造成人防警报设施损坏或擅自迁移人防警报设施的行政处罚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4B975E3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77AE1E63">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1.人民防空主管部门负责“擅自施工造成人防警报设施损坏或擅自迁移人防警报设施”的监管，受理投诉、举报；对发现、移送的违法线索进行处理；需要立案查处的，将相关证据材料移送综合行政执法部门。综合行政执法部门按程序办理并将处理结果反馈人民防空主管部门</w:t>
            </w:r>
            <w:r>
              <w:rPr>
                <w:rFonts w:hint="eastAsia" w:ascii="仿宋_GB2312" w:hAnsi="仿宋_GB2312" w:cs="仿宋_GB2312"/>
                <w:i w:val="0"/>
                <w:iCs w:val="0"/>
                <w:color w:val="000000"/>
                <w:kern w:val="0"/>
                <w:sz w:val="21"/>
                <w:szCs w:val="21"/>
                <w:u w:val="none"/>
                <w:lang w:val="en-US" w:eastAsia="zh-CN" w:bidi="ar"/>
              </w:rPr>
              <w:t>。</w:t>
            </w:r>
            <w:r>
              <w:rPr>
                <w:rFonts w:hint="eastAsia" w:ascii="仿宋_GB2312" w:hAnsi="仿宋_GB2312" w:eastAsia="仿宋_GB2312" w:cs="仿宋_GB2312"/>
                <w:i w:val="0"/>
                <w:iCs w:val="0"/>
                <w:color w:val="000000"/>
                <w:kern w:val="0"/>
                <w:sz w:val="21"/>
                <w:szCs w:val="21"/>
                <w:u w:val="none"/>
                <w:lang w:val="en-US" w:eastAsia="zh-CN" w:bidi="ar"/>
              </w:rPr>
              <w:t xml:space="preserve"> </w:t>
            </w:r>
          </w:p>
          <w:p w14:paraId="6656121E">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2.综合行政执法部门在日常巡查中发现“擅自施工造成人防警报设施损坏或擅自迁移人防警报设施”的，将相关情况告知人民防空主管部门；需要立案查处的，按程序办理并将处理结果反馈人民防空主管部门。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69A4CF8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市国动办</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4A5E5E6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61A41C99">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3E83193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4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759963E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330280030000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5466183B">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对占用人防通信专用频率、使用与防空警报相同音响信号或擅自拆除人防通信、警报设备设施的行政处罚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0B96BA0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2A6C9151">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default"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人民防空主管部门负责“占用人防通信专用频率、使用与防空警报相同音响信号或擅自拆除人防通信、警报设备设施”的监管，受理投诉、举报；对发现、移送的违法线索进行处理；需要立案查处的，将相关证据材料移送综合行政执法部门。综合行政执法部门按程序办理并将处理结果反馈人民防空主管部门</w:t>
            </w:r>
            <w:r>
              <w:rPr>
                <w:rFonts w:hint="eastAsia" w:ascii="仿宋_GB2312" w:hAnsi="仿宋_GB2312" w:cs="仿宋_GB2312"/>
                <w:i w:val="0"/>
                <w:iCs w:val="0"/>
                <w:color w:val="000000"/>
                <w:kern w:val="0"/>
                <w:sz w:val="21"/>
                <w:szCs w:val="21"/>
                <w:u w:val="none"/>
                <w:lang w:val="en-US" w:eastAsia="zh-CN" w:bidi="ar"/>
              </w:rPr>
              <w:t>。</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781E0DF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市国动办</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3EA9DF6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2CD32DD8">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078821E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5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2F1CD2C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330280013000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6C4F378D">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对拆除人防工程后拒不补建的行政处罚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4F689F0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507FC3C9">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default"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人民防空主管部门负责“拆除人防工程后拒不补建”的监管，受理投诉、举报；对发现、移送的违法线索进行处理；需要立案查处的，将相关证据材料移送综合行政执法部 门。综合行政执法部门按程序办理并将处理结果反馈人民防空主管部门</w:t>
            </w:r>
            <w:r>
              <w:rPr>
                <w:rFonts w:hint="eastAsia" w:ascii="仿宋_GB2312" w:hAnsi="仿宋_GB2312" w:cs="仿宋_GB2312"/>
                <w:i w:val="0"/>
                <w:iCs w:val="0"/>
                <w:color w:val="000000"/>
                <w:kern w:val="0"/>
                <w:sz w:val="21"/>
                <w:szCs w:val="21"/>
                <w:u w:val="none"/>
                <w:lang w:val="en-US" w:eastAsia="zh-CN" w:bidi="ar"/>
              </w:rPr>
              <w:t>。</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57D17A1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市国动办</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470526E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6A764509">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244090B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6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5C418E1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330280006000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6F021949">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对擅自拆除、改造、报废人防工程的行政处罚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69B945C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1F66A687">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default"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highlight w:val="none"/>
                <w:u w:val="none"/>
                <w:lang w:val="en-US" w:eastAsia="zh-CN" w:bidi="ar"/>
              </w:rPr>
              <w:t>人民防空主管部门负责“</w:t>
            </w:r>
            <w:r>
              <w:rPr>
                <w:rFonts w:hint="eastAsia" w:ascii="仿宋_GB2312" w:hAnsi="仿宋_GB2312" w:eastAsia="仿宋_GB2312" w:cs="仿宋_GB2312"/>
                <w:i w:val="0"/>
                <w:iCs w:val="0"/>
                <w:color w:val="000000"/>
                <w:kern w:val="0"/>
                <w:sz w:val="21"/>
                <w:szCs w:val="21"/>
                <w:u w:val="none"/>
                <w:lang w:val="en-US" w:eastAsia="zh-CN" w:bidi="ar"/>
              </w:rPr>
              <w:t>擅自拆除、改造、报废人防工程</w:t>
            </w:r>
            <w:r>
              <w:rPr>
                <w:rFonts w:hint="eastAsia" w:ascii="仿宋_GB2312" w:hAnsi="仿宋_GB2312" w:eastAsia="仿宋_GB2312" w:cs="仿宋_GB2312"/>
                <w:i w:val="0"/>
                <w:iCs w:val="0"/>
                <w:color w:val="000000"/>
                <w:kern w:val="0"/>
                <w:sz w:val="21"/>
                <w:szCs w:val="21"/>
                <w:highlight w:val="none"/>
                <w:u w:val="none"/>
                <w:lang w:val="en-US" w:eastAsia="zh-CN" w:bidi="ar"/>
              </w:rPr>
              <w:t>”的监管，受理投诉、举报；对发现、移送的违法线索进行处理；需要立案查处的，将相关证据材料移送综合行政执法部门。综合行政执法部门按程序办理并将处理结果反馈人民防空主管部门</w:t>
            </w:r>
            <w:r>
              <w:rPr>
                <w:rFonts w:hint="eastAsia" w:ascii="仿宋_GB2312" w:hAnsi="仿宋_GB2312" w:cs="仿宋_GB2312"/>
                <w:i w:val="0"/>
                <w:iCs w:val="0"/>
                <w:color w:val="000000"/>
                <w:kern w:val="0"/>
                <w:sz w:val="21"/>
                <w:szCs w:val="21"/>
                <w:highlight w:val="none"/>
                <w:u w:val="none"/>
                <w:lang w:val="en-US" w:eastAsia="zh-CN" w:bidi="ar"/>
              </w:rPr>
              <w:t>。</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3DE6592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市国动办</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4C691B8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22D7031E">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392BBD4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7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5B17A32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330280020000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1F34486F">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对拒绝、阻挠安装人防通信、警报设施，拒不改正的行政处罚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4EC89C9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6DF7833E">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人民防空主管部门负责“拒绝、阻挠安装人防通信、警报设施，拒不改正”的监管，受理投诉、举报；对发现、移送的违法线索进行处理；需要立案查处的，将相关证据材料移送综合行政执法部门。综合行政执法部门按程序办理并将处理结果反馈人民防空主管部门</w:t>
            </w:r>
            <w:r>
              <w:rPr>
                <w:rFonts w:hint="eastAsia" w:ascii="仿宋_GB2312" w:hAnsi="仿宋_GB2312" w:cs="仿宋_GB2312"/>
                <w:i w:val="0"/>
                <w:iCs w:val="0"/>
                <w:color w:val="000000"/>
                <w:kern w:val="0"/>
                <w:sz w:val="21"/>
                <w:szCs w:val="21"/>
                <w:u w:val="none"/>
                <w:lang w:val="en-US" w:eastAsia="zh-CN" w:bidi="ar"/>
              </w:rPr>
              <w:t>。</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0AAB7BB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市国动办</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731FB9D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65BE2BEA">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11E65D6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8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523FD6F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330280004000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777D62F7">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对危害人防工程及设施安全或降低人防工程防护能力的行政处罚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5E92A1D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30FB9608">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人民防空主管部门负责“危害人防工程及设施安全或降低人防工程防护能力”的监管，受理投诉、举报；对发现、移送的违法线索进行处理；需要立案查处的，将相关证据材料移送综合行政执法部门。综合行政执法部门按程序办理并将处理结果反馈人民防空主管部门</w:t>
            </w:r>
            <w:r>
              <w:rPr>
                <w:rFonts w:hint="eastAsia" w:ascii="仿宋_GB2312" w:hAnsi="仿宋_GB2312" w:cs="仿宋_GB2312"/>
                <w:i w:val="0"/>
                <w:iCs w:val="0"/>
                <w:color w:val="000000"/>
                <w:kern w:val="0"/>
                <w:sz w:val="21"/>
                <w:szCs w:val="21"/>
                <w:u w:val="none"/>
                <w:lang w:val="en-US" w:eastAsia="zh-CN" w:bidi="ar"/>
              </w:rPr>
              <w:t>。</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6BBC6B8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市国动办</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6D3FA20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6FFD563E">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63A8D91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9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62102A1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330280014000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5AD7B86F">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对不按国家规定标准修建人防工程的行政处罚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78233ED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2F841CEB">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人民防空主管部门负责“不按国家规定标准修建人防工程”的监管，受理投诉、举报；对发现、移送的违法线索进行处理；需要立案查处的，将相关证据材料移送综合行政执法部门。综合行政执法部门按程序办理并将处理结果反馈人民防空主管部门</w:t>
            </w:r>
            <w:r>
              <w:rPr>
                <w:rFonts w:hint="eastAsia" w:ascii="仿宋_GB2312" w:hAnsi="仿宋_GB2312" w:cs="仿宋_GB2312"/>
                <w:i w:val="0"/>
                <w:iCs w:val="0"/>
                <w:color w:val="000000"/>
                <w:kern w:val="0"/>
                <w:sz w:val="21"/>
                <w:szCs w:val="21"/>
                <w:u w:val="none"/>
                <w:lang w:val="en-US" w:eastAsia="zh-CN" w:bidi="ar"/>
              </w:rPr>
              <w:t>。</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30B23AD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市国动办</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21A95CF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0F2E72E3">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2949421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10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75AD603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330280008000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05F4F8DC">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对侵占人防工程的行政处罚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2641279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44BD3A1A">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人民防空主管部门负责“侵占人防工程”的监管，受理投诉、举报；对发现、移送的违法线索进行处理；需要立案查处的，将相关证据材料移送综合行政执法部门。综合行政执法部门按程序办理并将处理结果反馈人民防空主管部门</w:t>
            </w:r>
            <w:r>
              <w:rPr>
                <w:rFonts w:hint="eastAsia" w:ascii="仿宋_GB2312" w:hAnsi="仿宋_GB2312" w:cs="仿宋_GB2312"/>
                <w:i w:val="0"/>
                <w:iCs w:val="0"/>
                <w:color w:val="000000"/>
                <w:kern w:val="0"/>
                <w:sz w:val="21"/>
                <w:szCs w:val="21"/>
                <w:u w:val="none"/>
                <w:lang w:val="en-US" w:eastAsia="zh-CN" w:bidi="ar"/>
              </w:rPr>
              <w:t>。</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20E5C8C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市国动办</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593CC88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4FAD9353">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3FCD103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11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288C882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330280019000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0FBCF60D">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对人防工程的维护管理不符合要求的行政处罚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028C1D6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28C9E9AC">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人民防空主管部门负责“人防工程的维护管理不符合要求”的监管，受理投诉、举报；对发现、移送的违法线索进行处理；需要立案查处的，将相关证据材料移送综合行政执法部门。综合行政执法部门按程序办理并将处理结果反馈人民防空主管部门</w:t>
            </w:r>
            <w:r>
              <w:rPr>
                <w:rFonts w:hint="eastAsia" w:ascii="仿宋_GB2312" w:hAnsi="仿宋_GB2312" w:cs="仿宋_GB2312"/>
                <w:i w:val="0"/>
                <w:iCs w:val="0"/>
                <w:color w:val="000000"/>
                <w:kern w:val="0"/>
                <w:sz w:val="21"/>
                <w:szCs w:val="21"/>
                <w:u w:val="none"/>
                <w:lang w:val="en-US" w:eastAsia="zh-CN" w:bidi="ar"/>
              </w:rPr>
              <w:t>。</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2AEE96B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市国动办</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748B251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116D899D">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26A616C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12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5CA73A6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330280016000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34DBB8F1">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对人防工程建设单位平时利用</w:t>
            </w:r>
            <w:r>
              <w:rPr>
                <w:rFonts w:hint="eastAsia" w:ascii="仿宋_GB2312" w:hAnsi="仿宋_GB2312" w:eastAsia="仿宋_GB2312" w:cs="仿宋_GB2312"/>
                <w:i w:val="0"/>
                <w:iCs w:val="0"/>
                <w:color w:val="000000"/>
                <w:kern w:val="0"/>
                <w:sz w:val="21"/>
                <w:szCs w:val="21"/>
                <w:highlight w:val="none"/>
                <w:u w:val="none"/>
                <w:lang w:val="en-US" w:eastAsia="zh-CN" w:bidi="ar"/>
              </w:rPr>
              <w:t>其他</w:t>
            </w:r>
            <w:r>
              <w:rPr>
                <w:rFonts w:hint="eastAsia" w:ascii="仿宋_GB2312" w:hAnsi="仿宋_GB2312" w:eastAsia="仿宋_GB2312" w:cs="仿宋_GB2312"/>
                <w:i w:val="0"/>
                <w:iCs w:val="0"/>
                <w:color w:val="000000"/>
                <w:kern w:val="0"/>
                <w:sz w:val="21"/>
                <w:szCs w:val="21"/>
                <w:u w:val="none"/>
                <w:lang w:val="en-US" w:eastAsia="zh-CN" w:bidi="ar"/>
              </w:rPr>
              <w:t>人防工程未办理登记手续的行政处罚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366720C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0068E35C">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人民防空主管部门负责“人防工程建设单位平时利用</w:t>
            </w:r>
            <w:r>
              <w:rPr>
                <w:rFonts w:hint="eastAsia" w:ascii="仿宋_GB2312" w:hAnsi="仿宋_GB2312" w:eastAsia="仿宋_GB2312" w:cs="仿宋_GB2312"/>
                <w:i w:val="0"/>
                <w:iCs w:val="0"/>
                <w:color w:val="000000"/>
                <w:kern w:val="0"/>
                <w:sz w:val="21"/>
                <w:szCs w:val="21"/>
                <w:highlight w:val="none"/>
                <w:u w:val="none"/>
                <w:lang w:val="en-US" w:eastAsia="zh-CN" w:bidi="ar"/>
              </w:rPr>
              <w:t>其他</w:t>
            </w:r>
            <w:r>
              <w:rPr>
                <w:rFonts w:hint="eastAsia" w:ascii="仿宋_GB2312" w:hAnsi="仿宋_GB2312" w:eastAsia="仿宋_GB2312" w:cs="仿宋_GB2312"/>
                <w:i w:val="0"/>
                <w:iCs w:val="0"/>
                <w:color w:val="000000"/>
                <w:kern w:val="0"/>
                <w:sz w:val="21"/>
                <w:szCs w:val="21"/>
                <w:u w:val="none"/>
                <w:lang w:val="en-US" w:eastAsia="zh-CN" w:bidi="ar"/>
              </w:rPr>
              <w:t>人防工程未办理登记手续”的监管，受理投诉、举报；对发现、移送的违法线索进行处理；需要立案查处的，将相关证据材料移送综合行政执法部 门。综合行政执法部门按程序办理并将处理结果反馈人民防空主管部门</w:t>
            </w:r>
            <w:r>
              <w:rPr>
                <w:rFonts w:hint="eastAsia" w:ascii="仿宋_GB2312" w:hAnsi="仿宋_GB2312" w:cs="仿宋_GB2312"/>
                <w:i w:val="0"/>
                <w:iCs w:val="0"/>
                <w:color w:val="000000"/>
                <w:kern w:val="0"/>
                <w:sz w:val="21"/>
                <w:szCs w:val="21"/>
                <w:u w:val="none"/>
                <w:lang w:val="en-US" w:eastAsia="zh-CN" w:bidi="ar"/>
              </w:rPr>
              <w:t>。</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1D0D102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市国动办</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1F66AE3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6E65EE6F">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62D83DF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13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12C68EF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330280043000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73DF7F7F">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highlight w:val="none"/>
                <w:u w:val="none"/>
                <w:lang w:val="en-US" w:eastAsia="zh-CN" w:bidi="ar"/>
              </w:rPr>
              <w:t>对人防工程平战转换责任单位不落实人防工程平战转换要求的行政处罚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461F900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1487BA6C">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人民防空主管部门负责</w:t>
            </w:r>
            <w:r>
              <w:rPr>
                <w:rFonts w:hint="eastAsia" w:ascii="仿宋_GB2312" w:hAnsi="仿宋_GB2312" w:eastAsia="仿宋_GB2312" w:cs="仿宋_GB2312"/>
                <w:i w:val="0"/>
                <w:iCs w:val="0"/>
                <w:color w:val="000000"/>
                <w:kern w:val="0"/>
                <w:sz w:val="21"/>
                <w:szCs w:val="21"/>
                <w:highlight w:val="none"/>
                <w:u w:val="none"/>
                <w:lang w:val="en-US" w:eastAsia="zh-CN" w:bidi="ar"/>
              </w:rPr>
              <w:t>“人防工程平战转换责任单位不落实人防工程平战转换要求”</w:t>
            </w:r>
            <w:r>
              <w:rPr>
                <w:rFonts w:hint="eastAsia" w:ascii="仿宋_GB2312" w:hAnsi="仿宋_GB2312" w:eastAsia="仿宋_GB2312" w:cs="仿宋_GB2312"/>
                <w:i w:val="0"/>
                <w:iCs w:val="0"/>
                <w:color w:val="000000"/>
                <w:kern w:val="0"/>
                <w:sz w:val="21"/>
                <w:szCs w:val="21"/>
                <w:u w:val="none"/>
                <w:lang w:val="en-US" w:eastAsia="zh-CN" w:bidi="ar"/>
              </w:rPr>
              <w:t>的监管，受理投诉、举报；对发现、移送的违法线索进行处理；需要立案查处的，将相关证据材料移送综合行政执法部门。综合行政执法部门按程序办理并将处理结果反馈人民防空主管部门</w:t>
            </w:r>
            <w:r>
              <w:rPr>
                <w:rFonts w:hint="eastAsia" w:ascii="仿宋_GB2312" w:hAnsi="仿宋_GB2312" w:cs="仿宋_GB2312"/>
                <w:i w:val="0"/>
                <w:iCs w:val="0"/>
                <w:color w:val="000000"/>
                <w:kern w:val="0"/>
                <w:sz w:val="21"/>
                <w:szCs w:val="21"/>
                <w:u w:val="none"/>
                <w:lang w:val="en-US" w:eastAsia="zh-CN" w:bidi="ar"/>
              </w:rPr>
              <w:t>。</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01CCE27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市国动办</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5C521E9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3749E88F">
        <w:tblPrEx>
          <w:tblCellMar>
            <w:top w:w="0" w:type="dxa"/>
            <w:left w:w="108" w:type="dxa"/>
            <w:bottom w:w="0" w:type="dxa"/>
            <w:right w:w="108" w:type="dxa"/>
          </w:tblCellMar>
        </w:tblPrEx>
        <w:trPr>
          <w:trHeight w:val="1820"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33ED35C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14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6582537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330280011000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771C4FEC">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对人防工程建设单位未办理人防工程竣工验收备案的行政处罚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729F821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62944DC7">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人民防空主管部门负责“人防工程建设单位未办理人防工程竣工验收备案”的监管，受理投诉、举报；对发现、移送的违法线索进行处理；需要立案查处的，将相关证据材料移送综合行政执法部门。综合行政执法部门按程序办理并将处理结果反馈人民防空主管部门</w:t>
            </w:r>
            <w:r>
              <w:rPr>
                <w:rFonts w:hint="eastAsia" w:ascii="仿宋_GB2312" w:hAnsi="仿宋_GB2312" w:cs="仿宋_GB2312"/>
                <w:i w:val="0"/>
                <w:iCs w:val="0"/>
                <w:color w:val="000000"/>
                <w:kern w:val="0"/>
                <w:sz w:val="21"/>
                <w:szCs w:val="21"/>
                <w:u w:val="none"/>
                <w:lang w:val="en-US" w:eastAsia="zh-CN" w:bidi="ar"/>
              </w:rPr>
              <w:t>。</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2039309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市国动办</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02A2871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0525E43D">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2F8966F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15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584620A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330280007000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37A56E8C">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对建设单位未组织人防工程竣工验收或验收不合格擅自交付使用，或对不合格的人防工程按合格工程验收的行政处罚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4249BFD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58ED2681">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人民防空主管部门负责“建设单位未组织人防工程竣工验收或验收不合格擅自交付使用，或对不合格的人防工程按合格工程验收”的监管，受理投诉、举报；对发现、移送的违法线索进行处理；需要立案查处的，将相关证据材料移送综合行政执法部门。综合行政执法部门按程序办理并将处理结果反馈人民防空主管部门</w:t>
            </w:r>
            <w:r>
              <w:rPr>
                <w:rFonts w:hint="eastAsia" w:ascii="仿宋_GB2312" w:hAnsi="仿宋_GB2312" w:cs="仿宋_GB2312"/>
                <w:i w:val="0"/>
                <w:iCs w:val="0"/>
                <w:color w:val="000000"/>
                <w:kern w:val="0"/>
                <w:sz w:val="21"/>
                <w:szCs w:val="21"/>
                <w:u w:val="none"/>
                <w:lang w:val="en-US" w:eastAsia="zh-CN" w:bidi="ar"/>
              </w:rPr>
              <w:t>。</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5B33CDF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市国动办</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630289E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00BA1EDB">
        <w:tblPrEx>
          <w:tblCellMar>
            <w:top w:w="0" w:type="dxa"/>
            <w:left w:w="108" w:type="dxa"/>
            <w:bottom w:w="0" w:type="dxa"/>
            <w:right w:w="108" w:type="dxa"/>
          </w:tblCellMar>
        </w:tblPrEx>
        <w:trPr>
          <w:trHeight w:val="2150"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0C539E8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16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2B0D2F2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330280015000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1ADBB93E">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对人防工程勘察、设计、施工、监理单位超越本单位资质等级承揽人防工程的行政处罚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3881F5C7">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部分（降低资质等级、吊销资质证书除外）</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59B0F89D">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人民防空主管部门负责“人防工程勘察、设计、施工、监理单位超越本单位资质等级承揽人防工程”的监管，受理投诉、举报；对发现、移送的违法线索进行处理；需要立案查处的，将相关证据材料移送综合行政执法部门。综合行政执法部门按程序办理并将处理结果反馈人民防空主管部门</w:t>
            </w:r>
            <w:r>
              <w:rPr>
                <w:rFonts w:hint="eastAsia" w:ascii="仿宋_GB2312" w:hAnsi="仿宋_GB2312" w:cs="仿宋_GB2312"/>
                <w:i w:val="0"/>
                <w:iCs w:val="0"/>
                <w:color w:val="000000"/>
                <w:kern w:val="0"/>
                <w:sz w:val="21"/>
                <w:szCs w:val="21"/>
                <w:u w:val="none"/>
                <w:lang w:val="en-US" w:eastAsia="zh-CN" w:bidi="ar"/>
              </w:rPr>
              <w:t>。</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46C32ED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市国动办</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466C620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5807D01D">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42F1FFF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17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2D158EE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330280002000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3BADDA25">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对人防工程勘察、设计、施工、监理单位允许其他单位或个人以本单位名义承揽人防工程的行政处罚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3DDB7D8F">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部分（降低资质等级、吊销资质证书除外）</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1CC80D0A">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人民防空主管部门负责“人防工程勘察、设计、施工、监理单位允许其他单位或个人以本单位名义承揽人防工程”的监管，受理投诉、举报；对发现、移送的违法线索进行处理；需要立案查处的，将相关证据材料移送综合行政执法部门。综合行政执法部门按程序办理并将处理结果反馈人民防空主管部门</w:t>
            </w:r>
            <w:r>
              <w:rPr>
                <w:rFonts w:hint="eastAsia" w:ascii="仿宋_GB2312" w:hAnsi="仿宋_GB2312" w:cs="仿宋_GB2312"/>
                <w:i w:val="0"/>
                <w:iCs w:val="0"/>
                <w:color w:val="000000"/>
                <w:kern w:val="0"/>
                <w:sz w:val="21"/>
                <w:szCs w:val="21"/>
                <w:u w:val="none"/>
                <w:lang w:val="en-US" w:eastAsia="zh-CN" w:bidi="ar"/>
              </w:rPr>
              <w:t>。</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08239B9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市国动办</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57CD218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30CB7718">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37B6D1C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18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30F588C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330280021000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27B1C59D">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对承包单位将承包的人防工程转包或违法分包的行政处罚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45B86BAC">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部分（降低资质等级、吊销资质证书除外）</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45517B75">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人民防空主管部门负责“承包单位将承包的人防工程转包或违法分包”的监管，受理投诉、举报；对发现、移送的违法线索进行处理；需要立案查处的，将相关证据材料移送综合行政执法部 门。综合行政执法部门按程序办理并将处理结果反馈人民防空主管部门</w:t>
            </w:r>
            <w:r>
              <w:rPr>
                <w:rFonts w:hint="eastAsia" w:ascii="仿宋_GB2312" w:hAnsi="仿宋_GB2312" w:cs="仿宋_GB2312"/>
                <w:i w:val="0"/>
                <w:iCs w:val="0"/>
                <w:color w:val="000000"/>
                <w:kern w:val="0"/>
                <w:sz w:val="21"/>
                <w:szCs w:val="21"/>
                <w:u w:val="none"/>
                <w:lang w:val="en-US" w:eastAsia="zh-CN" w:bidi="ar"/>
              </w:rPr>
              <w:t>。</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6CFA8DF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市国动办</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1A46D31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6674976D">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018F944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19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0EFA114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330280017001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56DF7257">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对人防工程设计单位未按工程建设强制性标准进行设计的行政处罚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0D481721">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部分（降低资质等级、吊销资质证书除外）</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36C36DBF">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人民防空主管部门负责“人防工程设计单位未按工程建设强制性标准进行设计”的监管，受理投诉、举报；对发现、移送的违法线索进行处理；需要立案查处的，将相关证据材料移送综合行政执法部门。综合行政执法部门按程序办理并将处理结果反馈人民防空主管部门</w:t>
            </w:r>
            <w:r>
              <w:rPr>
                <w:rFonts w:hint="eastAsia" w:ascii="仿宋_GB2312" w:hAnsi="仿宋_GB2312" w:cs="仿宋_GB2312"/>
                <w:i w:val="0"/>
                <w:iCs w:val="0"/>
                <w:color w:val="000000"/>
                <w:kern w:val="0"/>
                <w:sz w:val="21"/>
                <w:szCs w:val="21"/>
                <w:u w:val="none"/>
                <w:lang w:val="en-US" w:eastAsia="zh-CN" w:bidi="ar"/>
              </w:rPr>
              <w:t>。</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4A428F7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市国动办</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49358F9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184395FC">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1A2D6B7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20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7D5E929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330280017002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0E63BF2B">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对人防工程勘察单位未按工程建设强制性标准进行勘察的行政处罚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7428FF1A">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部分（降低资质等级、吊销资质证书除外）</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78927A76">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人民防空主管部门负责“人防工程勘察单位未按工程建设强制性标准进行勘察”的监管，受理投诉、举报；对发现、移送的违法线索进行处理；需要立案查处的，将相关证据材料移送综合行政执法部门。综合行政执法部门按程序办理并将处理结果反馈人民防空主管部门</w:t>
            </w:r>
            <w:r>
              <w:rPr>
                <w:rFonts w:hint="eastAsia" w:ascii="仿宋_GB2312" w:hAnsi="仿宋_GB2312" w:cs="仿宋_GB2312"/>
                <w:i w:val="0"/>
                <w:iCs w:val="0"/>
                <w:color w:val="000000"/>
                <w:kern w:val="0"/>
                <w:sz w:val="21"/>
                <w:szCs w:val="21"/>
                <w:u w:val="none"/>
                <w:lang w:val="en-US" w:eastAsia="zh-CN" w:bidi="ar"/>
              </w:rPr>
              <w:t>。</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60F205E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市国动办</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13406D2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5804FD30">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2747A37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21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3C2ADF7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330280017003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6208D2AA">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对人防工程设计单位指定建筑材料、建筑构配件生产厂、供应商，或未根据勘察成果文件进行工程设计的行政处罚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1959F1DB">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部分（降低资质等级、吊销资质证书除外）</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6C7E41D6">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人民防空主管部门负责“人防工程设计单位指定建筑材料、建筑构配件生产厂、供应商，或未根据勘察成果文件进行工程设计”的监管，受理投诉、举报；对发现、移送的违法线索进行处理；需要立案查处的，将相关证据材料移送综合行政执法部门。综合行政执法部门按程序办理并将处理结果反馈人民防空主管部门</w:t>
            </w:r>
            <w:r>
              <w:rPr>
                <w:rFonts w:hint="eastAsia" w:ascii="仿宋_GB2312" w:hAnsi="仿宋_GB2312" w:cs="仿宋_GB2312"/>
                <w:i w:val="0"/>
                <w:iCs w:val="0"/>
                <w:color w:val="000000"/>
                <w:kern w:val="0"/>
                <w:sz w:val="21"/>
                <w:szCs w:val="21"/>
                <w:u w:val="none"/>
                <w:lang w:val="en-US" w:eastAsia="zh-CN" w:bidi="ar"/>
              </w:rPr>
              <w:t>。</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54228E2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市国动办</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1DB0571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5FD1E408">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61DCD68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22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03A6614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330280010000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7483E8BF">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对人防工程施工单位不履行或拖延履行人防工程保修义务的行政处罚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35BFD1F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371A907E">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人民防空主管部门负责“人防工程施工单位不履行或拖延履行人防工程保修义务”的监管，受理投诉、举报；对发现、移送的违法线索进行处理；需要立案查处的，将相关证据材料移送综合行政执法部门。综合行政执法部门按程序办理并将处理结果反馈人民防空主管部门</w:t>
            </w:r>
            <w:r>
              <w:rPr>
                <w:rFonts w:hint="eastAsia" w:ascii="仿宋_GB2312" w:hAnsi="仿宋_GB2312" w:cs="仿宋_GB2312"/>
                <w:i w:val="0"/>
                <w:iCs w:val="0"/>
                <w:color w:val="000000"/>
                <w:kern w:val="0"/>
                <w:sz w:val="21"/>
                <w:szCs w:val="21"/>
                <w:u w:val="none"/>
                <w:lang w:val="en-US" w:eastAsia="zh-CN" w:bidi="ar"/>
              </w:rPr>
              <w:t>。</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0A5EF3E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市国动办</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08DA682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4C585413">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7F8E4F1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23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49FEBC1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330280009000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17EC9AD9">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对与被监理工程的施工承包单位以及建筑材料、建筑构配件和设备供应单位有利害关系的人防工程监理单位承担该工程监理业务的行政处罚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5E1F5DF8">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部分（降低资质等级、吊销资质证书除外）</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7E661661">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人民防空主管部门负责“与被监理工程的施工承包单位以及建筑材料、建筑构配件和设备供应单位有利害关系的人防工程监理单位承担该工程监理业务”的监管，受理投诉、举报；对发现、移送的违法线索进行处理；需要立案查处的，将相关证据材料移送综合行政执法部 门。综合行政执法部门按程序办理并将处理结果反馈人民防空主管部门</w:t>
            </w:r>
            <w:r>
              <w:rPr>
                <w:rFonts w:hint="eastAsia" w:ascii="仿宋_GB2312" w:hAnsi="仿宋_GB2312" w:cs="仿宋_GB2312"/>
                <w:i w:val="0"/>
                <w:iCs w:val="0"/>
                <w:color w:val="000000"/>
                <w:kern w:val="0"/>
                <w:sz w:val="21"/>
                <w:szCs w:val="21"/>
                <w:u w:val="none"/>
                <w:lang w:val="en-US" w:eastAsia="zh-CN" w:bidi="ar"/>
              </w:rPr>
              <w:t>。</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328660C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市国动办</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72C6F3A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77F44034">
        <w:tblPrEx>
          <w:tblCellMar>
            <w:top w:w="0" w:type="dxa"/>
            <w:left w:w="108" w:type="dxa"/>
            <w:bottom w:w="0" w:type="dxa"/>
            <w:right w:w="108" w:type="dxa"/>
          </w:tblCellMar>
        </w:tblPrEx>
        <w:trPr>
          <w:trHeight w:val="567" w:hRule="atLeast"/>
          <w:jc w:val="center"/>
        </w:trPr>
        <w:tc>
          <w:tcPr>
            <w:tcW w:w="14509" w:type="dxa"/>
            <w:gridSpan w:val="7"/>
            <w:tcBorders>
              <w:top w:val="single" w:color="000000" w:sz="4" w:space="0"/>
              <w:left w:val="single" w:color="000000" w:sz="4" w:space="0"/>
              <w:bottom w:val="single" w:color="000000" w:sz="4" w:space="0"/>
              <w:right w:val="single" w:color="000000" w:sz="4" w:space="0"/>
            </w:tcBorders>
            <w:noWrap w:val="0"/>
            <w:vAlign w:val="center"/>
          </w:tcPr>
          <w:p w14:paraId="16C64E3B">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方正黑体_GBK" w:hAnsi="方正黑体_GBK" w:eastAsia="方正黑体_GBK" w:cs="方正黑体_GBK"/>
                <w:color w:val="000000"/>
                <w:sz w:val="24"/>
                <w:szCs w:val="24"/>
                <w:lang w:eastAsia="zh-CN"/>
              </w:rPr>
            </w:pPr>
            <w:r>
              <w:rPr>
                <w:rFonts w:hint="eastAsia" w:ascii="楷体_GB2312" w:hAnsi="楷体_GB2312" w:eastAsia="楷体_GB2312" w:cs="楷体_GB2312"/>
                <w:color w:val="000000"/>
                <w:sz w:val="24"/>
                <w:szCs w:val="24"/>
                <w:lang w:eastAsia="zh-CN"/>
              </w:rPr>
              <w:t>四、发展改革（共40项）</w:t>
            </w:r>
          </w:p>
        </w:tc>
      </w:tr>
      <w:tr w14:paraId="2165EC2A">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2B46BD0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1</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182AB95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330204005001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12E22F75">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对未按规定对石油、天然气管道进行巡护的行政处罚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7FBBB0D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6742B21B">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发展和改革（能源）主管部门负责“未按规定对石油、天然气管道进行巡护”的监管，受理投诉、举报；对发现、移送的违法线索进行处理，责令改正；需要立案查处的，将相关证据材料移送综合行政执法部门。综合行政执法部门按程序办理并将处理结果反馈发展和改革（能源）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3A639D9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市发改委</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1F7D520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2D49DBEE">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386D3E2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405056C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330204005002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2B490B09">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对未按规定对石油、天然气管道进行检测和维修的行政处罚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152D54E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07CF5363">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发展和改革（能源）主管部门负责“未按规定对石油、天然气管道进行检测和维修”的监管，受理投诉、举报；对发现、移送的违法线索进行处理，责令改正；需要立案查处的，将相关证据材料移送综合行政执法部门。综合行政执法部门按程序办理并将处理结果反馈发展和改革（能源）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38C830B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市发改委</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534BE96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07453E6B">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5DC7E86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3</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0601DBD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330204005003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4910F39B">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对管道企业未及时更新、改造或停止使用不符合安全使用条件的石油、天然气管道的行政处罚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3AB4EDF0">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6A511CA0">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发展和改革（能源）主管部门负责“管道企业未及时更新、改造或停止使用不符合安全使用条件的石油、天然气管道”的监管，受理投诉、举报；对发现、移送的违法线索进行处理，责令改正；需要立案查处的，将相关证据材料移送综合行政执法部门。综合行政执法部门按程序办理并将处理结果反馈发展和改革（能源）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44809EF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市发改委</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4ACA465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707416A9">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5D36CD9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4</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1C1CA99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330204005004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584DA1EF">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对管道企业未按规定设置、修复或更新有关石油、天然气管道标志或警示牌的行政处罚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2FAFF7C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17A928CE">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发展和改革（能源）主管部门负责“管道企业未按规定设置、修复或更新有关石油、天然气管道标志或警示牌”的监管，受理投诉、举报；对发现、移送的违法线索进行处理，责令改正；需要立案查处的，将相关证据材料移送综合行政执法部门。综合行政执法部门按程序办理并将处理结果反馈发展和改革（能源）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57D8009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市发改委</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5F7DAC1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385EC666">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63B5096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5</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7210091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330204005005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40BB2355">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对管道企业未按规定将石油、天然气管道竣工测量图报发展改革主管部门备案的行政处罚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2788E7A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51F1EB15">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发展和改革（能源）主管部门负责“管道企业未按规定将石油、天然气管道竣工测量图报发展改革主管部门备案”的监管，受理投诉、举报；对发现、移送的违法线索进行处理，责令改正；需要立案查处的，将相关证据材料移送综合行政执法部门。综合行政执法部门按程序办理并将处理结果反馈发展和改革（能源）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32A25C6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市发改委</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1B933E3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5F7A66CB">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0E66625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6</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10B20C5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330204005006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1EA803D4">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对管道企业未制定石油、天然气管道事故应急预案，或未将石油、天然气管道事故应急预案报发展改革主管部门备案的行政处罚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4A4B898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4C6F66DC">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发展和改革（能源）主管部门负责“管道企业未制定石油、天然气管道事故应急预案，或未将石油、天然气管道事故应急预案报发展改革主管部门备案”的监管，受理投诉、举报；对发现、移送的违法线索进行处理，责令改正；需要立案查处的，将相关证据材料移送综合行政执法部门。综合行政执法部门按程序办理并将处理结果反馈发展和改革（能源）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13B04D1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市发改委</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37C723C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01E6EEC7">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73432BB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7</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6269386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330204005007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441A2AE4">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对管道企业在发生石油、天然气管道事故时未采取有效措施消除或减轻事故危害的行政处罚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6835CBB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016A6BBE">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发展和改革（能源）主管部门负责“管道企业在发生石油、天然气管道事故时未采取有效措施消除或减轻事故危害”的监管，受理投诉、举报；对发现、移送的违法线索进行处理，责令改正；需要立案查处的，将相关证据材料移送综合行政执法部门。综合行政执法部门按程序办理并将处理结果反馈发展和改革（能源）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3D700C1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市发改委</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2FB57A5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49A471A6">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05C1644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8</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162F555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330204005008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77D780D3">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对管道企业对停止运行、封存、报废的石油、天然气管道未采取必要安全防护措施的行政处罚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2A0ABEA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6E3E21F1">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发展和改革（能源）主管部门负责“管道企业对停止运行、封存、报废的石油、天然气管道未采取必要安全防护措施”的监管，受理投诉、举报；对发现、移送的违法线索进行处理，责令改正；需要立案查处的，将相关证据材料移送综合行政执法部门。综合行政执法部门按程序办理并将处理结果反馈发展和改革（能源）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1C6A266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市发改委</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0642FF7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39556EBC">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17B06EF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9</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2C934DE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330204005009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62BCF9FE">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对管道企业未经评审论证擅自重新启用已经停止运行、封存的石油、天然气管道的行政处罚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7C18830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0C67BDF3">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发展和改革（能源）主管部门负责“管道企业未经评审论证擅自重新启用已经停止运行、封存的石油、天然气管道”的监管，受理投诉、举报；对发现、移送的违法线索进行处理，责令改正；需要立案查处的，将相关证据材料移送综合行政执法部门。综合行政执法部门按程序办理并将处理结果反馈发展和改革（能源）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1029E38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市发改委</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780E36F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78EDA1AA">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716882C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10</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48D8BC9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330204005010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60361C0E">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对未经批准在石油、天然气管道专用隧道中心线两侧各一千米地域范围内实施采石、爆破作业的行政处罚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33EBDEA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2DB62A7C">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发展和改革（能源）主管部门负责“未经批准在石油、天然气管道专用隧道中心线两侧各一千米地域范围内实施采石、爆破作业”的监管，受理投诉、举报；对发现、移送的违法线索进行处理，责令改正；需要立案查处的，将相关证据材料移送综合行政执法部门。综合行政执法部门按程序办理并将处理结果反馈发展和改革（能源）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049BB5C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市发改委</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14B94B0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31629F1B">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4E1BF86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11</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582A189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330204005011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63192974">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对未按要求开展穿跨越石油、天然气管道施工作业的行政处罚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5D11E5B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4B299D68">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发展和改革（能源）主管部门负责“未按要求开展穿跨越石油、天然气管道施工作业”的监管，受理投诉、举报；对发现、移送的违法线索进行处理，责令改正；需要立案查处的，将相关证据材料移送综合行政执法部门。综合行政执法部门按程序办理并将处理结果反馈发展和改革（能源）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3570A39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市发改委</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0DBA333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45B845BC">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6AEA9A8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12</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4D9BC4A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330204005012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39D121CF">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对未经批准或未按批准的施工作业方案在石油、天然气管道线路中心线两侧新建、改建、扩建铁路、公路、河渠，架设电力线路，埋设地下电缆、光缆，设置安全接地体、避雷接地体的行政处罚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19B6BEF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0D727EF4">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发展和改革（能源）主管部门负责“未经批准或未按批准的施工作业方案在石油、天然气管道线路中心线两侧新建、改建、扩建铁路、公路、河渠，架设电力线路，埋设地下电缆、光缆，设置安全接地体、避雷接地体”的监管，受理投诉、举报；对发现、移送的违法线索进行处理，责令改正；需要立案查处的，将相关证据材料移送综合行政执法部门。综合行政执法部门按程序办理并将处理结果反馈发展和改革（能源）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3581863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市发改委</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7D0CB6C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0DC3AB7D">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0DA4189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13</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5EB3494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330204005013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586A0F33">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对未经批准或未按批准的施工作业方案在石油、天然气管道线路中心线两侧进行爆破、地震法勘探或工程挖掘、工程钻探、采矿的行政处罚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3774585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71135AFC">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发展和改革（能源）主管部门负责“未经批准或未按批准的施工作业方案在石油、天然气管道线路中心线两侧进行爆破、地震法勘探或工程挖掘、工程钻探、采矿”的监管，受理投诉、举报；对发现、移送的违法线索进行处理，责令改正；需要立案查处的，将相关证据材料移送综合行政执法部门。综合行政执法部门按程序办理并将处理结果反馈发展和改革（能源）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5A498CB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市发改委</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77DBB49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23EEDA9A">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017A647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14</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0EBB359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330204005014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411CD668">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对擅自开启、关闭石油、天然气管道阀门的行政处罚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5401CCC3">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062084BC">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发展和改革（能源）主管部门负责“擅自开启、关闭石油、天然气管道阀门”的监管，受理投诉、举报；对发现、移送的违法线索进行处理，责令改正；需要立案查处的，将相关证据材料移送综合行政执法部门。综合行政执法部门按程序办理并将处理结果反馈发展和改革（能源）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1539E7C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市发改委</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01FE979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5F75E65F">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1A25A48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15</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2062167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330204005015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131FF71B">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对在埋地石油、天然气管道上方巡查便道上行驶重型车辆的行政处罚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0A2E1B4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0529EE5C">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发展和改革（能源）主管部门负责“在埋地石油、天然气管道上方巡查便道上行驶重型车辆”的监管，受理投诉、举报；对发现、移送的违法线索进行处理，责令改正；需要立案查处的，将相关证据材料移送综合行政执法部门。综合行政执法部门按程序办理并将处理结果反馈发展和改革（能源）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0DEDB45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市发改委</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17B78DF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55F2939D">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421CDC0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16</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1863A04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330204005016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2EAD7662">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对在石油、天然气地面管道线路、架空管道线路和管桥上行走或放置重物的行政处罚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5194AA4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1E7B8086">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发展和改革（能源）主管部门负责“在石油、天然气地面管道线路、架空管道线路和管桥上行走或放置重物”的监管，受理投诉、举报；对发现、移送的违法线索进行处理，责令改正；需要立案查处的，将相关证据材料移送综合行政执法部门。综合行政执法部门按程序办理并将处理结果反馈发展和改革（能源）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41B9D6E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市发改委</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4D02E2C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73A82E9B">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46D0350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17</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78FAFFF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330204005017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6C76D86D">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对移动、毁损、涂改石油、天然气管道标志或警示牌的行政处罚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253074B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1A2F57F5">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发展和改革（能源）主管部门负责“移动、毁损、涂改石油、天然气管道标志或警示牌”的监管，受理投诉、举报；对发现、移送的违法线索进行处理，责令改正；需要立案查处的，将相关证据材料移送综合行政执法部门。综合行政执法部门按程序办理并将处理结果反馈发展和改革（能源）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15662B8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市发改委</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46A8A17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77D42EEF">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34700AA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18</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7E20777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330204005018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3C79D439">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对管道企业发现石油、天然气管道存在安全隐患未及时排除或未按规定报告的行政处罚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68B738A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7D48D943">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发展和改革（能源）主管部门负责“管道企业发现石油、天然气管道存在安全隐患未及时排除或未按规定报告”的监管，受理投诉、举报；对发现、移送的违法线索进行处理，责令改正；需要立案查处的，将相关证据材料移送综合行政执法部门。综合行政执法部门按程序办理并将处理结果反馈发展和改革（能源）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0BB4CCE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市发改委</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6F951E1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304EF191">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1509D96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19</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3607490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330204002001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792AE009">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对实行核准管理的项目，企业未办理核准手续开工建设或未按核准的建设地点、规模、内容等进行建设的行政处罚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50D2BF2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1F3FD985">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企业投资项目核准机关负责“实行核准管理的项目，企业未办理核准手续开工建设或未按核准的建设地点、规模、内容等进行建设”的监管，受理投诉、举报；对发现、移送的违法线索进行处理；认为需要立案查处的，将相关证据材料移送综合行政执法部门。综合行政执法部门按程序办理并将处理结果反馈企业投资项目核准机关。</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6DFD756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市发改委</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0C2674B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65DBE12B">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78C6C1F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20</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265023D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330204002002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29EDB4B9">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对实行核准管理的项目，企业以欺骗、贿赂等不正当手段取得核准文件的行政处罚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3C94AEC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25B3590D">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企业投资项目核准机关负责“实行核准管理的项目，企业以欺骗、贿赂等不正当手段取得核准文件”的监管，受理投诉、举报；对发现、移送的违法线索进行处理；认为需要立案查处的，将相关证据材料移送综合行政执法部门。综合行政执法部门按程序办理并将处理结果反馈企业投资项目核准机关。</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2D1476C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市发改委</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20CE9EB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2DAF6C6B">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7B160AF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21</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1B01CE2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330204002003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4BA25405">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对实行备案管理的项目，企业未将项目信息或已备案项目信息变更情况告知备案机关，或向备案机关提供虚假信息的行政处罚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5C178D2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153E69D4">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企业投资项目备案机关负责“实行备案管理的项目，企业未将项目信息或已备案项目信息变更情况告知备案机关，或向备案机关提供虚假信息”的监管，受理投诉、举报；对发现、移送的违法线索进行处理，责令限期改正，并将相关证据材料、责令限期改正文书一并移送综合行政执法部门。综合行政执法部门按程序办理并将处理结果反馈企业投资项目备案机关。</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7324E88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市发改委</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1EF1187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22C9A724">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03B12DC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22</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7877D70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330204002004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0EFC7F31">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对企业投资建设产业政策禁止投资建设项目的行政处罚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134CDF0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304D391D">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投资主管部门负责“企业投资建设产业政策禁止投资建设项目”的监管，受理投诉、举报；对发现、移送的违法线索进行处理；认为需要立案查处的，将相关证据材料移送综合行政执法部门。综合行政执法部门按程序办理并将处理结果反馈投资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31EA817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市发改委</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5E53AF5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5EE6AE20">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6BE9618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23</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633D0F7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330204007000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3CE513A7">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对电力建设项目使用国家明令淘汰的电力设备和技术的行政处罚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6E00AD7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59995895">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1.电力管理部门负责“电力建设项目使用国家明令淘汰的电力设备和技术”的监管，受理投诉、举报；对发现、移送的违法线索进行处理；认为需要立案查处的，将相关证据材料移送综合行政执法部门。综合行政执法部门按程序办理并将处理结果反馈电力管理部门。</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2.综合行政执法部门在日常巡查中发现“电力建设项目使用国家明令淘汰的电力设备和技术”的，将相关情况告知电力管理部门；认为需要立案查处的，按程序办理并将处理结果反馈电力管理部门。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543D158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市发改委</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05DF4D7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59733150">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7AAA273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24</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718BF0A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330204009000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617596E2">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对危害发电设施、变电设施和电力线路设施的行政处罚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5C851E4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2B2A554B">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1.电力管理部门负责“危害发电设施、变电设施和电力线路设施”的监管，受理投诉、举报；对发现、移送的违法线索进行处理，责令限期改正，并将相关证据材料、责令限期改正文书一并移送综合行政执法部门。综合行政执法部门按程序办理并将处理结果反馈电力管理部门。</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2.综合行政执法部门在日常巡查中发现“危害发电设施、变电设施和电力线路设施”的，将相关情况告知电力管理部门；认为需要立案查处的，按程序办理并将处理结果反馈电力管理部门。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645A2F4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市发改委</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7A026DA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54BB465C">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2F81E4F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25</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26F964D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330204008000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3E51E3D6">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对电力设施所有人、管理人未按规定设立电力设施安全警示标志的行政处罚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5E9E78D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48154C81">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1.发展改革部门负责“电力设施所有人、管理人未按规定设立电力设施安全警示标志”的监管，受理投诉、举报；对发现、移送的违法线索进行处理，责令限期改正，并将相关证据材料、责令限期改正文书一并移送综合行政执法部门。综合行政执法部门按程序办理并将处理结果反馈发展改革部门。</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2.综合行政执法部门在日常巡查中发现“电力设施所有人、管理人未按规定设立电力设施安全警示标志”的，将相关情况告知发展改革部门；认为需要立案查处的，按程序办理并将处理结果反馈发展改革部门。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52AD4D8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市发改委</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48D8C85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101F75D2">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54D0F5C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26</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69F98C5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330260002001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770787B0">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对从事节能咨询、设计、评估、检测、审计、认证、评审等服务的机构提供虚假信息的行政处罚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0C09D03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75EE9A22">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管理节能工作的部门负责“从事节能咨询、设计、评估、检测、审计、认证、评审等服务的机构提供虚假信息”的监管，受理投诉、举报；对发现、移送的违法线索进行处理；认为需要立案查处的，将相关证据材料移送综合行政执法部门。综合行政执法部门按程序办理并将处理结果反馈管理节能工作的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72A80F2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市发改委</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43039B9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090142A1">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4650949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27</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0150DD5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330260002002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2176B0D9">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对重点用能单位未按规定报送能源利用状况报告或报告内容不实的行政处罚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1A88B0E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3B60579D">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管理节能工作的部门负责“重点用能单位未按规定报送能源利用状况报告或报告内容不实”的监管，受理投诉、举报；对发现、移送的违法线索进行处理；认为需要立案查处的，将相关证据材料移送综合行政执法部门。综合行政执法部门按程序办理并将处理结果反馈管理节能工作的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77BFEFC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市发改委</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206BB32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0AE31C86">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32C4AA3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28</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5EBF871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330260002003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61564999">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对固定资产投资项目未按规定进行节能审查，或未通过节能审查，或以不正当手段通过、逃避节能审查擅自开工建设或投入生产、使用的行政处罚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344CBE0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3CEE9397">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管理节能工作的部门负责“固定资产投资项目未按规定进行节能审查，或未通过节能审查，或以不正当手段通过、逃避节能审查擅自开工建设或投入生产、使用”的监管，受理投诉、举报；对发现、移送的违法线索进行处理；认为需要立案查处的，将相关证据材料移送综合行政执法部门。综合行政执法部门按程序办理并将处理结果反馈管理节能工作的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6464B59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市发改委</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209731C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582B9820">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70C89C1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i w:val="0"/>
                <w:iCs w:val="0"/>
                <w:color w:val="000000"/>
                <w:kern w:val="0"/>
                <w:sz w:val="21"/>
                <w:szCs w:val="21"/>
                <w:u w:val="none"/>
                <w:lang w:val="en-US" w:eastAsia="zh-CN" w:bidi="ar"/>
              </w:rPr>
              <w:t>29</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0471CAB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color w:val="000000"/>
                <w:kern w:val="0"/>
                <w:sz w:val="21"/>
                <w:szCs w:val="21"/>
                <w:u w:val="none"/>
                <w:lang w:val="en-US" w:eastAsia="zh-CN" w:bidi="ar"/>
              </w:rPr>
              <w:t xml:space="preserve">330260002005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03DF2201">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color w:val="000000"/>
                <w:kern w:val="0"/>
                <w:sz w:val="21"/>
                <w:szCs w:val="21"/>
                <w:u w:val="none"/>
                <w:lang w:val="en-US" w:eastAsia="zh-CN" w:bidi="ar"/>
              </w:rPr>
              <w:t>对被监察单位拒绝、阻碍节能监察，或拒不提供相关资料、样品等，或伪造、隐匿、销毁、篡改证据的行政处罚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7036E523">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color w:val="000000"/>
                <w:kern w:val="0"/>
                <w:sz w:val="21"/>
                <w:szCs w:val="21"/>
                <w:u w:val="none"/>
                <w:lang w:val="en-US" w:eastAsia="zh-CN" w:bidi="ar"/>
              </w:rPr>
              <w:t>部分（划转被监察单位拒绝、阻碍综合行政执法部门检查，或拒不提供相关资料、样品等，或伪造、隐匿、销毁、篡改证据的行政处罚）</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26181C38">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color w:val="000000"/>
                <w:kern w:val="0"/>
                <w:sz w:val="21"/>
                <w:szCs w:val="21"/>
                <w:lang w:bidi="ar"/>
              </w:rPr>
              <w:t>管理节能工作的部门负责“</w:t>
            </w:r>
            <w:r>
              <w:rPr>
                <w:rFonts w:hint="eastAsia" w:ascii="仿宋_GB2312" w:hAnsi="仿宋_GB2312" w:eastAsia="仿宋_GB2312" w:cs="仿宋_GB2312"/>
                <w:i w:val="0"/>
                <w:color w:val="000000"/>
                <w:kern w:val="0"/>
                <w:sz w:val="21"/>
                <w:szCs w:val="21"/>
                <w:u w:val="none"/>
                <w:lang w:val="en-US" w:eastAsia="zh-CN" w:bidi="ar"/>
              </w:rPr>
              <w:t>被监察单位拒绝、阻碍节能监察，或拒不提供相关资料、样品等，或伪造、隐匿、销毁、篡改证据</w:t>
            </w:r>
            <w:r>
              <w:rPr>
                <w:rFonts w:hint="eastAsia" w:ascii="仿宋_GB2312" w:hAnsi="仿宋_GB2312" w:eastAsia="仿宋_GB2312" w:cs="仿宋_GB2312"/>
                <w:color w:val="000000"/>
                <w:kern w:val="0"/>
                <w:sz w:val="21"/>
                <w:szCs w:val="21"/>
                <w:lang w:bidi="ar"/>
              </w:rPr>
              <w:t>”的监管，受理投诉、举报；对发现、移送的违法线索进行处理；认为需要立案查处的，将相关证据材料移送综合行政执法部门。综合行政执法部门按程序办理并将处理结果反馈管理节能工作的部门。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2434960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cs="仿宋_GB2312"/>
                <w:i w:val="0"/>
                <w:color w:val="000000"/>
                <w:kern w:val="0"/>
                <w:sz w:val="21"/>
                <w:szCs w:val="21"/>
                <w:u w:val="none"/>
                <w:lang w:val="en-US" w:eastAsia="zh-CN" w:bidi="ar"/>
              </w:rPr>
              <w:t>市发改委</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31C5928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color w:val="000000"/>
                <w:kern w:val="0"/>
                <w:sz w:val="21"/>
                <w:szCs w:val="21"/>
                <w:u w:val="none"/>
                <w:lang w:val="en-US" w:eastAsia="zh-CN" w:bidi="ar"/>
              </w:rPr>
              <w:t>全市</w:t>
            </w:r>
          </w:p>
        </w:tc>
      </w:tr>
      <w:tr w14:paraId="5B22046A">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4C888E5D">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sz w:val="21"/>
                <w:szCs w:val="21"/>
                <w:lang w:val="en-US" w:eastAsia="zh-CN"/>
              </w:rPr>
              <w:t>30</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157AB69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color w:val="000000"/>
                <w:kern w:val="0"/>
                <w:sz w:val="21"/>
                <w:szCs w:val="21"/>
                <w:u w:val="none"/>
                <w:lang w:val="en-US" w:eastAsia="zh-CN" w:bidi="ar"/>
              </w:rPr>
              <w:t xml:space="preserve">330260002006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545FB5FB">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color w:val="000000"/>
                <w:kern w:val="0"/>
                <w:sz w:val="21"/>
                <w:szCs w:val="21"/>
                <w:u w:val="none"/>
                <w:lang w:val="en-US" w:eastAsia="zh-CN" w:bidi="ar"/>
              </w:rPr>
              <w:t>对被监察单位在规定的整改期限内以及延期整改期限内无正当理由拒不进行整改或经延期整改后仍未达到要求的行政处罚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2F4879C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16F675C9">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color w:val="000000"/>
                <w:kern w:val="0"/>
                <w:sz w:val="21"/>
                <w:szCs w:val="21"/>
                <w:lang w:bidi="ar"/>
              </w:rPr>
              <w:t>管理节能工作的部门负责“</w:t>
            </w:r>
            <w:r>
              <w:rPr>
                <w:rFonts w:hint="eastAsia" w:ascii="仿宋_GB2312" w:hAnsi="仿宋_GB2312" w:eastAsia="仿宋_GB2312" w:cs="仿宋_GB2312"/>
                <w:i w:val="0"/>
                <w:color w:val="000000"/>
                <w:kern w:val="0"/>
                <w:sz w:val="21"/>
                <w:szCs w:val="21"/>
                <w:u w:val="none"/>
                <w:lang w:val="en-US" w:eastAsia="zh-CN" w:bidi="ar"/>
              </w:rPr>
              <w:t>被监察单位在规定的整改期限内以及延期整改期限内无正当理由拒不进行整改或经延期整改后仍未达到要求</w:t>
            </w:r>
            <w:r>
              <w:rPr>
                <w:rFonts w:hint="eastAsia" w:ascii="仿宋_GB2312" w:hAnsi="仿宋_GB2312" w:eastAsia="仿宋_GB2312" w:cs="仿宋_GB2312"/>
                <w:color w:val="000000"/>
                <w:kern w:val="0"/>
                <w:sz w:val="21"/>
                <w:szCs w:val="21"/>
                <w:lang w:bidi="ar"/>
              </w:rPr>
              <w:t>”的监管，受理投诉、举报；对发现、移送的违法线索进行处理；认为需要立案查处的，将相关证据材料移送综合行政执法部门。综合行政执法部门按程序办理并将处理结果反馈管理节能工作的部门。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4632731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cs="仿宋_GB2312"/>
                <w:i w:val="0"/>
                <w:color w:val="000000"/>
                <w:kern w:val="0"/>
                <w:sz w:val="21"/>
                <w:szCs w:val="21"/>
                <w:u w:val="none"/>
                <w:lang w:val="en-US" w:eastAsia="zh-CN" w:bidi="ar"/>
              </w:rPr>
              <w:t>市发改委</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7775368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color w:val="000000"/>
                <w:kern w:val="0"/>
                <w:sz w:val="21"/>
                <w:szCs w:val="21"/>
                <w:u w:val="none"/>
                <w:lang w:val="en-US" w:eastAsia="zh-CN" w:bidi="ar"/>
              </w:rPr>
              <w:t>全市</w:t>
            </w:r>
          </w:p>
        </w:tc>
      </w:tr>
      <w:tr w14:paraId="4DB68286">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398D7B92">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sz w:val="21"/>
                <w:szCs w:val="21"/>
                <w:lang w:val="en-US" w:eastAsia="zh-CN"/>
              </w:rPr>
              <w:t>31</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07BF125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color w:val="000000"/>
                <w:kern w:val="0"/>
                <w:sz w:val="21"/>
                <w:szCs w:val="21"/>
                <w:u w:val="none"/>
                <w:lang w:val="en-US" w:eastAsia="zh-CN" w:bidi="ar"/>
              </w:rPr>
              <w:t xml:space="preserve">330260002008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5562E27B">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color w:val="000000"/>
                <w:kern w:val="0"/>
                <w:sz w:val="21"/>
                <w:szCs w:val="21"/>
                <w:u w:val="none"/>
                <w:lang w:val="en-US" w:eastAsia="zh-CN" w:bidi="ar"/>
              </w:rPr>
              <w:t>对固定资产投资项目建设单位开工建设不符合强制性节能标准的项目或将该项目投入生产、使用的行政处罚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3338CFE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6D993CA7">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color w:val="000000"/>
                <w:kern w:val="0"/>
                <w:sz w:val="21"/>
                <w:szCs w:val="21"/>
                <w:lang w:bidi="ar"/>
              </w:rPr>
              <w:t>管理节能工作的部门负责“</w:t>
            </w:r>
            <w:r>
              <w:rPr>
                <w:rFonts w:hint="eastAsia" w:ascii="仿宋_GB2312" w:hAnsi="仿宋_GB2312" w:eastAsia="仿宋_GB2312" w:cs="仿宋_GB2312"/>
                <w:i w:val="0"/>
                <w:color w:val="000000"/>
                <w:kern w:val="0"/>
                <w:sz w:val="21"/>
                <w:szCs w:val="21"/>
                <w:u w:val="none"/>
                <w:lang w:val="en-US" w:eastAsia="zh-CN" w:bidi="ar"/>
              </w:rPr>
              <w:t>固定资产投资项目建设单位开工建设不符合强制性节能标准的项目或将该项目投入生产、使用</w:t>
            </w:r>
            <w:r>
              <w:rPr>
                <w:rFonts w:hint="eastAsia" w:ascii="仿宋_GB2312" w:hAnsi="仿宋_GB2312" w:eastAsia="仿宋_GB2312" w:cs="仿宋_GB2312"/>
                <w:color w:val="000000"/>
                <w:kern w:val="0"/>
                <w:sz w:val="21"/>
                <w:szCs w:val="21"/>
                <w:lang w:bidi="ar"/>
              </w:rPr>
              <w:t>”的监管，受理投诉、举报；对发现、移送的违法线索进行处理；认为需要立案查处的，将相关证据材料移送综合行政执法部门。综合行政执法部门按程序办理并将处理结果反馈管理节能工作的部门。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598DC18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cs="仿宋_GB2312"/>
                <w:i w:val="0"/>
                <w:color w:val="000000"/>
                <w:kern w:val="0"/>
                <w:sz w:val="21"/>
                <w:szCs w:val="21"/>
                <w:u w:val="none"/>
                <w:lang w:val="en-US" w:eastAsia="zh-CN" w:bidi="ar"/>
              </w:rPr>
              <w:t>市发改委</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6AA407F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color w:val="000000"/>
                <w:kern w:val="0"/>
                <w:sz w:val="21"/>
                <w:szCs w:val="21"/>
                <w:u w:val="none"/>
                <w:lang w:val="en-US" w:eastAsia="zh-CN" w:bidi="ar"/>
              </w:rPr>
              <w:t>全市</w:t>
            </w:r>
          </w:p>
        </w:tc>
      </w:tr>
      <w:tr w14:paraId="5234A24B">
        <w:tblPrEx>
          <w:tblCellMar>
            <w:top w:w="0" w:type="dxa"/>
            <w:left w:w="108" w:type="dxa"/>
            <w:bottom w:w="0" w:type="dxa"/>
            <w:right w:w="108" w:type="dxa"/>
          </w:tblCellMar>
        </w:tblPrEx>
        <w:trPr>
          <w:trHeight w:val="1730"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3E1EC6B9">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sz w:val="21"/>
                <w:szCs w:val="21"/>
                <w:lang w:val="en-US" w:eastAsia="zh-CN"/>
              </w:rPr>
              <w:t>32</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404C1BD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color w:val="000000"/>
                <w:kern w:val="0"/>
                <w:sz w:val="21"/>
                <w:szCs w:val="21"/>
                <w:u w:val="none"/>
                <w:lang w:val="en-US" w:eastAsia="zh-CN" w:bidi="ar"/>
              </w:rPr>
              <w:t xml:space="preserve">330260002009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3C227B4E">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color w:val="000000"/>
                <w:kern w:val="0"/>
                <w:sz w:val="21"/>
                <w:szCs w:val="21"/>
                <w:u w:val="none"/>
                <w:lang w:val="en-US" w:eastAsia="zh-CN" w:bidi="ar"/>
              </w:rPr>
              <w:t>对使用国家明令淘汰的用能设备或生产工艺的行政处罚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76C378D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0CDF805E">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color w:val="000000"/>
                <w:kern w:val="0"/>
                <w:sz w:val="21"/>
                <w:szCs w:val="21"/>
                <w:lang w:bidi="ar"/>
              </w:rPr>
              <w:t>管理节能工作的部门负责“</w:t>
            </w:r>
            <w:r>
              <w:rPr>
                <w:rFonts w:hint="eastAsia" w:ascii="仿宋_GB2312" w:hAnsi="仿宋_GB2312" w:eastAsia="仿宋_GB2312" w:cs="仿宋_GB2312"/>
                <w:i w:val="0"/>
                <w:color w:val="000000"/>
                <w:kern w:val="0"/>
                <w:sz w:val="21"/>
                <w:szCs w:val="21"/>
                <w:u w:val="none"/>
                <w:lang w:val="en-US" w:eastAsia="zh-CN" w:bidi="ar"/>
              </w:rPr>
              <w:t>使用国家明令淘汰的用能设备或生产工艺</w:t>
            </w:r>
            <w:r>
              <w:rPr>
                <w:rFonts w:hint="eastAsia" w:ascii="仿宋_GB2312" w:hAnsi="仿宋_GB2312" w:eastAsia="仿宋_GB2312" w:cs="仿宋_GB2312"/>
                <w:color w:val="000000"/>
                <w:kern w:val="0"/>
                <w:sz w:val="21"/>
                <w:szCs w:val="21"/>
                <w:lang w:bidi="ar"/>
              </w:rPr>
              <w:t>”的监管，受理投诉、举报；对发现、移送的违法线索进行处理；认为需要立案查处的，将相关证据材料移送综合行政执法部门。综合行政执法部门按程序办理并将处理结果反馈管理节能工作的部门。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1690C92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cs="仿宋_GB2312"/>
                <w:i w:val="0"/>
                <w:color w:val="000000"/>
                <w:kern w:val="0"/>
                <w:sz w:val="21"/>
                <w:szCs w:val="21"/>
                <w:u w:val="none"/>
                <w:lang w:val="en-US" w:eastAsia="zh-CN" w:bidi="ar"/>
              </w:rPr>
              <w:t>市发改委</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272FA08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color w:val="000000"/>
                <w:kern w:val="0"/>
                <w:sz w:val="21"/>
                <w:szCs w:val="21"/>
                <w:u w:val="none"/>
                <w:lang w:val="en-US" w:eastAsia="zh-CN" w:bidi="ar"/>
              </w:rPr>
              <w:t>全市</w:t>
            </w:r>
          </w:p>
        </w:tc>
      </w:tr>
      <w:tr w14:paraId="2509E815">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224CB4C1">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sz w:val="21"/>
                <w:szCs w:val="21"/>
                <w:lang w:val="en-US" w:eastAsia="zh-CN"/>
              </w:rPr>
              <w:t>33</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7E9BA03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color w:val="000000"/>
                <w:kern w:val="0"/>
                <w:sz w:val="21"/>
                <w:szCs w:val="21"/>
                <w:u w:val="none"/>
                <w:lang w:val="en-US" w:eastAsia="zh-CN" w:bidi="ar"/>
              </w:rPr>
              <w:t xml:space="preserve">330260002010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5C9A1910">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1"/>
                <w:szCs w:val="21"/>
                <w:highlight w:val="yellow"/>
                <w:u w:val="none"/>
                <w:lang w:val="en-US" w:eastAsia="zh-CN" w:bidi="ar"/>
              </w:rPr>
            </w:pPr>
            <w:r>
              <w:rPr>
                <w:rFonts w:hint="eastAsia" w:ascii="仿宋_GB2312" w:hAnsi="仿宋_GB2312" w:eastAsia="仿宋_GB2312" w:cs="仿宋_GB2312"/>
                <w:i w:val="0"/>
                <w:color w:val="000000"/>
                <w:kern w:val="0"/>
                <w:sz w:val="21"/>
                <w:szCs w:val="21"/>
                <w:highlight w:val="none"/>
                <w:u w:val="none"/>
                <w:lang w:val="en-US" w:eastAsia="zh-CN" w:bidi="ar"/>
              </w:rPr>
              <w:t>对无偿向本单位职工提供能源或对能源消费实行包费制的行政处罚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4ED36A8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428AEAA3">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color w:val="000000"/>
                <w:kern w:val="0"/>
                <w:sz w:val="21"/>
                <w:szCs w:val="21"/>
                <w:lang w:bidi="ar"/>
              </w:rPr>
              <w:t>管理节能工作的部门负责“</w:t>
            </w:r>
            <w:r>
              <w:rPr>
                <w:rFonts w:hint="eastAsia" w:ascii="仿宋_GB2312" w:hAnsi="仿宋_GB2312" w:eastAsia="仿宋_GB2312" w:cs="仿宋_GB2312"/>
                <w:i w:val="0"/>
                <w:color w:val="000000"/>
                <w:kern w:val="0"/>
                <w:sz w:val="21"/>
                <w:szCs w:val="21"/>
                <w:highlight w:val="none"/>
                <w:u w:val="none"/>
                <w:lang w:val="en-US" w:eastAsia="zh-CN" w:bidi="ar"/>
              </w:rPr>
              <w:t>无偿向本单位职工提供能源或对能源消费实行包费制</w:t>
            </w:r>
            <w:r>
              <w:rPr>
                <w:rFonts w:hint="eastAsia" w:ascii="仿宋_GB2312" w:hAnsi="仿宋_GB2312" w:eastAsia="仿宋_GB2312" w:cs="仿宋_GB2312"/>
                <w:color w:val="000000"/>
                <w:kern w:val="0"/>
                <w:sz w:val="21"/>
                <w:szCs w:val="21"/>
                <w:lang w:bidi="ar"/>
              </w:rPr>
              <w:t>”的监管，受理投诉、举报；对发现、移送的违法线索进行处理；认为需要立案查处的，将相关证据材料移送综合行政执法部门。综合行政执法部门按程序办理并将处理结果反馈管理节能工作的部门。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19BBE06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cs="仿宋_GB2312"/>
                <w:i w:val="0"/>
                <w:color w:val="000000"/>
                <w:kern w:val="0"/>
                <w:sz w:val="21"/>
                <w:szCs w:val="21"/>
                <w:u w:val="none"/>
                <w:lang w:val="en-US" w:eastAsia="zh-CN" w:bidi="ar"/>
              </w:rPr>
              <w:t>市发改委</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2E4DCBE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color w:val="000000"/>
                <w:kern w:val="0"/>
                <w:sz w:val="21"/>
                <w:szCs w:val="21"/>
                <w:u w:val="none"/>
                <w:lang w:val="en-US" w:eastAsia="zh-CN" w:bidi="ar"/>
              </w:rPr>
              <w:t>全市</w:t>
            </w:r>
          </w:p>
        </w:tc>
      </w:tr>
      <w:tr w14:paraId="25432FAC">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5B964FD0">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sz w:val="21"/>
                <w:szCs w:val="21"/>
                <w:lang w:val="en-US" w:eastAsia="zh-CN"/>
              </w:rPr>
              <w:t>34</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5CEDAAF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color w:val="000000"/>
                <w:kern w:val="0"/>
                <w:sz w:val="21"/>
                <w:szCs w:val="21"/>
                <w:u w:val="none"/>
                <w:lang w:val="en-US" w:eastAsia="zh-CN" w:bidi="ar"/>
              </w:rPr>
              <w:t xml:space="preserve">330260002007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414E55BD">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1"/>
                <w:szCs w:val="21"/>
                <w:highlight w:val="yellow"/>
                <w:u w:val="none"/>
                <w:lang w:val="en-US" w:eastAsia="zh-CN" w:bidi="ar"/>
              </w:rPr>
            </w:pPr>
            <w:r>
              <w:rPr>
                <w:rFonts w:hint="eastAsia" w:ascii="仿宋_GB2312" w:hAnsi="仿宋_GB2312" w:eastAsia="仿宋_GB2312" w:cs="仿宋_GB2312"/>
                <w:i w:val="0"/>
                <w:color w:val="000000"/>
                <w:kern w:val="0"/>
                <w:sz w:val="21"/>
                <w:szCs w:val="21"/>
                <w:highlight w:val="none"/>
                <w:u w:val="none"/>
                <w:lang w:val="en-US" w:eastAsia="zh-CN" w:bidi="ar"/>
              </w:rPr>
              <w:t>对重点用能单位无正当理由拒不落实整改要求或整改没有达到要求的行政处罚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460F102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7CE3FED6">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color w:val="000000"/>
                <w:kern w:val="0"/>
                <w:sz w:val="21"/>
                <w:szCs w:val="21"/>
                <w:lang w:bidi="ar"/>
              </w:rPr>
              <w:t>管理节能工作的部门负责“</w:t>
            </w:r>
            <w:r>
              <w:rPr>
                <w:rFonts w:hint="eastAsia" w:ascii="仿宋_GB2312" w:hAnsi="仿宋_GB2312" w:eastAsia="仿宋_GB2312" w:cs="仿宋_GB2312"/>
                <w:i w:val="0"/>
                <w:color w:val="000000"/>
                <w:kern w:val="0"/>
                <w:sz w:val="21"/>
                <w:szCs w:val="21"/>
                <w:highlight w:val="none"/>
                <w:u w:val="none"/>
                <w:lang w:val="en-US" w:eastAsia="zh-CN" w:bidi="ar"/>
              </w:rPr>
              <w:t>重点用能单位无正当理由拒不落实整改要求或整改没有达到要求</w:t>
            </w:r>
            <w:r>
              <w:rPr>
                <w:rFonts w:hint="eastAsia" w:ascii="仿宋_GB2312" w:hAnsi="仿宋_GB2312" w:eastAsia="仿宋_GB2312" w:cs="仿宋_GB2312"/>
                <w:color w:val="000000"/>
                <w:kern w:val="0"/>
                <w:sz w:val="21"/>
                <w:szCs w:val="21"/>
                <w:lang w:bidi="ar"/>
              </w:rPr>
              <w:t>”的监管，受理投诉、举报；对发现、移送的违法线索进行处理；认为需要立案查处的，将相关证据材料移送综合行政执法部门。综合行政执法部门按程序办理并将处理结果反馈管理节能工作的部门。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75DE5F8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cs="仿宋_GB2312"/>
                <w:i w:val="0"/>
                <w:color w:val="000000"/>
                <w:kern w:val="0"/>
                <w:sz w:val="21"/>
                <w:szCs w:val="21"/>
                <w:u w:val="none"/>
                <w:lang w:val="en-US" w:eastAsia="zh-CN" w:bidi="ar"/>
              </w:rPr>
              <w:t>市发改委</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4F2E042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color w:val="000000"/>
                <w:kern w:val="0"/>
                <w:sz w:val="21"/>
                <w:szCs w:val="21"/>
                <w:u w:val="none"/>
                <w:lang w:val="en-US" w:eastAsia="zh-CN" w:bidi="ar"/>
              </w:rPr>
              <w:t>全市</w:t>
            </w:r>
          </w:p>
        </w:tc>
      </w:tr>
      <w:tr w14:paraId="76158EEC">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307CA078">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sz w:val="21"/>
                <w:szCs w:val="21"/>
                <w:lang w:val="en-US" w:eastAsia="zh-CN"/>
              </w:rPr>
              <w:t>35</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62AE29D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color w:val="000000"/>
                <w:kern w:val="0"/>
                <w:sz w:val="21"/>
                <w:szCs w:val="21"/>
                <w:u w:val="none"/>
                <w:lang w:val="en-US" w:eastAsia="zh-CN" w:bidi="ar"/>
              </w:rPr>
              <w:t xml:space="preserve">330260002011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4DAD33D4">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color w:val="000000"/>
                <w:kern w:val="0"/>
                <w:sz w:val="21"/>
                <w:szCs w:val="21"/>
                <w:u w:val="none"/>
                <w:lang w:val="en-US" w:eastAsia="zh-CN" w:bidi="ar"/>
              </w:rPr>
              <w:t>对重点用能单位未按规定设立能源管理岗位，聘任能源管理负责人，并报管理节能工作部门和有关部门备案的行政处罚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2D8A1FA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3632C7F3">
            <w:pPr>
              <w:keepNext w:val="0"/>
              <w:keepLines w:val="0"/>
              <w:pageBreakBefore w:val="0"/>
              <w:widowControl/>
              <w:kinsoku/>
              <w:wordWrap/>
              <w:overflowPunct/>
              <w:topLinePunct w:val="0"/>
              <w:autoSpaceDE/>
              <w:autoSpaceDN/>
              <w:bidi w:val="0"/>
              <w:adjustRightInd/>
              <w:snapToGrid/>
              <w:spacing w:line="280" w:lineRule="exact"/>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color w:val="000000"/>
                <w:kern w:val="0"/>
                <w:sz w:val="21"/>
                <w:szCs w:val="21"/>
                <w:lang w:bidi="ar"/>
              </w:rPr>
              <w:t>管理节能工作的部门负责“</w:t>
            </w:r>
            <w:r>
              <w:rPr>
                <w:rFonts w:hint="eastAsia" w:ascii="仿宋_GB2312" w:hAnsi="仿宋_GB2312" w:eastAsia="仿宋_GB2312" w:cs="仿宋_GB2312"/>
                <w:i w:val="0"/>
                <w:color w:val="000000"/>
                <w:kern w:val="0"/>
                <w:sz w:val="21"/>
                <w:szCs w:val="21"/>
                <w:u w:val="none"/>
                <w:lang w:val="en-US" w:eastAsia="zh-CN" w:bidi="ar"/>
              </w:rPr>
              <w:t>重点用能单位未按规定设立能源管理岗位，聘任能源管理负责人，并报管理节能工作部门和有关部门备案</w:t>
            </w:r>
            <w:r>
              <w:rPr>
                <w:rFonts w:hint="eastAsia" w:ascii="仿宋_GB2312" w:hAnsi="仿宋_GB2312" w:eastAsia="仿宋_GB2312" w:cs="仿宋_GB2312"/>
                <w:color w:val="000000"/>
                <w:kern w:val="0"/>
                <w:sz w:val="21"/>
                <w:szCs w:val="21"/>
                <w:lang w:bidi="ar"/>
              </w:rPr>
              <w:t>”的监管，受理投诉、举报；对发现、移送的违法线索进行处理；认为需要立案查处的，将相关证据材料移送综合行政执法部门。综合行政执法部门按程序办理并将处理结果反馈管理节能工作的部门。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077EAA9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cs="仿宋_GB2312"/>
                <w:i w:val="0"/>
                <w:color w:val="000000"/>
                <w:kern w:val="0"/>
                <w:sz w:val="21"/>
                <w:szCs w:val="21"/>
                <w:u w:val="none"/>
                <w:lang w:val="en-US" w:eastAsia="zh-CN" w:bidi="ar"/>
              </w:rPr>
              <w:t>市发改委</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0F22A98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color w:val="000000"/>
                <w:kern w:val="0"/>
                <w:sz w:val="21"/>
                <w:szCs w:val="21"/>
                <w:u w:val="none"/>
                <w:lang w:val="en-US" w:eastAsia="zh-CN" w:bidi="ar"/>
              </w:rPr>
              <w:t>全市</w:t>
            </w:r>
          </w:p>
        </w:tc>
      </w:tr>
      <w:tr w14:paraId="0457ABAA">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7D2E9606">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sz w:val="21"/>
                <w:szCs w:val="21"/>
                <w:lang w:val="en-US" w:eastAsia="zh-CN"/>
              </w:rPr>
              <w:t>36</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7EE5AEF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color w:val="000000"/>
                <w:kern w:val="0"/>
                <w:sz w:val="21"/>
                <w:szCs w:val="21"/>
                <w:u w:val="none"/>
                <w:lang w:val="en-US" w:eastAsia="zh-CN" w:bidi="ar"/>
              </w:rPr>
              <w:t xml:space="preserve">330260002012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5BD0AC5B">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color w:val="000000"/>
                <w:kern w:val="0"/>
                <w:sz w:val="21"/>
                <w:szCs w:val="21"/>
                <w:u w:val="none"/>
                <w:lang w:val="en-US" w:eastAsia="zh-CN" w:bidi="ar"/>
              </w:rPr>
              <w:t>对节能考核结果为未完成等级的重点用能单位，拒不落实管理节能工作部门的要求实施能源审计、报送能源审计报告、提出整改措施并限期改正的行政处罚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21AF13C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45AB79F5">
            <w:pPr>
              <w:keepNext w:val="0"/>
              <w:keepLines w:val="0"/>
              <w:pageBreakBefore w:val="0"/>
              <w:widowControl/>
              <w:kinsoku/>
              <w:wordWrap/>
              <w:overflowPunct/>
              <w:topLinePunct w:val="0"/>
              <w:autoSpaceDE/>
              <w:autoSpaceDN/>
              <w:bidi w:val="0"/>
              <w:adjustRightInd/>
              <w:snapToGrid/>
              <w:spacing w:line="280" w:lineRule="exact"/>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color w:val="000000"/>
                <w:kern w:val="0"/>
                <w:sz w:val="21"/>
                <w:szCs w:val="21"/>
                <w:lang w:bidi="ar"/>
              </w:rPr>
              <w:t>管理节能工作的部门负责“</w:t>
            </w:r>
            <w:r>
              <w:rPr>
                <w:rFonts w:hint="eastAsia" w:ascii="仿宋_GB2312" w:hAnsi="仿宋_GB2312" w:eastAsia="仿宋_GB2312" w:cs="仿宋_GB2312"/>
                <w:i w:val="0"/>
                <w:color w:val="000000"/>
                <w:kern w:val="0"/>
                <w:sz w:val="21"/>
                <w:szCs w:val="21"/>
                <w:u w:val="none"/>
                <w:lang w:val="en-US" w:eastAsia="zh-CN" w:bidi="ar"/>
              </w:rPr>
              <w:t>节能考核结果为未完成等级的重点用能单位，拒不落实管理节能工作部门的要求实施能源审计、报送能源审计报告、提出整改措施并限期改正</w:t>
            </w:r>
            <w:r>
              <w:rPr>
                <w:rFonts w:hint="eastAsia" w:ascii="仿宋_GB2312" w:hAnsi="仿宋_GB2312" w:eastAsia="仿宋_GB2312" w:cs="仿宋_GB2312"/>
                <w:color w:val="000000"/>
                <w:kern w:val="0"/>
                <w:sz w:val="21"/>
                <w:szCs w:val="21"/>
                <w:lang w:bidi="ar"/>
              </w:rPr>
              <w:t>”的监管，受理投诉、举报；对发现、移送的违法线索进行处理；认为需要立案查处的，将相关证据材料移送综合行政执法部门。综合行政执法部门按程序办理并将处理结果反馈管理节能工作的部门。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6D239AF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cs="仿宋_GB2312"/>
                <w:i w:val="0"/>
                <w:color w:val="000000"/>
                <w:kern w:val="0"/>
                <w:sz w:val="21"/>
                <w:szCs w:val="21"/>
                <w:u w:val="none"/>
                <w:lang w:val="en-US" w:eastAsia="zh-CN" w:bidi="ar"/>
              </w:rPr>
              <w:t>市发改委</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55B5789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color w:val="000000"/>
                <w:kern w:val="0"/>
                <w:sz w:val="21"/>
                <w:szCs w:val="21"/>
                <w:u w:val="none"/>
                <w:lang w:val="en-US" w:eastAsia="zh-CN" w:bidi="ar"/>
              </w:rPr>
              <w:t>全市</w:t>
            </w:r>
          </w:p>
        </w:tc>
      </w:tr>
      <w:tr w14:paraId="78D9345A">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442E8261">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sz w:val="21"/>
                <w:szCs w:val="21"/>
                <w:lang w:val="en-US" w:eastAsia="zh-CN"/>
              </w:rPr>
              <w:t>37</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3D856A2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color w:val="000000"/>
                <w:kern w:val="0"/>
                <w:sz w:val="21"/>
                <w:szCs w:val="21"/>
                <w:u w:val="none"/>
                <w:lang w:val="en-US" w:eastAsia="zh-CN" w:bidi="ar"/>
              </w:rPr>
              <w:t xml:space="preserve">330260002013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1112E43F">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color w:val="000000"/>
                <w:kern w:val="0"/>
                <w:sz w:val="21"/>
                <w:szCs w:val="21"/>
                <w:u w:val="none"/>
                <w:lang w:val="en-US" w:eastAsia="zh-CN" w:bidi="ar"/>
              </w:rPr>
              <w:t>对重点用能单位不按要求开展能耗在线监测系统建设和能耗在线监测工作的行政处罚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26B5205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1343676A">
            <w:pPr>
              <w:keepNext w:val="0"/>
              <w:keepLines w:val="0"/>
              <w:pageBreakBefore w:val="0"/>
              <w:widowControl/>
              <w:kinsoku/>
              <w:wordWrap/>
              <w:overflowPunct/>
              <w:topLinePunct w:val="0"/>
              <w:autoSpaceDE/>
              <w:autoSpaceDN/>
              <w:bidi w:val="0"/>
              <w:adjustRightInd/>
              <w:snapToGrid/>
              <w:spacing w:line="280" w:lineRule="exact"/>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color w:val="000000"/>
                <w:kern w:val="0"/>
                <w:sz w:val="21"/>
                <w:szCs w:val="21"/>
                <w:lang w:bidi="ar"/>
              </w:rPr>
              <w:t>管理节能工作的部门负责“</w:t>
            </w:r>
            <w:r>
              <w:rPr>
                <w:rFonts w:hint="eastAsia" w:ascii="仿宋_GB2312" w:hAnsi="仿宋_GB2312" w:eastAsia="仿宋_GB2312" w:cs="仿宋_GB2312"/>
                <w:i w:val="0"/>
                <w:color w:val="000000"/>
                <w:kern w:val="0"/>
                <w:sz w:val="21"/>
                <w:szCs w:val="21"/>
                <w:u w:val="none"/>
                <w:lang w:val="en-US" w:eastAsia="zh-CN" w:bidi="ar"/>
              </w:rPr>
              <w:t>重点用能单位不按要求开展能耗在线监测系统建设和能耗在线监测工作</w:t>
            </w:r>
            <w:r>
              <w:rPr>
                <w:rFonts w:hint="eastAsia" w:ascii="仿宋_GB2312" w:hAnsi="仿宋_GB2312" w:eastAsia="仿宋_GB2312" w:cs="仿宋_GB2312"/>
                <w:color w:val="000000"/>
                <w:kern w:val="0"/>
                <w:sz w:val="21"/>
                <w:szCs w:val="21"/>
                <w:lang w:bidi="ar"/>
              </w:rPr>
              <w:t>”的监管，受理投诉、举报；对发现、移送的违法线索进行处理；认为需要立案查处的，将相关证据材料移送综合行政执法部门。综合行政执法部门按程序办理并将处理结果反馈管理节能工作的部门。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3A62C10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cs="仿宋_GB2312"/>
                <w:i w:val="0"/>
                <w:color w:val="000000"/>
                <w:kern w:val="0"/>
                <w:sz w:val="21"/>
                <w:szCs w:val="21"/>
                <w:u w:val="none"/>
                <w:lang w:val="en-US" w:eastAsia="zh-CN" w:bidi="ar"/>
              </w:rPr>
              <w:t>市发改委</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4F65E8A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color w:val="000000"/>
                <w:kern w:val="0"/>
                <w:sz w:val="21"/>
                <w:szCs w:val="21"/>
                <w:u w:val="none"/>
                <w:lang w:val="en-US" w:eastAsia="zh-CN" w:bidi="ar"/>
              </w:rPr>
              <w:t>全市</w:t>
            </w:r>
          </w:p>
        </w:tc>
      </w:tr>
      <w:tr w14:paraId="2E5D8825">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1E4D80E3">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sz w:val="21"/>
                <w:szCs w:val="21"/>
                <w:lang w:val="en-US" w:eastAsia="zh-CN"/>
              </w:rPr>
              <w:t>38</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700063C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color w:val="000000"/>
                <w:kern w:val="0"/>
                <w:sz w:val="21"/>
                <w:szCs w:val="21"/>
                <w:u w:val="none"/>
                <w:lang w:val="en-US" w:eastAsia="zh-CN" w:bidi="ar"/>
              </w:rPr>
              <w:t xml:space="preserve">330260002014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24AD3DBD">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color w:val="000000"/>
                <w:kern w:val="0"/>
                <w:sz w:val="21"/>
                <w:szCs w:val="21"/>
                <w:u w:val="none"/>
                <w:lang w:val="en-US" w:eastAsia="zh-CN" w:bidi="ar"/>
              </w:rPr>
              <w:t>对民用建筑以外的依法需要进行节能审查的固定资产投资项目未按规定进行节能验收或验收不合格投入生产、使用，或以不正当手段通过节能验收的行政处罚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4777958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154BF2D7">
            <w:pPr>
              <w:keepNext w:val="0"/>
              <w:keepLines w:val="0"/>
              <w:pageBreakBefore w:val="0"/>
              <w:widowControl/>
              <w:kinsoku/>
              <w:wordWrap/>
              <w:overflowPunct/>
              <w:topLinePunct w:val="0"/>
              <w:autoSpaceDE/>
              <w:autoSpaceDN/>
              <w:bidi w:val="0"/>
              <w:adjustRightInd/>
              <w:snapToGrid/>
              <w:spacing w:line="280" w:lineRule="exact"/>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color w:val="000000"/>
                <w:kern w:val="0"/>
                <w:sz w:val="21"/>
                <w:szCs w:val="21"/>
                <w:lang w:bidi="ar"/>
              </w:rPr>
              <w:t>管理节能工作的部门负责“</w:t>
            </w:r>
            <w:r>
              <w:rPr>
                <w:rFonts w:hint="eastAsia" w:ascii="仿宋_GB2312" w:hAnsi="仿宋_GB2312" w:eastAsia="仿宋_GB2312" w:cs="仿宋_GB2312"/>
                <w:i w:val="0"/>
                <w:color w:val="000000"/>
                <w:kern w:val="0"/>
                <w:sz w:val="21"/>
                <w:szCs w:val="21"/>
                <w:u w:val="none"/>
                <w:lang w:val="en-US" w:eastAsia="zh-CN" w:bidi="ar"/>
              </w:rPr>
              <w:t>民用建筑以外的依法需要进行节能审查的固定资产投资项目未按规定进行节能验收或验收不合格投入生产、使用，或以不正当手段通过节能验收</w:t>
            </w:r>
            <w:r>
              <w:rPr>
                <w:rFonts w:hint="eastAsia" w:ascii="仿宋_GB2312" w:hAnsi="仿宋_GB2312" w:eastAsia="仿宋_GB2312" w:cs="仿宋_GB2312"/>
                <w:color w:val="000000"/>
                <w:kern w:val="0"/>
                <w:sz w:val="21"/>
                <w:szCs w:val="21"/>
                <w:lang w:bidi="ar"/>
              </w:rPr>
              <w:t>”的监管，受理投诉、举报；对发现、移送的违法线索进行处理；认为需要立案查处的，将相关证据材料移送综合行政执法部门。综合行政执法部门按程序办理并将处理结果反馈管理节能工作的部门。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18D9B70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cs="仿宋_GB2312"/>
                <w:i w:val="0"/>
                <w:color w:val="000000"/>
                <w:kern w:val="0"/>
                <w:sz w:val="21"/>
                <w:szCs w:val="21"/>
                <w:u w:val="none"/>
                <w:lang w:val="en-US" w:eastAsia="zh-CN" w:bidi="ar"/>
              </w:rPr>
              <w:t>市发改委</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77907E4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color w:val="000000"/>
                <w:kern w:val="0"/>
                <w:sz w:val="21"/>
                <w:szCs w:val="21"/>
                <w:u w:val="none"/>
                <w:lang w:val="en-US" w:eastAsia="zh-CN" w:bidi="ar"/>
              </w:rPr>
              <w:t>全市</w:t>
            </w:r>
          </w:p>
        </w:tc>
      </w:tr>
      <w:tr w14:paraId="6C90740B">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0534484A">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sz w:val="21"/>
                <w:szCs w:val="21"/>
                <w:lang w:val="en-US" w:eastAsia="zh-CN"/>
              </w:rPr>
              <w:t>39</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5E28648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color w:val="000000"/>
                <w:kern w:val="0"/>
                <w:sz w:val="21"/>
                <w:szCs w:val="21"/>
                <w:u w:val="none"/>
                <w:lang w:val="en-US" w:eastAsia="zh-CN" w:bidi="ar"/>
              </w:rPr>
              <w:t xml:space="preserve">330260002004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50AFBF37">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color w:val="000000"/>
                <w:kern w:val="0"/>
                <w:sz w:val="21"/>
                <w:szCs w:val="21"/>
                <w:highlight w:val="none"/>
                <w:u w:val="none"/>
                <w:lang w:val="en-US" w:eastAsia="zh-CN" w:bidi="ar"/>
              </w:rPr>
              <w:t>对建设单位、有关机构不负责任或弄虚作假，致使节能报告严重失实的行政处罚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055CF27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151C3681">
            <w:pPr>
              <w:keepNext w:val="0"/>
              <w:keepLines w:val="0"/>
              <w:pageBreakBefore w:val="0"/>
              <w:widowControl/>
              <w:kinsoku/>
              <w:wordWrap/>
              <w:overflowPunct/>
              <w:topLinePunct w:val="0"/>
              <w:autoSpaceDE/>
              <w:autoSpaceDN/>
              <w:bidi w:val="0"/>
              <w:adjustRightInd/>
              <w:snapToGrid/>
              <w:spacing w:line="280" w:lineRule="exact"/>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color w:val="000000"/>
                <w:kern w:val="0"/>
                <w:sz w:val="21"/>
                <w:szCs w:val="21"/>
                <w:lang w:bidi="ar"/>
              </w:rPr>
              <w:t>管理节能工作的部门负责“</w:t>
            </w:r>
            <w:r>
              <w:rPr>
                <w:rFonts w:hint="eastAsia" w:ascii="仿宋_GB2312" w:hAnsi="仿宋_GB2312" w:eastAsia="仿宋_GB2312" w:cs="仿宋_GB2312"/>
                <w:i w:val="0"/>
                <w:color w:val="000000"/>
                <w:kern w:val="0"/>
                <w:sz w:val="21"/>
                <w:szCs w:val="21"/>
                <w:highlight w:val="none"/>
                <w:u w:val="none"/>
                <w:lang w:val="en-US" w:eastAsia="zh-CN" w:bidi="ar"/>
              </w:rPr>
              <w:t>建设单位、有关机构不负责任或弄虚作假，致使节能报告严重失实</w:t>
            </w:r>
            <w:r>
              <w:rPr>
                <w:rFonts w:hint="eastAsia" w:ascii="仿宋_GB2312" w:hAnsi="仿宋_GB2312" w:eastAsia="仿宋_GB2312" w:cs="仿宋_GB2312"/>
                <w:color w:val="000000"/>
                <w:kern w:val="0"/>
                <w:sz w:val="21"/>
                <w:szCs w:val="21"/>
                <w:lang w:bidi="ar"/>
              </w:rPr>
              <w:t>”的监管，受理投诉、举报；对发现、移送的违法线索进行处理；认为需要立案查处的，将相关证据材料移送综合行政执法部门。综合行政执法部门按程序办理并将处理结果反馈管理节能工作的部门。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4530515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cs="仿宋_GB2312"/>
                <w:i w:val="0"/>
                <w:color w:val="000000"/>
                <w:kern w:val="0"/>
                <w:sz w:val="21"/>
                <w:szCs w:val="21"/>
                <w:u w:val="none"/>
                <w:lang w:val="en-US" w:eastAsia="zh-CN" w:bidi="ar"/>
              </w:rPr>
              <w:t>市发改委</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366A745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color w:val="000000"/>
                <w:kern w:val="0"/>
                <w:sz w:val="21"/>
                <w:szCs w:val="21"/>
                <w:u w:val="none"/>
                <w:lang w:val="en-US" w:eastAsia="zh-CN" w:bidi="ar"/>
              </w:rPr>
              <w:t>全市</w:t>
            </w:r>
          </w:p>
        </w:tc>
      </w:tr>
      <w:tr w14:paraId="17E667FD">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2675787F">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sz w:val="21"/>
                <w:szCs w:val="21"/>
                <w:lang w:val="en-US" w:eastAsia="zh-CN"/>
              </w:rPr>
              <w:t>40</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19B9984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color w:val="000000"/>
                <w:kern w:val="0"/>
                <w:sz w:val="21"/>
                <w:szCs w:val="21"/>
                <w:u w:val="none"/>
                <w:lang w:val="en-US" w:eastAsia="zh-CN" w:bidi="ar"/>
              </w:rPr>
              <w:t xml:space="preserve">330204010000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010ECF76">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color w:val="000000"/>
                <w:kern w:val="0"/>
                <w:sz w:val="21"/>
                <w:szCs w:val="21"/>
                <w:u w:val="none"/>
                <w:lang w:val="en-US" w:eastAsia="zh-CN" w:bidi="ar"/>
              </w:rPr>
              <w:t>对电力、石油加工、化工、钢铁、有色金属和建材等企业未在规定的范围或期限内停止使用不符合国家规定的燃油发电机组或燃油锅炉的行政处罚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30D2D64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32930A1D">
            <w:pPr>
              <w:keepNext w:val="0"/>
              <w:keepLines w:val="0"/>
              <w:pageBreakBefore w:val="0"/>
              <w:widowControl/>
              <w:kinsoku/>
              <w:wordWrap/>
              <w:overflowPunct/>
              <w:topLinePunct w:val="0"/>
              <w:autoSpaceDE/>
              <w:autoSpaceDN/>
              <w:bidi w:val="0"/>
              <w:adjustRightInd/>
              <w:snapToGrid/>
              <w:spacing w:line="280" w:lineRule="exact"/>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color w:val="000000"/>
                <w:kern w:val="0"/>
                <w:sz w:val="21"/>
                <w:szCs w:val="21"/>
                <w:lang w:bidi="ar"/>
              </w:rPr>
              <w:t>循环经济发展综合管理部门负责“</w:t>
            </w:r>
            <w:r>
              <w:rPr>
                <w:rFonts w:hint="eastAsia" w:ascii="仿宋_GB2312" w:hAnsi="仿宋_GB2312" w:eastAsia="仿宋_GB2312" w:cs="仿宋_GB2312"/>
                <w:i w:val="0"/>
                <w:color w:val="000000"/>
                <w:kern w:val="0"/>
                <w:sz w:val="21"/>
                <w:szCs w:val="21"/>
                <w:u w:val="none"/>
                <w:lang w:val="en-US" w:eastAsia="zh-CN" w:bidi="ar"/>
              </w:rPr>
              <w:t>电力、石油加工、化工、钢铁、有色金属和建材等企业未在规定的范围或期限内停止使用不符合国家规定的燃油发电机组或燃油锅炉</w:t>
            </w:r>
            <w:r>
              <w:rPr>
                <w:rFonts w:hint="eastAsia" w:ascii="仿宋_GB2312" w:hAnsi="仿宋_GB2312" w:eastAsia="仿宋_GB2312" w:cs="仿宋_GB2312"/>
                <w:color w:val="000000"/>
                <w:kern w:val="0"/>
                <w:sz w:val="21"/>
                <w:szCs w:val="21"/>
                <w:lang w:bidi="ar"/>
              </w:rPr>
              <w:t>”的监管，受理投诉、举报；对发现、移送的违法线索进行处理；认为需要立案查处的，将相关证据材料移送综合行政执法部门。综合行政执法部门按程序办理并将处理结果反馈循环经济发展综合管理部门。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52B6D72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cs="仿宋_GB2312"/>
                <w:i w:val="0"/>
                <w:color w:val="000000"/>
                <w:kern w:val="0"/>
                <w:sz w:val="21"/>
                <w:szCs w:val="21"/>
                <w:u w:val="none"/>
                <w:lang w:val="en-US" w:eastAsia="zh-CN" w:bidi="ar"/>
              </w:rPr>
              <w:t>市发改委</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6044D75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color w:val="000000"/>
                <w:kern w:val="0"/>
                <w:sz w:val="21"/>
                <w:szCs w:val="21"/>
                <w:u w:val="none"/>
                <w:lang w:val="en-US" w:eastAsia="zh-CN" w:bidi="ar"/>
              </w:rPr>
              <w:t>全市</w:t>
            </w:r>
          </w:p>
        </w:tc>
      </w:tr>
      <w:tr w14:paraId="7E133729">
        <w:tblPrEx>
          <w:tblCellMar>
            <w:top w:w="0" w:type="dxa"/>
            <w:left w:w="108" w:type="dxa"/>
            <w:bottom w:w="0" w:type="dxa"/>
            <w:right w:w="108" w:type="dxa"/>
          </w:tblCellMar>
        </w:tblPrEx>
        <w:trPr>
          <w:trHeight w:val="567" w:hRule="atLeast"/>
          <w:jc w:val="center"/>
        </w:trPr>
        <w:tc>
          <w:tcPr>
            <w:tcW w:w="14509" w:type="dxa"/>
            <w:gridSpan w:val="7"/>
            <w:tcBorders>
              <w:top w:val="single" w:color="000000" w:sz="4" w:space="0"/>
              <w:left w:val="single" w:color="000000" w:sz="4" w:space="0"/>
              <w:bottom w:val="single" w:color="000000" w:sz="4" w:space="0"/>
              <w:right w:val="single" w:color="000000" w:sz="4" w:space="0"/>
            </w:tcBorders>
            <w:noWrap w:val="0"/>
            <w:vAlign w:val="center"/>
          </w:tcPr>
          <w:p w14:paraId="0C998DF4">
            <w:pPr>
              <w:keepNext w:val="0"/>
              <w:keepLines w:val="0"/>
              <w:pageBreakBefore w:val="0"/>
              <w:widowControl/>
              <w:kinsoku/>
              <w:wordWrap/>
              <w:overflowPunct/>
              <w:topLinePunct w:val="0"/>
              <w:autoSpaceDE/>
              <w:autoSpaceDN/>
              <w:bidi w:val="0"/>
              <w:adjustRightInd/>
              <w:snapToGrid/>
              <w:spacing w:line="280" w:lineRule="exact"/>
              <w:jc w:val="both"/>
              <w:textAlignment w:val="center"/>
              <w:rPr>
                <w:rFonts w:hint="eastAsia" w:ascii="方正黑体_GBK" w:hAnsi="方正黑体_GBK" w:eastAsia="方正黑体_GBK" w:cs="方正黑体_GBK"/>
                <w:color w:val="000000"/>
                <w:sz w:val="24"/>
                <w:szCs w:val="24"/>
                <w:lang w:eastAsia="zh-CN"/>
              </w:rPr>
            </w:pPr>
            <w:r>
              <w:rPr>
                <w:rFonts w:hint="eastAsia" w:ascii="楷体_GB2312" w:hAnsi="楷体_GB2312" w:eastAsia="楷体_GB2312" w:cs="楷体_GB2312"/>
                <w:color w:val="000000"/>
                <w:sz w:val="24"/>
                <w:szCs w:val="24"/>
                <w:lang w:eastAsia="zh-CN"/>
              </w:rPr>
              <w:t>五、经信（共4项）</w:t>
            </w:r>
          </w:p>
        </w:tc>
      </w:tr>
      <w:tr w14:paraId="553F8324">
        <w:tblPrEx>
          <w:tblCellMar>
            <w:top w:w="0" w:type="dxa"/>
            <w:left w:w="108" w:type="dxa"/>
            <w:bottom w:w="0" w:type="dxa"/>
            <w:right w:w="108" w:type="dxa"/>
          </w:tblCellMar>
        </w:tblPrEx>
        <w:trPr>
          <w:trHeight w:val="567"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60B2738B">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1</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423DB3A9">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 xml:space="preserve">330207006000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6CB013C4">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对建设单位明示或暗示设计单位、施工单位违法使用粘土砖的行政处罚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110BDE4B">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5733EC5D">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墙体材料</w:t>
            </w:r>
            <w:r>
              <w:rPr>
                <w:rFonts w:hint="eastAsia" w:ascii="仿宋_GB2312" w:hAnsi="仿宋_GB2312" w:cs="仿宋_GB2312"/>
                <w:color w:val="000000"/>
                <w:sz w:val="21"/>
                <w:szCs w:val="21"/>
                <w:lang w:val="en-US" w:eastAsia="zh-CN"/>
              </w:rPr>
              <w:t>主管</w:t>
            </w:r>
            <w:r>
              <w:rPr>
                <w:rFonts w:hint="eastAsia" w:ascii="仿宋_GB2312" w:hAnsi="仿宋_GB2312" w:eastAsia="仿宋_GB2312" w:cs="仿宋_GB2312"/>
                <w:color w:val="000000"/>
                <w:sz w:val="21"/>
                <w:szCs w:val="21"/>
                <w:lang w:val="en-US" w:eastAsia="zh-CN"/>
              </w:rPr>
              <w:t>部门负责“建设单位明示或暗示设计单位、施工单位违法使用粘土砖”的监管，受理投诉、举报；对发现、移送的违法线索进行处理；需要立案查处的，将相关证据材料移送综合行政执法部门。综合行政执法部门按程序办理并将处理结果反馈墙体材料</w:t>
            </w:r>
            <w:r>
              <w:rPr>
                <w:rFonts w:hint="eastAsia" w:ascii="仿宋_GB2312" w:hAnsi="仿宋_GB2312" w:cs="仿宋_GB2312"/>
                <w:color w:val="000000"/>
                <w:sz w:val="21"/>
                <w:szCs w:val="21"/>
                <w:lang w:val="en-US" w:eastAsia="zh-CN"/>
              </w:rPr>
              <w:t>主管</w:t>
            </w:r>
            <w:r>
              <w:rPr>
                <w:rFonts w:hint="eastAsia" w:ascii="仿宋_GB2312" w:hAnsi="仿宋_GB2312" w:eastAsia="仿宋_GB2312" w:cs="仿宋_GB2312"/>
                <w:color w:val="000000"/>
                <w:sz w:val="21"/>
                <w:szCs w:val="21"/>
                <w:lang w:val="en-US" w:eastAsia="zh-CN"/>
              </w:rPr>
              <w:t>部门</w:t>
            </w:r>
            <w:r>
              <w:rPr>
                <w:rFonts w:hint="eastAsia" w:ascii="仿宋_GB2312" w:hAnsi="仿宋_GB2312" w:cs="仿宋_GB2312"/>
                <w:color w:val="000000"/>
                <w:sz w:val="21"/>
                <w:szCs w:val="21"/>
                <w:lang w:val="en-US" w:eastAsia="zh-CN"/>
              </w:rPr>
              <w:t>。</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32ACE4BD">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000000"/>
                <w:kern w:val="0"/>
                <w:sz w:val="21"/>
                <w:szCs w:val="21"/>
                <w:lang w:bidi="ar"/>
              </w:rPr>
              <w:t>市</w:t>
            </w:r>
            <w:r>
              <w:rPr>
                <w:rFonts w:hint="eastAsia" w:ascii="仿宋_GB2312" w:hAnsi="仿宋_GB2312" w:eastAsia="仿宋_GB2312" w:cs="仿宋_GB2312"/>
                <w:color w:val="000000"/>
                <w:kern w:val="0"/>
                <w:sz w:val="21"/>
                <w:szCs w:val="21"/>
                <w:lang w:eastAsia="zh-CN" w:bidi="ar"/>
              </w:rPr>
              <w:t>经信局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0117D06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color w:val="000000"/>
                <w:kern w:val="0"/>
                <w:sz w:val="21"/>
                <w:szCs w:val="21"/>
                <w:u w:val="none"/>
                <w:lang w:val="en-US" w:eastAsia="zh-CN" w:bidi="ar"/>
              </w:rPr>
              <w:t>全市</w:t>
            </w:r>
          </w:p>
        </w:tc>
      </w:tr>
      <w:tr w14:paraId="4080DAA8">
        <w:tblPrEx>
          <w:tblCellMar>
            <w:top w:w="0" w:type="dxa"/>
            <w:left w:w="108" w:type="dxa"/>
            <w:bottom w:w="0" w:type="dxa"/>
            <w:right w:w="108" w:type="dxa"/>
          </w:tblCellMar>
        </w:tblPrEx>
        <w:trPr>
          <w:trHeight w:val="567"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6A4F23B4">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2</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00592062">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 xml:space="preserve">330207001004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7946B181">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对在城市规划区内违法生产、销售、使用空心粘土砖的行政处罚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49D25E24">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29ECC812">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墙体材料主管部门负责“在城市规划区内违法生产、销售、使用空心粘土砖”的监管，受理投诉、举报；对发现、移送的违法线索进行处理；认为需要立案查处的，将相关证据材料移送综合行政执法部门。综合行政执法部门按程序办理并将处理结果反馈墙体材料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1D5E6C9C">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kern w:val="0"/>
                <w:sz w:val="21"/>
                <w:szCs w:val="21"/>
                <w:lang w:bidi="ar"/>
              </w:rPr>
              <w:t>市</w:t>
            </w:r>
            <w:r>
              <w:rPr>
                <w:rFonts w:hint="eastAsia" w:ascii="仿宋_GB2312" w:hAnsi="仿宋_GB2312" w:eastAsia="仿宋_GB2312" w:cs="仿宋_GB2312"/>
                <w:color w:val="000000"/>
                <w:kern w:val="0"/>
                <w:sz w:val="21"/>
                <w:szCs w:val="21"/>
                <w:lang w:eastAsia="zh-CN" w:bidi="ar"/>
              </w:rPr>
              <w:t>经信局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43AF19A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color w:val="000000"/>
                <w:kern w:val="0"/>
                <w:sz w:val="21"/>
                <w:szCs w:val="21"/>
                <w:u w:val="none"/>
                <w:lang w:val="en-US" w:eastAsia="zh-CN" w:bidi="ar"/>
              </w:rPr>
              <w:t>全市</w:t>
            </w:r>
          </w:p>
        </w:tc>
      </w:tr>
      <w:tr w14:paraId="3FF7BA55">
        <w:tblPrEx>
          <w:tblCellMar>
            <w:top w:w="0" w:type="dxa"/>
            <w:left w:w="108" w:type="dxa"/>
            <w:bottom w:w="0" w:type="dxa"/>
            <w:right w:w="108" w:type="dxa"/>
          </w:tblCellMar>
        </w:tblPrEx>
        <w:trPr>
          <w:trHeight w:val="1865"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4B8AE02C">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3</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47442F21">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 xml:space="preserve">330207001005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52E6C08F">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对违法生产、销售、使用实心粘土砖（烧结普通砖）的行政处罚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1C333C8D">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7EBC27B5">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墙体材料主管部门负责“违法生产、销售、使用实心粘土砖（烧结普通砖）”的监管，受理投诉、举报；对发现、移送的违法线索进行处理；认为需要立案查处的，将相关证据材料移送综合行政执法部门。综合行政执法部门按程序办理并将处理结果反馈墙体材料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0CD491AC">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kern w:val="0"/>
                <w:sz w:val="21"/>
                <w:szCs w:val="21"/>
                <w:lang w:bidi="ar"/>
              </w:rPr>
              <w:t>市</w:t>
            </w:r>
            <w:r>
              <w:rPr>
                <w:rFonts w:hint="eastAsia" w:ascii="仿宋_GB2312" w:hAnsi="仿宋_GB2312" w:eastAsia="仿宋_GB2312" w:cs="仿宋_GB2312"/>
                <w:color w:val="000000"/>
                <w:kern w:val="0"/>
                <w:sz w:val="21"/>
                <w:szCs w:val="21"/>
                <w:lang w:eastAsia="zh-CN" w:bidi="ar"/>
              </w:rPr>
              <w:t>经信局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2FD8799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color w:val="000000"/>
                <w:kern w:val="0"/>
                <w:sz w:val="21"/>
                <w:szCs w:val="21"/>
                <w:u w:val="none"/>
                <w:lang w:val="en-US" w:eastAsia="zh-CN" w:bidi="ar"/>
              </w:rPr>
              <w:t>全市</w:t>
            </w:r>
          </w:p>
        </w:tc>
      </w:tr>
      <w:tr w14:paraId="036AEF0C">
        <w:tblPrEx>
          <w:tblCellMar>
            <w:top w:w="0" w:type="dxa"/>
            <w:left w:w="108" w:type="dxa"/>
            <w:bottom w:w="0" w:type="dxa"/>
            <w:right w:w="108" w:type="dxa"/>
          </w:tblCellMar>
        </w:tblPrEx>
        <w:trPr>
          <w:trHeight w:val="567"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194A24E0">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4</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237AA671">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 xml:space="preserve">330207078000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3D4C1C23">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对未按规定妥善保存、移送有关监控化学品的生产、使用记录的行政处罚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552F2F8F">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299125E8">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经济和信息化行政主管部门负责“未按规定妥善保存、移送有关监控化学品的生产、使用记录”的监管，受理投诉、举报；对发现、移送的违法线索进行处理；认为需要立案查处的，将相关证据材料移送综合行政执法部门。综合行政执法部门按程序办理并将处理结果反馈经济和信息化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30182573">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kern w:val="0"/>
                <w:sz w:val="21"/>
                <w:szCs w:val="21"/>
                <w:lang w:bidi="ar"/>
              </w:rPr>
              <w:t>市</w:t>
            </w:r>
            <w:r>
              <w:rPr>
                <w:rFonts w:hint="eastAsia" w:ascii="仿宋_GB2312" w:hAnsi="仿宋_GB2312" w:eastAsia="仿宋_GB2312" w:cs="仿宋_GB2312"/>
                <w:color w:val="000000"/>
                <w:kern w:val="0"/>
                <w:sz w:val="21"/>
                <w:szCs w:val="21"/>
                <w:lang w:eastAsia="zh-CN" w:bidi="ar"/>
              </w:rPr>
              <w:t>经信局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1E894D0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color w:val="000000"/>
                <w:kern w:val="0"/>
                <w:sz w:val="21"/>
                <w:szCs w:val="21"/>
                <w:u w:val="none"/>
                <w:lang w:val="en-US" w:eastAsia="zh-CN" w:bidi="ar"/>
              </w:rPr>
              <w:t>全市</w:t>
            </w:r>
          </w:p>
        </w:tc>
      </w:tr>
      <w:tr w14:paraId="35E23F24">
        <w:tblPrEx>
          <w:tblCellMar>
            <w:top w:w="0" w:type="dxa"/>
            <w:left w:w="108" w:type="dxa"/>
            <w:bottom w:w="0" w:type="dxa"/>
            <w:right w:w="108" w:type="dxa"/>
          </w:tblCellMar>
        </w:tblPrEx>
        <w:trPr>
          <w:trHeight w:val="567" w:hRule="atLeast"/>
          <w:jc w:val="center"/>
        </w:trPr>
        <w:tc>
          <w:tcPr>
            <w:tcW w:w="14509" w:type="dxa"/>
            <w:gridSpan w:val="7"/>
            <w:tcBorders>
              <w:top w:val="single" w:color="000000" w:sz="4" w:space="0"/>
              <w:left w:val="single" w:color="000000" w:sz="4" w:space="0"/>
              <w:bottom w:val="single" w:color="000000" w:sz="4" w:space="0"/>
              <w:right w:val="single" w:color="000000" w:sz="4" w:space="0"/>
            </w:tcBorders>
            <w:noWrap w:val="0"/>
            <w:vAlign w:val="center"/>
          </w:tcPr>
          <w:p w14:paraId="56961523">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方正黑体_GBK" w:hAnsi="方正黑体_GBK" w:eastAsia="方正黑体_GBK" w:cs="方正黑体_GBK"/>
                <w:color w:val="000000"/>
                <w:sz w:val="24"/>
                <w:szCs w:val="24"/>
                <w:lang w:eastAsia="zh-CN"/>
              </w:rPr>
            </w:pPr>
            <w:r>
              <w:rPr>
                <w:rFonts w:hint="eastAsia" w:ascii="楷体_GB2312" w:hAnsi="楷体_GB2312" w:eastAsia="楷体_GB2312" w:cs="楷体_GB2312"/>
                <w:color w:val="000000"/>
                <w:sz w:val="24"/>
                <w:szCs w:val="24"/>
                <w:lang w:eastAsia="zh-CN"/>
              </w:rPr>
              <w:t>六、教育（共24项）</w:t>
            </w:r>
          </w:p>
        </w:tc>
      </w:tr>
      <w:tr w14:paraId="437F3DEC">
        <w:tblPrEx>
          <w:tblCellMar>
            <w:top w:w="0" w:type="dxa"/>
            <w:left w:w="108" w:type="dxa"/>
            <w:bottom w:w="0" w:type="dxa"/>
            <w:right w:w="108" w:type="dxa"/>
          </w:tblCellMar>
        </w:tblPrEx>
        <w:trPr>
          <w:trHeight w:val="1745"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4FDE0231">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 xml:space="preserve">1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6953020F">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 xml:space="preserve">330205003000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458E7AFB">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对违反国家有关规定举办学校或其他教育机构的行政处罚*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03AF72C2">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部分（线上校外培训机构除外；责令停止办学除外）</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72BA27C8">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教育行政部门负责“违反国家有关规定举办学校或其他教育机构”的监管，受理投诉、举报；对发现、移送的违法线索进行处理；需要立案查处的，将相关证据材料移送综合行政执法部门。综合行政执法部门按程序办理并将处理结果反馈教育行政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4CBD74A3">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kern w:val="0"/>
                <w:sz w:val="21"/>
                <w:szCs w:val="21"/>
                <w:lang w:bidi="ar"/>
              </w:rPr>
              <w:t>市</w:t>
            </w:r>
            <w:r>
              <w:rPr>
                <w:rFonts w:hint="eastAsia" w:ascii="仿宋_GB2312" w:hAnsi="仿宋_GB2312" w:eastAsia="仿宋_GB2312" w:cs="仿宋_GB2312"/>
                <w:color w:val="000000"/>
                <w:kern w:val="0"/>
                <w:sz w:val="21"/>
                <w:szCs w:val="21"/>
                <w:lang w:eastAsia="zh-CN" w:bidi="ar"/>
              </w:rPr>
              <w:t>教育局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353DE7B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color w:val="000000"/>
                <w:kern w:val="0"/>
                <w:sz w:val="21"/>
                <w:szCs w:val="21"/>
                <w:u w:val="none"/>
                <w:lang w:val="en-US" w:eastAsia="zh-CN" w:bidi="ar"/>
              </w:rPr>
              <w:t>全市</w:t>
            </w:r>
          </w:p>
        </w:tc>
      </w:tr>
      <w:tr w14:paraId="38FC453B">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49D5A531">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 xml:space="preserve">2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6A106830">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 xml:space="preserve">330205008000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4C1516AB">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对擅自分立、合并民办学校的行政处罚*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189E01A6">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部分（民办高等学校除外；责令停止招生、吊销办学许可证除外）</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338C7314">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教育行政部门负责“ 擅自分立、合并民办学校</w:t>
            </w:r>
            <w:r>
              <w:rPr>
                <w:rFonts w:hint="eastAsia" w:ascii="仿宋_GB2312" w:hAnsi="仿宋_GB2312" w:eastAsia="仿宋_GB2312" w:cs="仿宋_GB2312"/>
                <w:color w:val="000000"/>
                <w:sz w:val="21"/>
                <w:szCs w:val="21"/>
                <w:highlight w:val="none"/>
                <w:lang w:val="en-US" w:eastAsia="zh-CN"/>
              </w:rPr>
              <w:t>”</w:t>
            </w:r>
            <w:r>
              <w:rPr>
                <w:rFonts w:hint="eastAsia" w:ascii="仿宋_GB2312" w:hAnsi="仿宋_GB2312" w:eastAsia="仿宋_GB2312" w:cs="仿宋_GB2312"/>
                <w:color w:val="000000"/>
                <w:sz w:val="21"/>
                <w:szCs w:val="21"/>
                <w:lang w:val="en-US" w:eastAsia="zh-CN"/>
              </w:rPr>
              <w:t>的监管，受理投诉、举报；对发现、移送的违法线索进行处理；需要立案查处的，将相关证据材料移送综合行政执法部门。综合行政执法部门按程序办理并将处理结果反馈教育行政部门。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771D1DCB">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kern w:val="0"/>
                <w:sz w:val="21"/>
                <w:szCs w:val="21"/>
                <w:lang w:bidi="ar"/>
              </w:rPr>
              <w:t>市</w:t>
            </w:r>
            <w:r>
              <w:rPr>
                <w:rFonts w:hint="eastAsia" w:ascii="仿宋_GB2312" w:hAnsi="仿宋_GB2312" w:eastAsia="仿宋_GB2312" w:cs="仿宋_GB2312"/>
                <w:color w:val="000000"/>
                <w:kern w:val="0"/>
                <w:sz w:val="21"/>
                <w:szCs w:val="21"/>
                <w:lang w:eastAsia="zh-CN" w:bidi="ar"/>
              </w:rPr>
              <w:t>教育局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79EAB78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color w:val="000000"/>
                <w:kern w:val="0"/>
                <w:sz w:val="21"/>
                <w:szCs w:val="21"/>
                <w:u w:val="none"/>
                <w:lang w:val="en-US" w:eastAsia="zh-CN" w:bidi="ar"/>
              </w:rPr>
              <w:t>全市</w:t>
            </w:r>
          </w:p>
        </w:tc>
      </w:tr>
      <w:tr w14:paraId="0D2F4F5C">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726560F4">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 xml:space="preserve">3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1F2F77D1">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 xml:space="preserve">330205007000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3F4153D3">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对民办学校擅自改变民办学校名称、层次、类别和举办者的行政处罚*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06110065">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部分（民办高等学校除外；责令停止招生、吊销办学许可证除外）</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27C6EEAC">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highlight w:val="none"/>
                <w:lang w:val="en-US" w:eastAsia="zh-CN"/>
              </w:rPr>
              <w:t xml:space="preserve">教育行政部门负责“ </w:t>
            </w:r>
            <w:r>
              <w:rPr>
                <w:rFonts w:hint="eastAsia" w:ascii="仿宋_GB2312" w:hAnsi="仿宋_GB2312" w:eastAsia="仿宋_GB2312" w:cs="仿宋_GB2312"/>
                <w:color w:val="000000"/>
                <w:sz w:val="21"/>
                <w:szCs w:val="21"/>
                <w:lang w:val="en-US" w:eastAsia="zh-CN"/>
              </w:rPr>
              <w:t>民办学校擅自改变民办学校名称、层次、类别和举办者</w:t>
            </w:r>
            <w:r>
              <w:rPr>
                <w:rFonts w:hint="eastAsia" w:ascii="仿宋_GB2312" w:hAnsi="仿宋_GB2312" w:eastAsia="仿宋_GB2312" w:cs="仿宋_GB2312"/>
                <w:color w:val="000000"/>
                <w:sz w:val="21"/>
                <w:szCs w:val="21"/>
                <w:highlight w:val="none"/>
                <w:lang w:val="en-US" w:eastAsia="zh-CN"/>
              </w:rPr>
              <w:t>”的监管，受理投诉、举报；对发现、移送的违</w:t>
            </w:r>
            <w:r>
              <w:rPr>
                <w:rFonts w:hint="eastAsia" w:ascii="仿宋_GB2312" w:hAnsi="仿宋_GB2312" w:eastAsia="仿宋_GB2312" w:cs="仿宋_GB2312"/>
                <w:color w:val="000000"/>
                <w:sz w:val="21"/>
                <w:szCs w:val="21"/>
                <w:lang w:val="en-US" w:eastAsia="zh-CN"/>
              </w:rPr>
              <w:t>法线索进行处理；需要立案查处的，将相关证据材料移送综合行政执法部门。综合行政执法部门按程序办理并将处理结果反馈教育行政部门。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5FEDB0EF">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kern w:val="0"/>
                <w:sz w:val="21"/>
                <w:szCs w:val="21"/>
                <w:lang w:bidi="ar"/>
              </w:rPr>
              <w:t>市</w:t>
            </w:r>
            <w:r>
              <w:rPr>
                <w:rFonts w:hint="eastAsia" w:ascii="仿宋_GB2312" w:hAnsi="仿宋_GB2312" w:eastAsia="仿宋_GB2312" w:cs="仿宋_GB2312"/>
                <w:color w:val="000000"/>
                <w:kern w:val="0"/>
                <w:sz w:val="21"/>
                <w:szCs w:val="21"/>
                <w:lang w:eastAsia="zh-CN" w:bidi="ar"/>
              </w:rPr>
              <w:t>教育局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4844D55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color w:val="000000"/>
                <w:kern w:val="0"/>
                <w:sz w:val="21"/>
                <w:szCs w:val="21"/>
                <w:u w:val="none"/>
                <w:lang w:val="en-US" w:eastAsia="zh-CN" w:bidi="ar"/>
              </w:rPr>
              <w:t>全市</w:t>
            </w:r>
          </w:p>
        </w:tc>
      </w:tr>
      <w:tr w14:paraId="4C4C5E00">
        <w:tblPrEx>
          <w:tblCellMar>
            <w:top w:w="0" w:type="dxa"/>
            <w:left w:w="108" w:type="dxa"/>
            <w:bottom w:w="0" w:type="dxa"/>
            <w:right w:w="108" w:type="dxa"/>
          </w:tblCellMar>
        </w:tblPrEx>
        <w:trPr>
          <w:trHeight w:val="2105"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23960C67">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 xml:space="preserve">4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5C2E6E55">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 xml:space="preserve">330205006000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12E1CAA8">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对民办学校发布虚假招生简章或广告，骗取钱财的行政处罚</w:t>
            </w:r>
            <w:r>
              <w:rPr>
                <w:rStyle w:val="9"/>
                <w:rFonts w:hint="eastAsia" w:ascii="仿宋_GB2312" w:hAnsi="仿宋_GB2312" w:eastAsia="仿宋_GB2312" w:cs="仿宋_GB2312"/>
                <w:sz w:val="21"/>
                <w:szCs w:val="21"/>
                <w:lang w:val="en-US" w:eastAsia="zh-CN" w:bidi="ar"/>
              </w:rPr>
              <w:t>*</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740DBE03">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2"/>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部分（民办高等学校除外；责令停止招生、吊销办学许可证除外）</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1FA4F6FE">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教育行政部门负责“</w:t>
            </w:r>
            <w:r>
              <w:rPr>
                <w:rFonts w:hint="eastAsia" w:ascii="仿宋_GB2312" w:hAnsi="仿宋_GB2312" w:eastAsia="仿宋_GB2312" w:cs="仿宋_GB2312"/>
                <w:color w:val="000000"/>
                <w:sz w:val="21"/>
                <w:szCs w:val="21"/>
                <w:highlight w:val="none"/>
                <w:lang w:val="en-US" w:eastAsia="zh-CN"/>
              </w:rPr>
              <w:t xml:space="preserve"> </w:t>
            </w:r>
            <w:r>
              <w:rPr>
                <w:rFonts w:hint="eastAsia" w:ascii="仿宋_GB2312" w:hAnsi="仿宋_GB2312" w:eastAsia="仿宋_GB2312" w:cs="仿宋_GB2312"/>
                <w:i w:val="0"/>
                <w:iCs w:val="0"/>
                <w:color w:val="000000"/>
                <w:kern w:val="0"/>
                <w:sz w:val="21"/>
                <w:szCs w:val="21"/>
                <w:u w:val="none"/>
                <w:lang w:val="en-US" w:eastAsia="zh-CN" w:bidi="ar"/>
              </w:rPr>
              <w:t>民办学校发布虚假招生简章或广告，骗取钱财</w:t>
            </w:r>
            <w:r>
              <w:rPr>
                <w:rFonts w:hint="eastAsia" w:ascii="仿宋_GB2312" w:hAnsi="仿宋_GB2312" w:eastAsia="仿宋_GB2312" w:cs="仿宋_GB2312"/>
                <w:color w:val="000000"/>
                <w:sz w:val="21"/>
                <w:szCs w:val="21"/>
                <w:highlight w:val="none"/>
                <w:lang w:val="en-US" w:eastAsia="zh-CN"/>
              </w:rPr>
              <w:t>”</w:t>
            </w:r>
            <w:r>
              <w:rPr>
                <w:rFonts w:hint="eastAsia" w:ascii="仿宋_GB2312" w:hAnsi="仿宋_GB2312" w:eastAsia="仿宋_GB2312" w:cs="仿宋_GB2312"/>
                <w:color w:val="000000"/>
                <w:sz w:val="21"/>
                <w:szCs w:val="21"/>
                <w:lang w:val="en-US" w:eastAsia="zh-CN"/>
              </w:rPr>
              <w:t>的监管，受理投诉、举报；对发现、移送的违法线索进行处理；需要立案查处的，将相关证据材料移送综合行政执法部门。综合行政执法部门按程序办理并将处理结果反馈教育行政部门。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6C4B49F7">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kern w:val="0"/>
                <w:sz w:val="21"/>
                <w:szCs w:val="21"/>
                <w:lang w:bidi="ar"/>
              </w:rPr>
              <w:t>市</w:t>
            </w:r>
            <w:r>
              <w:rPr>
                <w:rFonts w:hint="eastAsia" w:ascii="仿宋_GB2312" w:hAnsi="仿宋_GB2312" w:eastAsia="仿宋_GB2312" w:cs="仿宋_GB2312"/>
                <w:color w:val="000000"/>
                <w:kern w:val="0"/>
                <w:sz w:val="21"/>
                <w:szCs w:val="21"/>
                <w:lang w:eastAsia="zh-CN" w:bidi="ar"/>
              </w:rPr>
              <w:t>教育局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79BA785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color w:val="000000"/>
                <w:kern w:val="0"/>
                <w:sz w:val="21"/>
                <w:szCs w:val="21"/>
                <w:u w:val="none"/>
                <w:lang w:val="en-US" w:eastAsia="zh-CN" w:bidi="ar"/>
              </w:rPr>
              <w:t>全市</w:t>
            </w:r>
          </w:p>
        </w:tc>
      </w:tr>
      <w:tr w14:paraId="1D8A8623">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10E058E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i w:val="0"/>
                <w:iCs w:val="0"/>
                <w:color w:val="000000"/>
                <w:kern w:val="0"/>
                <w:sz w:val="21"/>
                <w:szCs w:val="21"/>
                <w:u w:val="none"/>
                <w:lang w:val="en-US" w:eastAsia="zh-CN" w:bidi="ar"/>
              </w:rPr>
              <w:t xml:space="preserve">5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7931A33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330205005000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694ED0AF">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对民办学校伪造、变造、买卖、出租、出借办学许可证的行政处罚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0871D147">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2"/>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部分（民办高等学校除外；责令停止招生、吊销办学许可证除外）</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02F8154E">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 xml:space="preserve">教育行政部门负责“ </w:t>
            </w:r>
            <w:r>
              <w:rPr>
                <w:rFonts w:hint="eastAsia" w:ascii="仿宋_GB2312" w:hAnsi="仿宋_GB2312" w:eastAsia="仿宋_GB2312" w:cs="仿宋_GB2312"/>
                <w:i w:val="0"/>
                <w:iCs w:val="0"/>
                <w:color w:val="000000"/>
                <w:kern w:val="0"/>
                <w:sz w:val="21"/>
                <w:szCs w:val="21"/>
                <w:u w:val="none"/>
                <w:lang w:val="en-US" w:eastAsia="zh-CN" w:bidi="ar"/>
              </w:rPr>
              <w:t>民办学校伪造、变造、买卖、出租、出借办学许可证</w:t>
            </w:r>
            <w:r>
              <w:rPr>
                <w:rFonts w:hint="eastAsia" w:ascii="仿宋_GB2312" w:hAnsi="仿宋_GB2312" w:eastAsia="仿宋_GB2312" w:cs="仿宋_GB2312"/>
                <w:color w:val="000000"/>
                <w:sz w:val="21"/>
                <w:szCs w:val="21"/>
                <w:lang w:val="en-US" w:eastAsia="zh-CN"/>
              </w:rPr>
              <w:t>”的监管，受理投诉、举报；对发现、移送的违法线索进行处理；需要立案查处的，将相关证据材料移送综合行政执法部门。综合行政执法部门按程序办理并将处理结果反馈教育行政部门。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76E21C08">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kern w:val="0"/>
                <w:sz w:val="21"/>
                <w:szCs w:val="21"/>
                <w:lang w:bidi="ar"/>
              </w:rPr>
              <w:t>市</w:t>
            </w:r>
            <w:r>
              <w:rPr>
                <w:rFonts w:hint="eastAsia" w:ascii="仿宋_GB2312" w:hAnsi="仿宋_GB2312" w:eastAsia="仿宋_GB2312" w:cs="仿宋_GB2312"/>
                <w:color w:val="000000"/>
                <w:kern w:val="0"/>
                <w:sz w:val="21"/>
                <w:szCs w:val="21"/>
                <w:lang w:eastAsia="zh-CN" w:bidi="ar"/>
              </w:rPr>
              <w:t>教育局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26DBAE3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color w:val="000000"/>
                <w:kern w:val="0"/>
                <w:sz w:val="21"/>
                <w:szCs w:val="21"/>
                <w:u w:val="none"/>
                <w:lang w:val="en-US" w:eastAsia="zh-CN" w:bidi="ar"/>
              </w:rPr>
              <w:t>全市</w:t>
            </w:r>
          </w:p>
        </w:tc>
      </w:tr>
      <w:tr w14:paraId="14C2FC8C">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4099C5A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i w:val="0"/>
                <w:iCs w:val="0"/>
                <w:color w:val="000000"/>
                <w:kern w:val="0"/>
                <w:sz w:val="21"/>
                <w:szCs w:val="21"/>
                <w:u w:val="none"/>
                <w:lang w:val="en-US" w:eastAsia="zh-CN" w:bidi="ar"/>
              </w:rPr>
              <w:t xml:space="preserve">6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666D600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330205004000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5E8CE07B">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对民办学校恶意终止办学、抽逃资金或挪用办学经费的行政处罚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7EEB3A9A">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2"/>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部分（民办高等学校除外；责令停止招生、吊销办学许可证除外）</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3EBC8F77">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教育行政部门负责“</w:t>
            </w:r>
            <w:r>
              <w:rPr>
                <w:rFonts w:hint="eastAsia" w:ascii="仿宋_GB2312" w:hAnsi="仿宋_GB2312" w:eastAsia="仿宋_GB2312" w:cs="仿宋_GB2312"/>
                <w:i w:val="0"/>
                <w:iCs w:val="0"/>
                <w:color w:val="000000"/>
                <w:kern w:val="0"/>
                <w:sz w:val="21"/>
                <w:szCs w:val="21"/>
                <w:u w:val="none"/>
                <w:lang w:val="en-US" w:eastAsia="zh-CN" w:bidi="ar"/>
              </w:rPr>
              <w:t>民办学校恶意终止办学、抽逃资金或挪用办学经费</w:t>
            </w:r>
            <w:r>
              <w:rPr>
                <w:rFonts w:hint="eastAsia" w:ascii="仿宋_GB2312" w:hAnsi="仿宋_GB2312" w:eastAsia="仿宋_GB2312" w:cs="仿宋_GB2312"/>
                <w:color w:val="000000"/>
                <w:sz w:val="21"/>
                <w:szCs w:val="21"/>
                <w:lang w:val="en-US" w:eastAsia="zh-CN"/>
              </w:rPr>
              <w:t>”的监管，受理投诉、举报；对发现、移送的违法线索进行处理；需要立案查处的，将相关证据材料移送综合行政执法部门。综合行政执法部门按程序办理并将处理结果反馈教育行政部门。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5A4D8B42">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kern w:val="0"/>
                <w:sz w:val="21"/>
                <w:szCs w:val="21"/>
                <w:lang w:bidi="ar"/>
              </w:rPr>
              <w:t>市</w:t>
            </w:r>
            <w:r>
              <w:rPr>
                <w:rFonts w:hint="eastAsia" w:ascii="仿宋_GB2312" w:hAnsi="仿宋_GB2312" w:eastAsia="仿宋_GB2312" w:cs="仿宋_GB2312"/>
                <w:color w:val="000000"/>
                <w:kern w:val="0"/>
                <w:sz w:val="21"/>
                <w:szCs w:val="21"/>
                <w:lang w:eastAsia="zh-CN" w:bidi="ar"/>
              </w:rPr>
              <w:t>教育局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6C2B5B6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color w:val="000000"/>
                <w:kern w:val="0"/>
                <w:sz w:val="21"/>
                <w:szCs w:val="21"/>
                <w:u w:val="none"/>
                <w:lang w:val="en-US" w:eastAsia="zh-CN" w:bidi="ar"/>
              </w:rPr>
              <w:t>全市</w:t>
            </w:r>
          </w:p>
        </w:tc>
      </w:tr>
      <w:tr w14:paraId="2578E44C">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1915992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i w:val="0"/>
                <w:iCs w:val="0"/>
                <w:color w:val="000000"/>
                <w:kern w:val="0"/>
                <w:sz w:val="21"/>
                <w:szCs w:val="21"/>
                <w:u w:val="none"/>
                <w:lang w:val="en-US" w:eastAsia="zh-CN" w:bidi="ar"/>
              </w:rPr>
              <w:t xml:space="preserve">7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51BCEAD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330205024000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0A21932B">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对学校或其他教育机构违反国家有关规定招收学生的行政处罚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207DEFAA">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2"/>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部分（民办高等学校、线上校外培训机构除外；责令减少招生计划、暂停招生、停止招生资格、撤销招生资格、吊销办学许可证除外）</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38EF00ED">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教育行政部门负责“</w:t>
            </w:r>
            <w:r>
              <w:rPr>
                <w:rFonts w:hint="eastAsia" w:ascii="仿宋_GB2312" w:hAnsi="仿宋_GB2312" w:eastAsia="仿宋_GB2312" w:cs="仿宋_GB2312"/>
                <w:i w:val="0"/>
                <w:iCs w:val="0"/>
                <w:color w:val="000000"/>
                <w:kern w:val="0"/>
                <w:sz w:val="21"/>
                <w:szCs w:val="21"/>
                <w:u w:val="none"/>
                <w:lang w:val="en-US" w:eastAsia="zh-CN" w:bidi="ar"/>
              </w:rPr>
              <w:t>学校或其他教育机构违反国家有关规定招收学生</w:t>
            </w:r>
            <w:r>
              <w:rPr>
                <w:rFonts w:hint="eastAsia" w:ascii="仿宋_GB2312" w:hAnsi="仿宋_GB2312" w:eastAsia="仿宋_GB2312" w:cs="仿宋_GB2312"/>
                <w:color w:val="000000"/>
                <w:sz w:val="21"/>
                <w:szCs w:val="21"/>
                <w:lang w:val="en-US" w:eastAsia="zh-CN"/>
              </w:rPr>
              <w:t>”的监管，受理投诉、举报；对发现、移送的违法线索进行处理；需要立案查处的，将相关证据材料移送综合行政执法部门。综合行政执法部门按程序办理并将处理结果反馈教育行政部门。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0B5488F1">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kern w:val="0"/>
                <w:sz w:val="21"/>
                <w:szCs w:val="21"/>
                <w:lang w:bidi="ar"/>
              </w:rPr>
              <w:t>市</w:t>
            </w:r>
            <w:r>
              <w:rPr>
                <w:rFonts w:hint="eastAsia" w:ascii="仿宋_GB2312" w:hAnsi="仿宋_GB2312" w:eastAsia="仿宋_GB2312" w:cs="仿宋_GB2312"/>
                <w:color w:val="000000"/>
                <w:kern w:val="0"/>
                <w:sz w:val="21"/>
                <w:szCs w:val="21"/>
                <w:lang w:eastAsia="zh-CN" w:bidi="ar"/>
              </w:rPr>
              <w:t>教育局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1DBF491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color w:val="000000"/>
                <w:kern w:val="0"/>
                <w:sz w:val="21"/>
                <w:szCs w:val="21"/>
                <w:u w:val="none"/>
                <w:lang w:val="en-US" w:eastAsia="zh-CN" w:bidi="ar"/>
              </w:rPr>
              <w:t>全市</w:t>
            </w:r>
          </w:p>
        </w:tc>
      </w:tr>
      <w:tr w14:paraId="5D0259C5">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0F2CA68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i w:val="0"/>
                <w:iCs w:val="0"/>
                <w:color w:val="000000"/>
                <w:kern w:val="0"/>
                <w:sz w:val="21"/>
                <w:szCs w:val="21"/>
                <w:u w:val="none"/>
                <w:lang w:val="en-US" w:eastAsia="zh-CN" w:bidi="ar"/>
              </w:rPr>
              <w:t xml:space="preserve">8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72EFC38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330205011000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6AAE9BE4">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对民办学校非法颁发或伪造学历证书、结业证书、培训证书、职业资格证书的行政处罚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5DBADEA9">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2"/>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部分（民办高等学校除外；责令停止招生、吊销办学许可证除外）</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6F3950DC">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教育行政部门负责“</w:t>
            </w:r>
            <w:r>
              <w:rPr>
                <w:rFonts w:hint="eastAsia" w:ascii="仿宋_GB2312" w:hAnsi="仿宋_GB2312" w:eastAsia="仿宋_GB2312" w:cs="仿宋_GB2312"/>
                <w:i w:val="0"/>
                <w:iCs w:val="0"/>
                <w:color w:val="000000"/>
                <w:kern w:val="0"/>
                <w:sz w:val="21"/>
                <w:szCs w:val="21"/>
                <w:u w:val="none"/>
                <w:lang w:val="en-US" w:eastAsia="zh-CN" w:bidi="ar"/>
              </w:rPr>
              <w:t>民办学校非法颁发或伪造学历证书、结业证书、培训证书、职业资格证书</w:t>
            </w:r>
            <w:r>
              <w:rPr>
                <w:rFonts w:hint="eastAsia" w:ascii="仿宋_GB2312" w:hAnsi="仿宋_GB2312" w:eastAsia="仿宋_GB2312" w:cs="仿宋_GB2312"/>
                <w:color w:val="000000"/>
                <w:sz w:val="21"/>
                <w:szCs w:val="21"/>
                <w:lang w:val="en-US" w:eastAsia="zh-CN"/>
              </w:rPr>
              <w:t>”的监管，受理投诉、举报；对发现、移送的违法线索进行处理；需要立案查处的，将相关证据材料移送综合行政执法部门。综合行政执法部门按程序办理并将处理结果反馈教育行政部门。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3A5DC52D">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kern w:val="0"/>
                <w:sz w:val="21"/>
                <w:szCs w:val="21"/>
                <w:lang w:bidi="ar"/>
              </w:rPr>
              <w:t>市</w:t>
            </w:r>
            <w:r>
              <w:rPr>
                <w:rFonts w:hint="eastAsia" w:ascii="仿宋_GB2312" w:hAnsi="仿宋_GB2312" w:eastAsia="仿宋_GB2312" w:cs="仿宋_GB2312"/>
                <w:color w:val="000000"/>
                <w:kern w:val="0"/>
                <w:sz w:val="21"/>
                <w:szCs w:val="21"/>
                <w:lang w:eastAsia="zh-CN" w:bidi="ar"/>
              </w:rPr>
              <w:t>教育局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06BE6E1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color w:val="000000"/>
                <w:kern w:val="0"/>
                <w:sz w:val="21"/>
                <w:szCs w:val="21"/>
                <w:u w:val="none"/>
                <w:lang w:val="en-US" w:eastAsia="zh-CN" w:bidi="ar"/>
              </w:rPr>
              <w:t>全市</w:t>
            </w:r>
          </w:p>
        </w:tc>
      </w:tr>
      <w:tr w14:paraId="198FAB4E">
        <w:tblPrEx>
          <w:tblCellMar>
            <w:top w:w="0" w:type="dxa"/>
            <w:left w:w="108" w:type="dxa"/>
            <w:bottom w:w="0" w:type="dxa"/>
            <w:right w:w="108" w:type="dxa"/>
          </w:tblCellMar>
        </w:tblPrEx>
        <w:trPr>
          <w:trHeight w:val="2075"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5F08B51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i w:val="0"/>
                <w:iCs w:val="0"/>
                <w:color w:val="000000"/>
                <w:kern w:val="0"/>
                <w:sz w:val="21"/>
                <w:szCs w:val="21"/>
                <w:u w:val="none"/>
                <w:lang w:val="en-US" w:eastAsia="zh-CN" w:bidi="ar"/>
              </w:rPr>
              <w:t xml:space="preserve">9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28BF990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330205015000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1212BFCF">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对民办学校管理混乱严重影响教育教学，产生恶劣社会影响的行政处罚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66F9EA25">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2"/>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部分（民办高等学校除外；责令停止招生、吊销办学许可证除外）</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662B9FE6">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教育行政部门负责“</w:t>
            </w:r>
            <w:r>
              <w:rPr>
                <w:rFonts w:hint="eastAsia" w:ascii="仿宋_GB2312" w:hAnsi="仿宋_GB2312" w:eastAsia="仿宋_GB2312" w:cs="仿宋_GB2312"/>
                <w:i w:val="0"/>
                <w:iCs w:val="0"/>
                <w:color w:val="000000"/>
                <w:kern w:val="0"/>
                <w:sz w:val="21"/>
                <w:szCs w:val="21"/>
                <w:u w:val="none"/>
                <w:lang w:val="en-US" w:eastAsia="zh-CN" w:bidi="ar"/>
              </w:rPr>
              <w:t>民办学校管理混乱严重影响教育教学，产生恶劣社会影响</w:t>
            </w:r>
            <w:r>
              <w:rPr>
                <w:rFonts w:hint="eastAsia" w:ascii="仿宋_GB2312" w:hAnsi="仿宋_GB2312" w:eastAsia="仿宋_GB2312" w:cs="仿宋_GB2312"/>
                <w:color w:val="000000"/>
                <w:sz w:val="21"/>
                <w:szCs w:val="21"/>
                <w:lang w:val="en-US" w:eastAsia="zh-CN"/>
              </w:rPr>
              <w:t>”的监管，受理投诉、举报；对发现、移送的违法线索进行处理；需要立案查处的，将相关证据材料移送综合行政执法部门。综合行政执法部门按程序办理并将处理结果反馈教育行政部门。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6DC9673C">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kern w:val="0"/>
                <w:sz w:val="21"/>
                <w:szCs w:val="21"/>
                <w:lang w:bidi="ar"/>
              </w:rPr>
              <w:t>市</w:t>
            </w:r>
            <w:r>
              <w:rPr>
                <w:rFonts w:hint="eastAsia" w:ascii="仿宋_GB2312" w:hAnsi="仿宋_GB2312" w:eastAsia="仿宋_GB2312" w:cs="仿宋_GB2312"/>
                <w:color w:val="000000"/>
                <w:kern w:val="0"/>
                <w:sz w:val="21"/>
                <w:szCs w:val="21"/>
                <w:lang w:eastAsia="zh-CN" w:bidi="ar"/>
              </w:rPr>
              <w:t>教育局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546CCE5C">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全市</w:t>
            </w:r>
          </w:p>
        </w:tc>
      </w:tr>
      <w:tr w14:paraId="0B615D60">
        <w:tblPrEx>
          <w:tblCellMar>
            <w:top w:w="0" w:type="dxa"/>
            <w:left w:w="108" w:type="dxa"/>
            <w:bottom w:w="0" w:type="dxa"/>
            <w:right w:w="108" w:type="dxa"/>
          </w:tblCellMar>
        </w:tblPrEx>
        <w:trPr>
          <w:trHeight w:val="1985"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4DB7CFC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i w:val="0"/>
                <w:iCs w:val="0"/>
                <w:color w:val="000000"/>
                <w:kern w:val="0"/>
                <w:sz w:val="21"/>
                <w:szCs w:val="21"/>
                <w:u w:val="none"/>
                <w:lang w:val="en-US" w:eastAsia="zh-CN" w:bidi="ar"/>
              </w:rPr>
              <w:t xml:space="preserve">10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63D6026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330205018000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4D7B1570">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对民办学校提交虚假证明文件或采取其他欺诈手段隐瞒重要事实骗取办学许可证的行政处罚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579C00F2">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2"/>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部分（民办高等学校除外；责令停止招生、吊销办学许可证除外）</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2C68A49D">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教育行政部门负责“</w:t>
            </w:r>
            <w:r>
              <w:rPr>
                <w:rFonts w:hint="eastAsia" w:ascii="仿宋_GB2312" w:hAnsi="仿宋_GB2312" w:eastAsia="仿宋_GB2312" w:cs="仿宋_GB2312"/>
                <w:i w:val="0"/>
                <w:iCs w:val="0"/>
                <w:color w:val="000000"/>
                <w:kern w:val="0"/>
                <w:sz w:val="21"/>
                <w:szCs w:val="21"/>
                <w:u w:val="none"/>
                <w:lang w:val="en-US" w:eastAsia="zh-CN" w:bidi="ar"/>
              </w:rPr>
              <w:t>民办学校提交虚假证明文件或采取其他欺诈手段隐瞒重要事实骗取办学许可证</w:t>
            </w:r>
            <w:r>
              <w:rPr>
                <w:rFonts w:hint="eastAsia" w:ascii="仿宋_GB2312" w:hAnsi="仿宋_GB2312" w:eastAsia="仿宋_GB2312" w:cs="仿宋_GB2312"/>
                <w:color w:val="000000"/>
                <w:sz w:val="21"/>
                <w:szCs w:val="21"/>
                <w:lang w:val="en-US" w:eastAsia="zh-CN"/>
              </w:rPr>
              <w:t>”的监管，受理投诉、举报；对发现、移送的违法线索进行处理；需要立案查处的，将相关证据材料移送综合行政执法部门。综合行政执法部门按程序办理并将处理结果反馈教育行政部门。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3E2C00E5">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kern w:val="0"/>
                <w:sz w:val="21"/>
                <w:szCs w:val="21"/>
                <w:lang w:bidi="ar"/>
              </w:rPr>
              <w:t>市</w:t>
            </w:r>
            <w:r>
              <w:rPr>
                <w:rFonts w:hint="eastAsia" w:ascii="仿宋_GB2312" w:hAnsi="仿宋_GB2312" w:eastAsia="仿宋_GB2312" w:cs="仿宋_GB2312"/>
                <w:color w:val="000000"/>
                <w:kern w:val="0"/>
                <w:sz w:val="21"/>
                <w:szCs w:val="21"/>
                <w:lang w:eastAsia="zh-CN" w:bidi="ar"/>
              </w:rPr>
              <w:t>教育局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63B376B4">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全市</w:t>
            </w:r>
          </w:p>
        </w:tc>
      </w:tr>
      <w:tr w14:paraId="52F04EB6">
        <w:tblPrEx>
          <w:tblCellMar>
            <w:top w:w="0" w:type="dxa"/>
            <w:left w:w="108" w:type="dxa"/>
            <w:bottom w:w="0" w:type="dxa"/>
            <w:right w:w="108" w:type="dxa"/>
          </w:tblCellMar>
        </w:tblPrEx>
        <w:trPr>
          <w:trHeight w:val="1835"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78393B6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i w:val="0"/>
                <w:iCs w:val="0"/>
                <w:color w:val="000000"/>
                <w:kern w:val="0"/>
                <w:sz w:val="21"/>
                <w:szCs w:val="21"/>
                <w:u w:val="none"/>
                <w:lang w:val="en-US" w:eastAsia="zh-CN" w:bidi="ar"/>
              </w:rPr>
              <w:t xml:space="preserve">11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39D1B80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330205030000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49296F72">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对幼儿园配备或聘用工作人员不符合规定要求的行政处罚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79DA1F62">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2"/>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部分（责令停止招生、吊销办学许可证除外）</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575EDB1B">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教育行政部门负责“</w:t>
            </w:r>
            <w:r>
              <w:rPr>
                <w:rFonts w:hint="eastAsia" w:ascii="仿宋_GB2312" w:hAnsi="仿宋_GB2312" w:eastAsia="仿宋_GB2312" w:cs="仿宋_GB2312"/>
                <w:i w:val="0"/>
                <w:iCs w:val="0"/>
                <w:color w:val="000000"/>
                <w:kern w:val="0"/>
                <w:sz w:val="21"/>
                <w:szCs w:val="21"/>
                <w:u w:val="none"/>
                <w:lang w:val="en-US" w:eastAsia="zh-CN" w:bidi="ar"/>
              </w:rPr>
              <w:t>幼儿园配备或聘用工作人员不符合规定要求</w:t>
            </w:r>
            <w:r>
              <w:rPr>
                <w:rFonts w:hint="eastAsia" w:ascii="仿宋_GB2312" w:hAnsi="仿宋_GB2312" w:eastAsia="仿宋_GB2312" w:cs="仿宋_GB2312"/>
                <w:color w:val="000000"/>
                <w:sz w:val="21"/>
                <w:szCs w:val="21"/>
                <w:lang w:val="en-US" w:eastAsia="zh-CN"/>
              </w:rPr>
              <w:t>”的监管，受理投诉、举报；对发现、移送的违法线索进行处理；需要立案查处的，将相关证据材料移送综合行政执法部门。综合行政执法部门按程序办理并将处理结果反馈教育行政部门。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211BB675">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highlight w:val="yellow"/>
                <w:lang w:val="en-US" w:eastAsia="zh-CN" w:bidi="ar-SA"/>
              </w:rPr>
            </w:pPr>
            <w:r>
              <w:rPr>
                <w:rFonts w:hint="eastAsia" w:ascii="仿宋_GB2312" w:hAnsi="仿宋_GB2312" w:cs="仿宋_GB2312"/>
                <w:color w:val="000000"/>
                <w:kern w:val="0"/>
                <w:sz w:val="21"/>
                <w:szCs w:val="21"/>
                <w:highlight w:val="none"/>
                <w:lang w:val="en-US" w:eastAsia="zh-CN" w:bidi="ar"/>
              </w:rPr>
              <w:t>市教育局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306557D2">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全市</w:t>
            </w:r>
          </w:p>
        </w:tc>
      </w:tr>
      <w:tr w14:paraId="022CE2AC">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2A43A58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i w:val="0"/>
                <w:iCs w:val="0"/>
                <w:color w:val="000000"/>
                <w:kern w:val="0"/>
                <w:sz w:val="21"/>
                <w:szCs w:val="21"/>
                <w:u w:val="none"/>
                <w:lang w:val="en-US" w:eastAsia="zh-CN" w:bidi="ar"/>
              </w:rPr>
              <w:t xml:space="preserve">12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282A67A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330205034000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271E937F">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对幼儿园未按规定配备保育教育场所和设施设备的行政处罚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767D4DCB">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2"/>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部分（责令停止招生、吊销办学许可证除外）</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106AB811">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教育行政部门负责“</w:t>
            </w:r>
            <w:r>
              <w:rPr>
                <w:rFonts w:hint="eastAsia" w:ascii="仿宋_GB2312" w:hAnsi="仿宋_GB2312" w:eastAsia="仿宋_GB2312" w:cs="仿宋_GB2312"/>
                <w:i w:val="0"/>
                <w:iCs w:val="0"/>
                <w:color w:val="000000"/>
                <w:kern w:val="0"/>
                <w:sz w:val="21"/>
                <w:szCs w:val="21"/>
                <w:u w:val="none"/>
                <w:lang w:val="en-US" w:eastAsia="zh-CN" w:bidi="ar"/>
              </w:rPr>
              <w:t>幼儿园未按规定配备保育教育场所和设施设备</w:t>
            </w:r>
            <w:r>
              <w:rPr>
                <w:rFonts w:hint="eastAsia" w:ascii="仿宋_GB2312" w:hAnsi="仿宋_GB2312" w:eastAsia="仿宋_GB2312" w:cs="仿宋_GB2312"/>
                <w:color w:val="000000"/>
                <w:sz w:val="21"/>
                <w:szCs w:val="21"/>
                <w:lang w:val="en-US" w:eastAsia="zh-CN"/>
              </w:rPr>
              <w:t>”的监管，受理投诉、举报；对发现、移送的违法线索进行处理；需要立案查处的，将相关证据材料移送综合行政执法部门。综合行政执法部门按程序办理并将处理结果反馈教育行政部门。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52942986">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highlight w:val="yellow"/>
                <w:lang w:val="en-US" w:eastAsia="zh-CN" w:bidi="ar-SA"/>
              </w:rPr>
            </w:pPr>
            <w:r>
              <w:rPr>
                <w:rFonts w:hint="eastAsia" w:ascii="仿宋_GB2312" w:hAnsi="仿宋_GB2312" w:cs="仿宋_GB2312"/>
                <w:color w:val="000000"/>
                <w:kern w:val="0"/>
                <w:sz w:val="21"/>
                <w:szCs w:val="21"/>
                <w:highlight w:val="none"/>
                <w:lang w:val="en-US" w:eastAsia="zh-CN" w:bidi="ar"/>
              </w:rPr>
              <w:t>市教育局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5E8EA841">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全市</w:t>
            </w:r>
          </w:p>
        </w:tc>
      </w:tr>
      <w:tr w14:paraId="24CC8CC5">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3313A07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i w:val="0"/>
                <w:iCs w:val="0"/>
                <w:color w:val="000000"/>
                <w:kern w:val="0"/>
                <w:sz w:val="21"/>
                <w:szCs w:val="21"/>
                <w:u w:val="none"/>
                <w:lang w:val="en-US" w:eastAsia="zh-CN" w:bidi="ar"/>
              </w:rPr>
              <w:t xml:space="preserve">13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2BCA97B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330205031000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7AE534D1">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对幼儿园保育教育场所和配置的设施设备、用品用具、玩具、教具等不符合国家和省规定的安全、卫生、环境保护要求的行政处罚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234AC77C">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color w:val="000000"/>
                <w:kern w:val="2"/>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部分（责令停止招生、吊销办学许可证除外）</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23332D4C">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教育行政部门负责“</w:t>
            </w:r>
            <w:r>
              <w:rPr>
                <w:rFonts w:hint="eastAsia" w:ascii="仿宋_GB2312" w:hAnsi="仿宋_GB2312" w:eastAsia="仿宋_GB2312" w:cs="仿宋_GB2312"/>
                <w:i w:val="0"/>
                <w:iCs w:val="0"/>
                <w:color w:val="000000"/>
                <w:kern w:val="0"/>
                <w:sz w:val="21"/>
                <w:szCs w:val="21"/>
                <w:u w:val="none"/>
                <w:lang w:val="en-US" w:eastAsia="zh-CN" w:bidi="ar"/>
              </w:rPr>
              <w:t>幼儿园保育教育场所和配置的设施设备、用品用具、玩具、教具等不符合国家和省规定的安全、卫生、环境保护要求</w:t>
            </w:r>
            <w:r>
              <w:rPr>
                <w:rFonts w:hint="eastAsia" w:ascii="仿宋_GB2312" w:hAnsi="仿宋_GB2312" w:eastAsia="仿宋_GB2312" w:cs="仿宋_GB2312"/>
                <w:color w:val="000000"/>
                <w:sz w:val="21"/>
                <w:szCs w:val="21"/>
                <w:lang w:val="en-US" w:eastAsia="zh-CN"/>
              </w:rPr>
              <w:t>”的监管，受理投诉、举报；对发现、移送的违法线索进行处理；需要立案查处的，将相关证据材料移送综合行政执法部门。综合行政执法部门按程序办理并将处理结果反馈教育行政部门。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439F103F">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lang w:val="en-US" w:eastAsia="zh-CN"/>
              </w:rPr>
            </w:pPr>
            <w:r>
              <w:rPr>
                <w:rFonts w:hint="eastAsia" w:ascii="仿宋_GB2312" w:hAnsi="仿宋_GB2312" w:cs="仿宋_GB2312"/>
                <w:color w:val="000000"/>
                <w:kern w:val="0"/>
                <w:sz w:val="21"/>
                <w:szCs w:val="21"/>
                <w:highlight w:val="none"/>
                <w:lang w:val="en-US" w:eastAsia="zh-CN" w:bidi="ar"/>
              </w:rPr>
              <w:t>市教育局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51B0330C">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全市</w:t>
            </w:r>
          </w:p>
        </w:tc>
      </w:tr>
      <w:tr w14:paraId="0E524E9A">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6F6DFE2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i w:val="0"/>
                <w:iCs w:val="0"/>
                <w:color w:val="000000"/>
                <w:kern w:val="0"/>
                <w:sz w:val="21"/>
                <w:szCs w:val="21"/>
                <w:u w:val="none"/>
                <w:lang w:val="en-US" w:eastAsia="zh-CN" w:bidi="ar"/>
              </w:rPr>
              <w:t xml:space="preserve">14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4FD3C12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330205019000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7AD70CFA">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对幼儿园招生、编班进行考试、测查或超过规定班额的行政处罚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4540D2C6">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color w:val="000000"/>
                <w:kern w:val="2"/>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部分（责令停止招生、吊销办学许可证除外）</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1CAD307A">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教育行政部门负责“</w:t>
            </w:r>
            <w:r>
              <w:rPr>
                <w:rFonts w:hint="eastAsia" w:ascii="仿宋_GB2312" w:hAnsi="仿宋_GB2312" w:eastAsia="仿宋_GB2312" w:cs="仿宋_GB2312"/>
                <w:i w:val="0"/>
                <w:iCs w:val="0"/>
                <w:color w:val="000000"/>
                <w:kern w:val="0"/>
                <w:sz w:val="21"/>
                <w:szCs w:val="21"/>
                <w:u w:val="none"/>
                <w:lang w:val="en-US" w:eastAsia="zh-CN" w:bidi="ar"/>
              </w:rPr>
              <w:t>幼儿园招生、编班进行考试、测查或超过规定班额</w:t>
            </w:r>
            <w:r>
              <w:rPr>
                <w:rFonts w:hint="eastAsia" w:ascii="仿宋_GB2312" w:hAnsi="仿宋_GB2312" w:eastAsia="仿宋_GB2312" w:cs="仿宋_GB2312"/>
                <w:color w:val="000000"/>
                <w:sz w:val="21"/>
                <w:szCs w:val="21"/>
                <w:lang w:val="en-US" w:eastAsia="zh-CN"/>
              </w:rPr>
              <w:t>”的监管，受理投诉、举报；对发现、移送的违法线索进行处理；需要立案查处的，将相关证据材料移送综合行政执法部门。综合行政执法部门按程序办理并将处理结果反馈教育行政部门。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50A26A0B">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highlight w:val="yellow"/>
                <w:lang w:val="en-US" w:eastAsia="zh-CN"/>
              </w:rPr>
            </w:pPr>
            <w:r>
              <w:rPr>
                <w:rFonts w:hint="eastAsia" w:ascii="仿宋_GB2312" w:hAnsi="仿宋_GB2312" w:cs="仿宋_GB2312"/>
                <w:color w:val="000000"/>
                <w:kern w:val="0"/>
                <w:sz w:val="21"/>
                <w:szCs w:val="21"/>
                <w:highlight w:val="none"/>
                <w:lang w:val="en-US" w:eastAsia="zh-CN" w:bidi="ar"/>
              </w:rPr>
              <w:t>市教育局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7491712D">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全市</w:t>
            </w:r>
          </w:p>
        </w:tc>
      </w:tr>
      <w:tr w14:paraId="76DFF9E7">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0D6017A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i w:val="0"/>
                <w:iCs w:val="0"/>
                <w:color w:val="000000"/>
                <w:kern w:val="0"/>
                <w:sz w:val="21"/>
                <w:szCs w:val="21"/>
                <w:u w:val="none"/>
                <w:lang w:val="en-US" w:eastAsia="zh-CN" w:bidi="ar"/>
              </w:rPr>
              <w:t xml:space="preserve">15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05B3132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330205020000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1FD3F033">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对幼儿园使用未经省级教材审定委员会审定的课程资源和教师指导用书的行政处罚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0AE76AC0">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color w:val="000000"/>
                <w:kern w:val="2"/>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部分（责令停止招生、吊销办学许可证除外）</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6DFB0F93">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教育行政部门负责“</w:t>
            </w:r>
            <w:r>
              <w:rPr>
                <w:rFonts w:hint="eastAsia" w:ascii="仿宋_GB2312" w:hAnsi="仿宋_GB2312" w:eastAsia="仿宋_GB2312" w:cs="仿宋_GB2312"/>
                <w:i w:val="0"/>
                <w:iCs w:val="0"/>
                <w:color w:val="000000"/>
                <w:kern w:val="0"/>
                <w:sz w:val="21"/>
                <w:szCs w:val="21"/>
                <w:u w:val="none"/>
                <w:lang w:val="en-US" w:eastAsia="zh-CN" w:bidi="ar"/>
              </w:rPr>
              <w:t>幼儿园使用未经省级教材审定委员会审定的课程资源和教师指导用书</w:t>
            </w:r>
            <w:r>
              <w:rPr>
                <w:rFonts w:hint="eastAsia" w:ascii="仿宋_GB2312" w:hAnsi="仿宋_GB2312" w:eastAsia="仿宋_GB2312" w:cs="仿宋_GB2312"/>
                <w:color w:val="000000"/>
                <w:sz w:val="21"/>
                <w:szCs w:val="21"/>
                <w:lang w:val="en-US" w:eastAsia="zh-CN"/>
              </w:rPr>
              <w:t>”的监管，受理投诉、举报；对发现、移送的违法线索进行处理；需要立案查处的，将相关证据材料移送综合行政执法部门。综合行政执法部门按程序办理并将处理结果反馈教育行政部门。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5A470C85">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highlight w:val="yellow"/>
                <w:lang w:val="en-US" w:eastAsia="zh-CN"/>
              </w:rPr>
            </w:pPr>
            <w:r>
              <w:rPr>
                <w:rFonts w:hint="eastAsia" w:ascii="仿宋_GB2312" w:hAnsi="仿宋_GB2312" w:cs="仿宋_GB2312"/>
                <w:color w:val="000000"/>
                <w:kern w:val="0"/>
                <w:sz w:val="21"/>
                <w:szCs w:val="21"/>
                <w:highlight w:val="none"/>
                <w:lang w:val="en-US" w:eastAsia="zh-CN" w:bidi="ar"/>
              </w:rPr>
              <w:t>市教育局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1E060897">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全市</w:t>
            </w:r>
          </w:p>
        </w:tc>
      </w:tr>
      <w:tr w14:paraId="4328EC1E">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684BFFA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i w:val="0"/>
                <w:iCs w:val="0"/>
                <w:color w:val="000000"/>
                <w:kern w:val="0"/>
                <w:sz w:val="21"/>
                <w:szCs w:val="21"/>
                <w:u w:val="none"/>
                <w:lang w:val="en-US" w:eastAsia="zh-CN" w:bidi="ar"/>
              </w:rPr>
              <w:t xml:space="preserve">16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5C3F6E5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330205027000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53958260">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对幼儿园教授小学教育内容、进行其他超前教育或强化训练的行政处罚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5CFB9E49">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color w:val="000000"/>
                <w:kern w:val="2"/>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部分（责令停止招生、吊销办学许可证除外）</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552E9908">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教育行政部门负责“</w:t>
            </w:r>
            <w:r>
              <w:rPr>
                <w:rFonts w:hint="eastAsia" w:ascii="仿宋_GB2312" w:hAnsi="仿宋_GB2312" w:eastAsia="仿宋_GB2312" w:cs="仿宋_GB2312"/>
                <w:i w:val="0"/>
                <w:iCs w:val="0"/>
                <w:color w:val="000000"/>
                <w:kern w:val="0"/>
                <w:sz w:val="21"/>
                <w:szCs w:val="21"/>
                <w:u w:val="none"/>
                <w:lang w:val="en-US" w:eastAsia="zh-CN" w:bidi="ar"/>
              </w:rPr>
              <w:t>幼儿园教授小学教育内容、进行其他超前教育或强化训练</w:t>
            </w:r>
            <w:r>
              <w:rPr>
                <w:rFonts w:hint="eastAsia" w:ascii="仿宋_GB2312" w:hAnsi="仿宋_GB2312" w:eastAsia="仿宋_GB2312" w:cs="仿宋_GB2312"/>
                <w:color w:val="000000"/>
                <w:sz w:val="21"/>
                <w:szCs w:val="21"/>
                <w:lang w:val="en-US" w:eastAsia="zh-CN"/>
              </w:rPr>
              <w:t>”的监管，受理投诉、举报；对发现、移送的违法线索进行处理；需要立案查处的，将相关证据材料移送综合行政执法部门。综合行政执法部门按程序办理并将处理结果反馈教育行政部门。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4326BD44">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highlight w:val="yellow"/>
                <w:lang w:val="en-US" w:eastAsia="zh-CN"/>
              </w:rPr>
            </w:pPr>
            <w:r>
              <w:rPr>
                <w:rFonts w:hint="eastAsia" w:ascii="仿宋_GB2312" w:hAnsi="仿宋_GB2312" w:cs="仿宋_GB2312"/>
                <w:color w:val="000000"/>
                <w:kern w:val="0"/>
                <w:sz w:val="21"/>
                <w:szCs w:val="21"/>
                <w:highlight w:val="none"/>
                <w:lang w:val="en-US" w:eastAsia="zh-CN" w:bidi="ar"/>
              </w:rPr>
              <w:t>市教育局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28A203B8">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全市</w:t>
            </w:r>
          </w:p>
        </w:tc>
      </w:tr>
      <w:tr w14:paraId="23364B00">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2606436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i w:val="0"/>
                <w:iCs w:val="0"/>
                <w:color w:val="000000"/>
                <w:kern w:val="0"/>
                <w:sz w:val="21"/>
                <w:szCs w:val="21"/>
                <w:u w:val="none"/>
                <w:lang w:val="en-US" w:eastAsia="zh-CN" w:bidi="ar"/>
              </w:rPr>
              <w:t xml:space="preserve">17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443F11B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330205029000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5B099056">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对幼儿园组织学龄前儿童参加商业性活动或无安全保障活动的行政处罚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1182DD08">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color w:val="000000"/>
                <w:kern w:val="2"/>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部分（责令停止招生、吊销办学许可证除外）</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2D2146E0">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教育行政部门负责“</w:t>
            </w:r>
            <w:r>
              <w:rPr>
                <w:rFonts w:hint="eastAsia" w:ascii="仿宋_GB2312" w:hAnsi="仿宋_GB2312" w:eastAsia="仿宋_GB2312" w:cs="仿宋_GB2312"/>
                <w:i w:val="0"/>
                <w:iCs w:val="0"/>
                <w:color w:val="000000"/>
                <w:kern w:val="0"/>
                <w:sz w:val="21"/>
                <w:szCs w:val="21"/>
                <w:u w:val="none"/>
                <w:lang w:val="en-US" w:eastAsia="zh-CN" w:bidi="ar"/>
              </w:rPr>
              <w:t>幼儿园组织学龄前儿童参加商业性活动或无安全保障活动</w:t>
            </w:r>
            <w:r>
              <w:rPr>
                <w:rFonts w:hint="eastAsia" w:ascii="仿宋_GB2312" w:hAnsi="仿宋_GB2312" w:eastAsia="仿宋_GB2312" w:cs="仿宋_GB2312"/>
                <w:color w:val="000000"/>
                <w:sz w:val="21"/>
                <w:szCs w:val="21"/>
                <w:lang w:val="en-US" w:eastAsia="zh-CN"/>
              </w:rPr>
              <w:t>”的监管，受理投诉、举报；对发现、移送的违法线索进行处理；需要立案查处的，将相关证据材料移送综合行政执法部门。综合行政执法部门按程序办理并将处理结果反馈教育行政部门。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345675E1">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highlight w:val="yellow"/>
                <w:lang w:val="en-US" w:eastAsia="zh-CN"/>
              </w:rPr>
            </w:pPr>
            <w:r>
              <w:rPr>
                <w:rFonts w:hint="eastAsia" w:ascii="仿宋_GB2312" w:hAnsi="仿宋_GB2312" w:cs="仿宋_GB2312"/>
                <w:color w:val="000000"/>
                <w:kern w:val="0"/>
                <w:sz w:val="21"/>
                <w:szCs w:val="21"/>
                <w:highlight w:val="none"/>
                <w:lang w:val="en-US" w:eastAsia="zh-CN" w:bidi="ar"/>
              </w:rPr>
              <w:t>市教育局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11BD8AA9">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全市</w:t>
            </w:r>
          </w:p>
        </w:tc>
      </w:tr>
      <w:tr w14:paraId="6DCB2239">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36CDDF9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i w:val="0"/>
                <w:iCs w:val="0"/>
                <w:color w:val="000000"/>
                <w:kern w:val="0"/>
                <w:sz w:val="21"/>
                <w:szCs w:val="21"/>
                <w:u w:val="none"/>
                <w:lang w:val="en-US" w:eastAsia="zh-CN" w:bidi="ar"/>
              </w:rPr>
              <w:t xml:space="preserve">18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01447C9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330205023000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5CB12E0C">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对幼儿园擅自给学龄前儿童用药或擅自组织学龄前儿童进行群体性用药的行政处罚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3F582689">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color w:val="000000"/>
                <w:kern w:val="2"/>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部分（责令停止招生、吊销办学许可证除外）</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59D5D64B">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教育行政部门负责“</w:t>
            </w:r>
            <w:r>
              <w:rPr>
                <w:rFonts w:hint="eastAsia" w:ascii="仿宋_GB2312" w:hAnsi="仿宋_GB2312" w:eastAsia="仿宋_GB2312" w:cs="仿宋_GB2312"/>
                <w:i w:val="0"/>
                <w:iCs w:val="0"/>
                <w:color w:val="000000"/>
                <w:kern w:val="0"/>
                <w:sz w:val="21"/>
                <w:szCs w:val="21"/>
                <w:u w:val="none"/>
                <w:lang w:val="en-US" w:eastAsia="zh-CN" w:bidi="ar"/>
              </w:rPr>
              <w:t>幼儿园擅自给学龄前儿童用药或擅自组织学龄前儿童进行群体性用药</w:t>
            </w:r>
            <w:r>
              <w:rPr>
                <w:rFonts w:hint="eastAsia" w:ascii="仿宋_GB2312" w:hAnsi="仿宋_GB2312" w:eastAsia="仿宋_GB2312" w:cs="仿宋_GB2312"/>
                <w:color w:val="000000"/>
                <w:sz w:val="21"/>
                <w:szCs w:val="21"/>
                <w:lang w:val="en-US" w:eastAsia="zh-CN"/>
              </w:rPr>
              <w:t>”的监管，受理投诉、举报；对发现、移送的违法线索进行处理；需要立案查处的，将相关证据材料移送综合行政执法部门。综合行政执法部门按程序办理并将处理结果反馈教育行政部门。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7A7E6B07">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highlight w:val="yellow"/>
                <w:lang w:val="en-US" w:eastAsia="zh-CN"/>
              </w:rPr>
            </w:pPr>
            <w:r>
              <w:rPr>
                <w:rFonts w:hint="eastAsia" w:ascii="仿宋_GB2312" w:hAnsi="仿宋_GB2312" w:cs="仿宋_GB2312"/>
                <w:color w:val="000000"/>
                <w:kern w:val="0"/>
                <w:sz w:val="21"/>
                <w:szCs w:val="21"/>
                <w:highlight w:val="none"/>
                <w:lang w:val="en-US" w:eastAsia="zh-CN" w:bidi="ar"/>
              </w:rPr>
              <w:t>市教育局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554869D2">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全市</w:t>
            </w:r>
          </w:p>
        </w:tc>
      </w:tr>
      <w:tr w14:paraId="6A7ECE74">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664BEA8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i w:val="0"/>
                <w:iCs w:val="0"/>
                <w:color w:val="000000"/>
                <w:kern w:val="0"/>
                <w:sz w:val="21"/>
                <w:szCs w:val="21"/>
                <w:u w:val="none"/>
                <w:lang w:val="en-US" w:eastAsia="zh-CN" w:bidi="ar"/>
              </w:rPr>
              <w:t xml:space="preserve">19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2C4C510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330205028000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5ED84844">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对义务教育阶段学校以向学生推销或变相推销商品、服务等方式谋取利益的行政处罚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5E7B3C3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color w:val="000000"/>
                <w:kern w:val="2"/>
                <w:sz w:val="21"/>
                <w:szCs w:val="21"/>
                <w:u w:val="none"/>
                <w:lang w:val="en-US" w:eastAsia="zh-CN" w:bidi="ar"/>
              </w:rPr>
            </w:pPr>
            <w:r>
              <w:rPr>
                <w:rStyle w:val="10"/>
                <w:rFonts w:hint="eastAsia" w:ascii="仿宋_GB2312" w:hAnsi="仿宋_GB2312" w:eastAsia="仿宋_GB2312" w:cs="仿宋_GB2312"/>
                <w:sz w:val="21"/>
                <w:szCs w:val="21"/>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0C8FA54D">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教育行政部门负责“</w:t>
            </w:r>
            <w:r>
              <w:rPr>
                <w:rFonts w:hint="eastAsia" w:ascii="仿宋_GB2312" w:hAnsi="仿宋_GB2312" w:eastAsia="仿宋_GB2312" w:cs="仿宋_GB2312"/>
                <w:i w:val="0"/>
                <w:iCs w:val="0"/>
                <w:color w:val="000000"/>
                <w:kern w:val="0"/>
                <w:sz w:val="21"/>
                <w:szCs w:val="21"/>
                <w:u w:val="none"/>
                <w:lang w:val="en-US" w:eastAsia="zh-CN" w:bidi="ar"/>
              </w:rPr>
              <w:t>义务教育阶段学校以向学生推销或变相推销商品、服务等方式谋取利益</w:t>
            </w:r>
            <w:r>
              <w:rPr>
                <w:rFonts w:hint="eastAsia" w:ascii="仿宋_GB2312" w:hAnsi="仿宋_GB2312" w:eastAsia="仿宋_GB2312" w:cs="仿宋_GB2312"/>
                <w:color w:val="000000"/>
                <w:sz w:val="21"/>
                <w:szCs w:val="21"/>
                <w:lang w:val="en-US" w:eastAsia="zh-CN"/>
              </w:rPr>
              <w:t>”的监管，受理投诉、举报；对发现、移送的违法线索进行处理；需要立案查处的，将相关证据材料移送综合行政执法部门。综合行政执法部门按程序办理并将处理结果反馈教育行政部门。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4273920A">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highlight w:val="yellow"/>
                <w:lang w:val="en-US" w:eastAsia="zh-CN"/>
              </w:rPr>
            </w:pPr>
            <w:r>
              <w:rPr>
                <w:rFonts w:hint="eastAsia" w:ascii="仿宋_GB2312" w:hAnsi="仿宋_GB2312" w:cs="仿宋_GB2312"/>
                <w:color w:val="000000"/>
                <w:kern w:val="0"/>
                <w:sz w:val="21"/>
                <w:szCs w:val="21"/>
                <w:highlight w:val="none"/>
                <w:lang w:val="en-US" w:eastAsia="zh-CN" w:bidi="ar"/>
              </w:rPr>
              <w:t>市教育局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3BB1A855">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全市</w:t>
            </w:r>
          </w:p>
        </w:tc>
      </w:tr>
      <w:tr w14:paraId="37CDEC58">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48CE712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i w:val="0"/>
                <w:iCs w:val="0"/>
                <w:color w:val="000000"/>
                <w:kern w:val="0"/>
                <w:sz w:val="21"/>
                <w:szCs w:val="21"/>
                <w:u w:val="none"/>
                <w:lang w:val="en-US" w:eastAsia="zh-CN" w:bidi="ar"/>
              </w:rPr>
              <w:t xml:space="preserve">20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30DD5DA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330205021000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5D04D53E">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对国家机关工作人员和教科书审查人员参与或变相参与教科书编写的行政处罚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0582FF7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color w:val="000000"/>
                <w:kern w:val="2"/>
                <w:sz w:val="21"/>
                <w:szCs w:val="21"/>
                <w:u w:val="none"/>
                <w:lang w:val="en-US" w:eastAsia="zh-CN" w:bidi="ar"/>
              </w:rPr>
            </w:pPr>
            <w:r>
              <w:rPr>
                <w:rStyle w:val="10"/>
                <w:rFonts w:hint="eastAsia" w:ascii="仿宋_GB2312" w:hAnsi="仿宋_GB2312" w:eastAsia="仿宋_GB2312" w:cs="仿宋_GB2312"/>
                <w:sz w:val="21"/>
                <w:szCs w:val="21"/>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7D0B01F9">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教育行政部门负责“</w:t>
            </w:r>
            <w:r>
              <w:rPr>
                <w:rFonts w:hint="eastAsia" w:ascii="仿宋_GB2312" w:hAnsi="仿宋_GB2312" w:eastAsia="仿宋_GB2312" w:cs="仿宋_GB2312"/>
                <w:i w:val="0"/>
                <w:iCs w:val="0"/>
                <w:color w:val="000000"/>
                <w:kern w:val="0"/>
                <w:sz w:val="21"/>
                <w:szCs w:val="21"/>
                <w:u w:val="none"/>
                <w:lang w:val="en-US" w:eastAsia="zh-CN" w:bidi="ar"/>
              </w:rPr>
              <w:t>国家机关工作人员和教科书审查人员参与或变相参与教科书编写</w:t>
            </w:r>
            <w:r>
              <w:rPr>
                <w:rFonts w:hint="eastAsia" w:ascii="仿宋_GB2312" w:hAnsi="仿宋_GB2312" w:eastAsia="仿宋_GB2312" w:cs="仿宋_GB2312"/>
                <w:color w:val="000000"/>
                <w:sz w:val="21"/>
                <w:szCs w:val="21"/>
                <w:lang w:val="en-US" w:eastAsia="zh-CN"/>
              </w:rPr>
              <w:t>”的监管，受理投诉、举报；对发现、移送的违法线索进行处理；需要立案查处的，将相关证据材料移送综合行政执法部门。综合行政执法部门按程序办理并将处理结果反馈教育行政部门。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618CF6F4">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highlight w:val="yellow"/>
                <w:lang w:val="en-US" w:eastAsia="zh-CN"/>
              </w:rPr>
            </w:pPr>
            <w:r>
              <w:rPr>
                <w:rFonts w:hint="eastAsia" w:ascii="仿宋_GB2312" w:hAnsi="仿宋_GB2312" w:cs="仿宋_GB2312"/>
                <w:color w:val="000000"/>
                <w:kern w:val="0"/>
                <w:sz w:val="21"/>
                <w:szCs w:val="21"/>
                <w:highlight w:val="none"/>
                <w:lang w:val="en-US" w:eastAsia="zh-CN" w:bidi="ar"/>
              </w:rPr>
              <w:t>市教育局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631D8B9B">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全市</w:t>
            </w:r>
          </w:p>
        </w:tc>
      </w:tr>
      <w:tr w14:paraId="41540404">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4645A51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i w:val="0"/>
                <w:iCs w:val="0"/>
                <w:color w:val="auto"/>
                <w:kern w:val="0"/>
                <w:sz w:val="21"/>
                <w:szCs w:val="21"/>
                <w:u w:val="none"/>
                <w:lang w:val="en-US" w:eastAsia="zh-CN" w:bidi="ar"/>
              </w:rPr>
              <w:t xml:space="preserve">21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3DDEF55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 xml:space="preserve">330205050000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1F91767F">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color w:val="auto"/>
                <w:kern w:val="0"/>
                <w:sz w:val="21"/>
                <w:szCs w:val="21"/>
                <w:lang w:val="en-US" w:eastAsia="zh-CN" w:bidi="ar"/>
              </w:rPr>
            </w:pPr>
            <w:r>
              <w:rPr>
                <w:rStyle w:val="10"/>
                <w:rFonts w:hint="eastAsia" w:ascii="仿宋_GB2312" w:hAnsi="仿宋_GB2312" w:eastAsia="仿宋_GB2312" w:cs="仿宋_GB2312"/>
                <w:color w:val="auto"/>
                <w:sz w:val="21"/>
                <w:szCs w:val="21"/>
                <w:lang w:val="en-US" w:eastAsia="zh-CN" w:bidi="ar"/>
              </w:rPr>
              <w:t>对变相开展学科类校外培训的行政处罚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24DC9F96">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color w:val="auto"/>
                <w:kern w:val="2"/>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部分（线上校外培训除外）</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1FCA2E4A">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教育行政部门负责“</w:t>
            </w:r>
            <w:r>
              <w:rPr>
                <w:rStyle w:val="10"/>
                <w:rFonts w:hint="eastAsia" w:ascii="仿宋_GB2312" w:hAnsi="仿宋_GB2312" w:eastAsia="仿宋_GB2312" w:cs="仿宋_GB2312"/>
                <w:color w:val="auto"/>
                <w:sz w:val="21"/>
                <w:szCs w:val="21"/>
                <w:lang w:val="en-US" w:eastAsia="zh-CN" w:bidi="ar"/>
              </w:rPr>
              <w:t>变相开展学科类校外培训</w:t>
            </w:r>
            <w:r>
              <w:rPr>
                <w:rFonts w:hint="eastAsia" w:ascii="仿宋_GB2312" w:hAnsi="仿宋_GB2312" w:eastAsia="仿宋_GB2312" w:cs="仿宋_GB2312"/>
                <w:color w:val="000000"/>
                <w:sz w:val="21"/>
                <w:szCs w:val="21"/>
                <w:lang w:val="en-US" w:eastAsia="zh-CN"/>
              </w:rPr>
              <w:t>”的监管，受理投诉、举报；对发现、移送的违法线索进行处理；需要立案查处的，将相关证据材料移送综合行政执法部门</w:t>
            </w:r>
            <w:r>
              <w:rPr>
                <w:rFonts w:hint="eastAsia" w:ascii="仿宋_GB2312" w:hAnsi="仿宋_GB2312" w:cs="仿宋_GB2312"/>
                <w:color w:val="000000"/>
                <w:sz w:val="21"/>
                <w:szCs w:val="21"/>
                <w:lang w:val="en-US" w:eastAsia="zh-CN"/>
              </w:rPr>
              <w:t>。</w:t>
            </w:r>
            <w:r>
              <w:rPr>
                <w:rFonts w:hint="eastAsia" w:ascii="仿宋_GB2312" w:hAnsi="仿宋_GB2312" w:eastAsia="仿宋_GB2312" w:cs="仿宋_GB2312"/>
                <w:color w:val="000000"/>
                <w:sz w:val="21"/>
                <w:szCs w:val="21"/>
                <w:lang w:val="en-US" w:eastAsia="zh-CN"/>
              </w:rPr>
              <w:t xml:space="preserve">综合行政执法部门按程序办理并将处理结果反馈教育行政部门。                                          </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5217D8E9">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lang w:val="en-US" w:eastAsia="zh-CN"/>
              </w:rPr>
            </w:pPr>
            <w:r>
              <w:rPr>
                <w:rFonts w:hint="eastAsia" w:ascii="仿宋_GB2312" w:hAnsi="仿宋_GB2312" w:cs="仿宋_GB2312"/>
                <w:color w:val="000000"/>
                <w:kern w:val="0"/>
                <w:sz w:val="21"/>
                <w:szCs w:val="21"/>
                <w:highlight w:val="none"/>
                <w:lang w:val="en-US" w:eastAsia="zh-CN" w:bidi="ar"/>
              </w:rPr>
              <w:t>市教育局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6F8557A4">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全市</w:t>
            </w:r>
          </w:p>
        </w:tc>
      </w:tr>
      <w:tr w14:paraId="74FCBCBB">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42E00FE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i w:val="0"/>
                <w:iCs w:val="0"/>
                <w:color w:val="auto"/>
                <w:kern w:val="0"/>
                <w:sz w:val="21"/>
                <w:szCs w:val="21"/>
                <w:u w:val="none"/>
                <w:lang w:val="en-US" w:eastAsia="zh-CN" w:bidi="ar"/>
              </w:rPr>
              <w:t xml:space="preserve">22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569CDE6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 xml:space="preserve">330205051000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76D62A2E">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对为违法校外培训活动提供场所或网络支持的行政处罚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423D57BD">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color w:val="auto"/>
                <w:kern w:val="2"/>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部分（线上校外培训除外）</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43187C8F">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教育行政部门负责“</w:t>
            </w:r>
            <w:r>
              <w:rPr>
                <w:rFonts w:hint="eastAsia" w:ascii="仿宋_GB2312" w:hAnsi="仿宋_GB2312" w:eastAsia="仿宋_GB2312" w:cs="仿宋_GB2312"/>
                <w:i w:val="0"/>
                <w:iCs w:val="0"/>
                <w:color w:val="auto"/>
                <w:kern w:val="0"/>
                <w:sz w:val="21"/>
                <w:szCs w:val="21"/>
                <w:u w:val="none"/>
                <w:lang w:val="en-US" w:eastAsia="zh-CN" w:bidi="ar"/>
              </w:rPr>
              <w:t>为违法校外培训活动提供场所或网络支持</w:t>
            </w:r>
            <w:r>
              <w:rPr>
                <w:rFonts w:hint="eastAsia" w:ascii="仿宋_GB2312" w:hAnsi="仿宋_GB2312" w:eastAsia="仿宋_GB2312" w:cs="仿宋_GB2312"/>
                <w:color w:val="000000"/>
                <w:sz w:val="21"/>
                <w:szCs w:val="21"/>
                <w:lang w:val="en-US" w:eastAsia="zh-CN"/>
              </w:rPr>
              <w:t>”的监管，受理投诉、举报；对发现、移送的违法线索进行处理；需要立案查处的，将相关证据材料移送综合行政执法部门</w:t>
            </w:r>
            <w:r>
              <w:rPr>
                <w:rFonts w:hint="eastAsia" w:ascii="仿宋_GB2312" w:hAnsi="仿宋_GB2312" w:cs="仿宋_GB2312"/>
                <w:color w:val="000000"/>
                <w:sz w:val="21"/>
                <w:szCs w:val="21"/>
                <w:lang w:val="en-US" w:eastAsia="zh-CN"/>
              </w:rPr>
              <w:t>。</w:t>
            </w:r>
            <w:r>
              <w:rPr>
                <w:rFonts w:hint="eastAsia" w:ascii="仿宋_GB2312" w:hAnsi="仿宋_GB2312" w:eastAsia="仿宋_GB2312" w:cs="仿宋_GB2312"/>
                <w:color w:val="000000"/>
                <w:sz w:val="21"/>
                <w:szCs w:val="21"/>
                <w:lang w:val="en-US" w:eastAsia="zh-CN"/>
              </w:rPr>
              <w:t xml:space="preserve">综合行政执法部门按程序办理并将处理结果反馈教育行政部门。                                                      </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7A23C849">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highlight w:val="yellow"/>
                <w:lang w:val="en-US" w:eastAsia="zh-CN"/>
              </w:rPr>
            </w:pPr>
            <w:r>
              <w:rPr>
                <w:rFonts w:hint="eastAsia" w:ascii="仿宋_GB2312" w:hAnsi="仿宋_GB2312" w:cs="仿宋_GB2312"/>
                <w:color w:val="000000"/>
                <w:kern w:val="0"/>
                <w:sz w:val="21"/>
                <w:szCs w:val="21"/>
                <w:highlight w:val="none"/>
                <w:lang w:val="en-US" w:eastAsia="zh-CN" w:bidi="ar"/>
              </w:rPr>
              <w:t>市教育局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4E62C160">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全市</w:t>
            </w:r>
          </w:p>
        </w:tc>
      </w:tr>
      <w:tr w14:paraId="6255DDF4">
        <w:tblPrEx>
          <w:tblCellMar>
            <w:top w:w="0" w:type="dxa"/>
            <w:left w:w="108" w:type="dxa"/>
            <w:bottom w:w="0" w:type="dxa"/>
            <w:right w:w="108" w:type="dxa"/>
          </w:tblCellMar>
        </w:tblPrEx>
        <w:trPr>
          <w:trHeight w:val="2480"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72C0E01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i w:val="0"/>
                <w:iCs w:val="0"/>
                <w:color w:val="auto"/>
                <w:kern w:val="0"/>
                <w:sz w:val="21"/>
                <w:szCs w:val="21"/>
                <w:u w:val="none"/>
                <w:lang w:val="en-US" w:eastAsia="zh-CN" w:bidi="ar"/>
              </w:rPr>
              <w:t xml:space="preserve">23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71EFAE5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 xml:space="preserve">330205048000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37FE79F5">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对民办学校超出办学许可范围的行政处罚</w:t>
            </w:r>
            <w:r>
              <w:rPr>
                <w:rStyle w:val="9"/>
                <w:rFonts w:hint="eastAsia" w:ascii="仿宋_GB2312" w:hAnsi="仿宋_GB2312" w:eastAsia="仿宋_GB2312" w:cs="仿宋_GB2312"/>
                <w:color w:val="auto"/>
                <w:sz w:val="21"/>
                <w:szCs w:val="21"/>
                <w:lang w:val="en-US" w:eastAsia="zh-CN" w:bidi="ar"/>
              </w:rPr>
              <w:t>*</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3686CF23">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auto"/>
                <w:kern w:val="2"/>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部分（线上校外培训机构除外；责令停止招收学员、吊销办学许可证除外）</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42E84603">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教育行政部门负责“</w:t>
            </w:r>
            <w:r>
              <w:rPr>
                <w:rFonts w:hint="eastAsia" w:ascii="仿宋_GB2312" w:hAnsi="仿宋_GB2312" w:eastAsia="仿宋_GB2312" w:cs="仿宋_GB2312"/>
                <w:i w:val="0"/>
                <w:iCs w:val="0"/>
                <w:color w:val="auto"/>
                <w:kern w:val="0"/>
                <w:sz w:val="21"/>
                <w:szCs w:val="21"/>
                <w:u w:val="none"/>
                <w:lang w:val="en-US" w:eastAsia="zh-CN" w:bidi="ar"/>
              </w:rPr>
              <w:t>民办学校超出办学许可范围</w:t>
            </w:r>
            <w:r>
              <w:rPr>
                <w:rFonts w:hint="eastAsia" w:ascii="仿宋_GB2312" w:hAnsi="仿宋_GB2312" w:eastAsia="仿宋_GB2312" w:cs="仿宋_GB2312"/>
                <w:color w:val="000000"/>
                <w:sz w:val="21"/>
                <w:szCs w:val="21"/>
                <w:lang w:val="en-US" w:eastAsia="zh-CN"/>
              </w:rPr>
              <w:t>”的监管，受理投诉、举报；对发现、移送的违法线索进行处理；需要立案查处的，将相关证据材料移送综合行政执法部门。综合行政执法部门按程序办理并将处理结果反馈教育行政部门</w:t>
            </w:r>
            <w:r>
              <w:rPr>
                <w:rFonts w:hint="eastAsia" w:ascii="仿宋_GB2312" w:hAnsi="仿宋_GB2312" w:cs="仿宋_GB2312"/>
                <w:color w:val="000000"/>
                <w:sz w:val="21"/>
                <w:szCs w:val="21"/>
                <w:lang w:val="en-US" w:eastAsia="zh-CN"/>
              </w:rPr>
              <w:t>。</w:t>
            </w:r>
            <w:r>
              <w:rPr>
                <w:rFonts w:hint="eastAsia" w:ascii="仿宋_GB2312" w:hAnsi="仿宋_GB2312" w:eastAsia="仿宋_GB2312" w:cs="仿宋_GB2312"/>
                <w:color w:val="000000"/>
                <w:sz w:val="21"/>
                <w:szCs w:val="21"/>
                <w:lang w:val="en-US" w:eastAsia="zh-CN"/>
              </w:rPr>
              <w:t xml:space="preserve">                                                   </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1DA442A1">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auto"/>
                <w:kern w:val="2"/>
                <w:sz w:val="21"/>
                <w:szCs w:val="21"/>
                <w:highlight w:val="yellow"/>
                <w:lang w:val="en-US" w:eastAsia="zh-CN" w:bidi="ar-SA"/>
              </w:rPr>
            </w:pPr>
            <w:r>
              <w:rPr>
                <w:rFonts w:hint="eastAsia" w:ascii="仿宋_GB2312" w:hAnsi="仿宋_GB2312" w:cs="仿宋_GB2312"/>
                <w:color w:val="000000"/>
                <w:kern w:val="0"/>
                <w:sz w:val="21"/>
                <w:szCs w:val="21"/>
                <w:highlight w:val="none"/>
                <w:lang w:val="en-US" w:eastAsia="zh-CN" w:bidi="ar"/>
              </w:rPr>
              <w:t>市教育局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5DFED22B">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全市</w:t>
            </w:r>
          </w:p>
        </w:tc>
      </w:tr>
      <w:tr w14:paraId="1E9CB82E">
        <w:tblPrEx>
          <w:tblCellMar>
            <w:top w:w="0" w:type="dxa"/>
            <w:left w:w="108" w:type="dxa"/>
            <w:bottom w:w="0" w:type="dxa"/>
            <w:right w:w="108" w:type="dxa"/>
          </w:tblCellMar>
        </w:tblPrEx>
        <w:trPr>
          <w:trHeight w:val="2135"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584D5AA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i w:val="0"/>
                <w:iCs w:val="0"/>
                <w:color w:val="auto"/>
                <w:kern w:val="0"/>
                <w:sz w:val="21"/>
                <w:szCs w:val="21"/>
                <w:u w:val="none"/>
                <w:lang w:val="en-US" w:eastAsia="zh-CN" w:bidi="ar"/>
              </w:rPr>
              <w:t xml:space="preserve">24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36E0DAD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 xml:space="preserve">330205052000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2131BA26">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对校外培训机构擅自组织或参与组织面向3周岁以上学龄前儿童、中小学生的社会性竞赛活动的行政处罚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3F8695E9">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auto"/>
                <w:kern w:val="2"/>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部分（线上校外培训机构除外）</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3309DD6B">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i w:val="0"/>
                <w:iCs w:val="0"/>
                <w:color w:val="auto"/>
                <w:kern w:val="0"/>
                <w:sz w:val="21"/>
                <w:szCs w:val="21"/>
                <w:u w:val="none"/>
                <w:lang w:val="en-US" w:eastAsia="zh-CN" w:bidi="ar"/>
              </w:rPr>
              <w:t>教育行政部门负责“校外培训机构擅自组织或参与组织面向3周岁以上学龄前儿童、中小学生的社会性竞赛活动”的监管，受理投诉、举报；对发现、移送的违法线索进行处理；需要立案查处的，将相关证据材料移送综合行政执法部门。</w:t>
            </w:r>
            <w:r>
              <w:rPr>
                <w:rFonts w:hint="eastAsia" w:ascii="仿宋_GB2312" w:hAnsi="仿宋_GB2312" w:eastAsia="仿宋_GB2312" w:cs="仿宋_GB2312"/>
                <w:color w:val="000000"/>
                <w:sz w:val="21"/>
                <w:szCs w:val="21"/>
                <w:lang w:val="en-US" w:eastAsia="zh-CN"/>
              </w:rPr>
              <w:t>综合行政执法部门按程序办理并将处理结果反馈教育行政部门。</w:t>
            </w:r>
            <w:r>
              <w:rPr>
                <w:rFonts w:hint="eastAsia" w:ascii="仿宋_GB2312" w:hAnsi="仿宋_GB2312" w:eastAsia="仿宋_GB2312" w:cs="仿宋_GB2312"/>
                <w:i w:val="0"/>
                <w:iCs w:val="0"/>
                <w:color w:val="auto"/>
                <w:kern w:val="0"/>
                <w:sz w:val="21"/>
                <w:szCs w:val="21"/>
                <w:u w:val="none"/>
                <w:lang w:val="en-US" w:eastAsia="zh-CN" w:bidi="ar"/>
              </w:rPr>
              <w:t xml:space="preserve">                                                           </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1ED67982">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cs="仿宋_GB2312"/>
                <w:color w:val="000000"/>
                <w:kern w:val="0"/>
                <w:sz w:val="21"/>
                <w:szCs w:val="21"/>
                <w:highlight w:val="none"/>
                <w:lang w:val="en-US" w:eastAsia="zh-CN" w:bidi="ar"/>
              </w:rPr>
              <w:t>市教育局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78DA5CD0">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全市</w:t>
            </w:r>
          </w:p>
        </w:tc>
      </w:tr>
      <w:tr w14:paraId="345BF8E3">
        <w:tblPrEx>
          <w:tblCellMar>
            <w:top w:w="0" w:type="dxa"/>
            <w:left w:w="108" w:type="dxa"/>
            <w:bottom w:w="0" w:type="dxa"/>
            <w:right w:w="108" w:type="dxa"/>
          </w:tblCellMar>
        </w:tblPrEx>
        <w:trPr>
          <w:trHeight w:val="567" w:hRule="atLeast"/>
          <w:jc w:val="center"/>
        </w:trPr>
        <w:tc>
          <w:tcPr>
            <w:tcW w:w="14509" w:type="dxa"/>
            <w:gridSpan w:val="7"/>
            <w:tcBorders>
              <w:top w:val="single" w:color="000000" w:sz="4" w:space="0"/>
              <w:left w:val="single" w:color="000000" w:sz="4" w:space="0"/>
              <w:bottom w:val="single" w:color="000000" w:sz="4" w:space="0"/>
              <w:right w:val="single" w:color="000000" w:sz="4" w:space="0"/>
            </w:tcBorders>
            <w:noWrap w:val="0"/>
            <w:vAlign w:val="center"/>
          </w:tcPr>
          <w:p w14:paraId="60D79344">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仿宋_GB2312" w:hAnsi="仿宋_GB2312" w:eastAsia="仿宋_GB2312" w:cs="仿宋_GB2312"/>
                <w:color w:val="000000"/>
                <w:sz w:val="21"/>
                <w:szCs w:val="21"/>
                <w:lang w:eastAsia="zh-CN"/>
              </w:rPr>
            </w:pPr>
            <w:r>
              <w:rPr>
                <w:rFonts w:hint="eastAsia" w:ascii="楷体_GB2312" w:hAnsi="楷体_GB2312" w:eastAsia="楷体_GB2312" w:cs="楷体_GB2312"/>
                <w:color w:val="000000"/>
                <w:sz w:val="24"/>
                <w:szCs w:val="24"/>
                <w:lang w:eastAsia="zh-CN"/>
              </w:rPr>
              <w:t>七、科技（共1项）</w:t>
            </w:r>
          </w:p>
        </w:tc>
      </w:tr>
      <w:tr w14:paraId="66A4FCF6">
        <w:tblPrEx>
          <w:tblCellMar>
            <w:top w:w="0" w:type="dxa"/>
            <w:left w:w="108" w:type="dxa"/>
            <w:bottom w:w="0" w:type="dxa"/>
            <w:right w:w="108" w:type="dxa"/>
          </w:tblCellMar>
        </w:tblPrEx>
        <w:trPr>
          <w:trHeight w:val="567"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3FD2019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1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0B95109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330206002000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3577D14B">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对在科技成果转化活动中弄虚作假，采取欺骗手段，骗取奖励或荣誉称号、诈骗钱财、牟取非法利益等行为的行政处罚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5DFA17F2">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部分（吊销资格证书除外）</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5A5A3599">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auto"/>
                <w:kern w:val="0"/>
                <w:sz w:val="21"/>
                <w:szCs w:val="21"/>
                <w:u w:val="none"/>
                <w:lang w:val="en-US" w:eastAsia="zh-CN" w:bidi="ar"/>
              </w:rPr>
              <w:t>科技主管部门负责</w:t>
            </w:r>
            <w:r>
              <w:rPr>
                <w:rFonts w:hint="eastAsia" w:ascii="仿宋_GB2312" w:hAnsi="仿宋_GB2312" w:eastAsia="仿宋_GB2312" w:cs="仿宋_GB2312"/>
                <w:i w:val="0"/>
                <w:iCs w:val="0"/>
                <w:color w:val="auto"/>
                <w:kern w:val="0"/>
                <w:sz w:val="21"/>
                <w:szCs w:val="21"/>
                <w:highlight w:val="none"/>
                <w:u w:val="none"/>
                <w:lang w:val="en-US" w:eastAsia="zh-CN" w:bidi="ar"/>
              </w:rPr>
              <w:t>“</w:t>
            </w:r>
            <w:r>
              <w:rPr>
                <w:rFonts w:hint="eastAsia" w:ascii="仿宋_GB2312" w:hAnsi="仿宋_GB2312" w:eastAsia="仿宋_GB2312" w:cs="仿宋_GB2312"/>
                <w:i w:val="0"/>
                <w:iCs w:val="0"/>
                <w:color w:val="000000"/>
                <w:kern w:val="0"/>
                <w:sz w:val="21"/>
                <w:szCs w:val="21"/>
                <w:u w:val="none"/>
                <w:lang w:val="en-US" w:eastAsia="zh-CN" w:bidi="ar"/>
              </w:rPr>
              <w:t>在科技成果转化活动中弄虚作假，采取欺骗手段，骗取奖励或荣誉称号、诈骗钱财、牟取非法利益等行为</w:t>
            </w:r>
            <w:r>
              <w:rPr>
                <w:rFonts w:hint="eastAsia" w:ascii="仿宋_GB2312" w:hAnsi="仿宋_GB2312" w:eastAsia="仿宋_GB2312" w:cs="仿宋_GB2312"/>
                <w:i w:val="0"/>
                <w:iCs w:val="0"/>
                <w:color w:val="auto"/>
                <w:kern w:val="0"/>
                <w:sz w:val="21"/>
                <w:szCs w:val="21"/>
                <w:highlight w:val="none"/>
                <w:u w:val="none"/>
                <w:lang w:val="en-US" w:eastAsia="zh-CN" w:bidi="ar"/>
              </w:rPr>
              <w:t>”</w:t>
            </w:r>
            <w:r>
              <w:rPr>
                <w:rFonts w:hint="eastAsia" w:ascii="仿宋_GB2312" w:hAnsi="仿宋_GB2312" w:eastAsia="仿宋_GB2312" w:cs="仿宋_GB2312"/>
                <w:i w:val="0"/>
                <w:iCs w:val="0"/>
                <w:color w:val="auto"/>
                <w:kern w:val="0"/>
                <w:sz w:val="21"/>
                <w:szCs w:val="21"/>
                <w:u w:val="none"/>
                <w:lang w:val="en-US" w:eastAsia="zh-CN" w:bidi="ar"/>
              </w:rPr>
              <w:t>的监管，受理投诉、举报；对发现、移送的违法线索进行处理；认为需要立案查处的，将相关证据材料移送综合行政执法部门。综合行政执法部门按程序办理并将处理结果反馈科技主管部门。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06567491">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eastAsia="zh-CN" w:bidi="ar"/>
              </w:rPr>
            </w:pPr>
            <w:r>
              <w:rPr>
                <w:rFonts w:hint="eastAsia" w:ascii="仿宋_GB2312" w:hAnsi="仿宋_GB2312" w:eastAsia="仿宋_GB2312" w:cs="仿宋_GB2312"/>
                <w:color w:val="000000"/>
                <w:kern w:val="0"/>
                <w:sz w:val="21"/>
                <w:szCs w:val="21"/>
                <w:lang w:eastAsia="zh-CN" w:bidi="ar"/>
              </w:rPr>
              <w:t>市科技局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1CDF6545">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全市</w:t>
            </w:r>
          </w:p>
        </w:tc>
      </w:tr>
      <w:tr w14:paraId="422E781C">
        <w:tblPrEx>
          <w:tblCellMar>
            <w:top w:w="0" w:type="dxa"/>
            <w:left w:w="108" w:type="dxa"/>
            <w:bottom w:w="0" w:type="dxa"/>
            <w:right w:w="108" w:type="dxa"/>
          </w:tblCellMar>
        </w:tblPrEx>
        <w:trPr>
          <w:trHeight w:val="567" w:hRule="atLeast"/>
          <w:jc w:val="center"/>
        </w:trPr>
        <w:tc>
          <w:tcPr>
            <w:tcW w:w="14509" w:type="dxa"/>
            <w:gridSpan w:val="7"/>
            <w:tcBorders>
              <w:top w:val="single" w:color="000000" w:sz="4" w:space="0"/>
              <w:left w:val="single" w:color="000000" w:sz="4" w:space="0"/>
              <w:bottom w:val="single" w:color="000000" w:sz="4" w:space="0"/>
              <w:right w:val="single" w:color="000000" w:sz="4" w:space="0"/>
            </w:tcBorders>
            <w:noWrap w:val="0"/>
            <w:vAlign w:val="center"/>
          </w:tcPr>
          <w:p w14:paraId="3C988CD8">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仿宋_GB2312" w:hAnsi="仿宋_GB2312" w:eastAsia="仿宋_GB2312" w:cs="仿宋_GB2312"/>
                <w:color w:val="000000"/>
                <w:sz w:val="21"/>
                <w:szCs w:val="21"/>
                <w:lang w:eastAsia="zh-CN"/>
              </w:rPr>
            </w:pPr>
            <w:r>
              <w:rPr>
                <w:rFonts w:hint="eastAsia" w:ascii="楷体_GB2312" w:hAnsi="楷体_GB2312" w:eastAsia="楷体_GB2312" w:cs="楷体_GB2312"/>
                <w:color w:val="000000"/>
                <w:sz w:val="24"/>
                <w:szCs w:val="24"/>
                <w:lang w:eastAsia="zh-CN"/>
              </w:rPr>
              <w:t>八、民宗（共26项）</w:t>
            </w:r>
          </w:p>
        </w:tc>
      </w:tr>
      <w:tr w14:paraId="5C8AFA89">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45E5E72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i w:val="0"/>
                <w:iCs w:val="0"/>
                <w:color w:val="000000"/>
                <w:kern w:val="0"/>
                <w:sz w:val="21"/>
                <w:szCs w:val="21"/>
                <w:u w:val="none"/>
                <w:lang w:val="en-US" w:eastAsia="zh-CN" w:bidi="ar"/>
              </w:rPr>
              <w:t xml:space="preserve">1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14495D18">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330241010000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0D5AD5C3">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仿宋_GB2312" w:hAnsi="仿宋_GB2312" w:eastAsia="仿宋_GB2312" w:cs="仿宋_GB2312"/>
                <w:color w:val="000000"/>
                <w:kern w:val="0"/>
                <w:sz w:val="21"/>
                <w:szCs w:val="21"/>
                <w:lang w:val="en-US" w:eastAsia="zh-CN" w:bidi="ar"/>
              </w:rPr>
            </w:pPr>
            <w:r>
              <w:rPr>
                <w:rStyle w:val="11"/>
                <w:rFonts w:hint="eastAsia" w:ascii="仿宋_GB2312" w:hAnsi="仿宋_GB2312" w:eastAsia="仿宋_GB2312" w:cs="仿宋_GB2312"/>
                <w:sz w:val="21"/>
                <w:szCs w:val="21"/>
                <w:lang w:val="en-US" w:eastAsia="zh-CN" w:bidi="ar"/>
              </w:rPr>
              <w:t>对擅自举行大型宗教活动的行政处罚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5F3777F8">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仿宋_GB2312" w:hAnsi="仿宋_GB2312" w:eastAsia="仿宋_GB2312" w:cs="仿宋_GB2312"/>
                <w:color w:val="000000"/>
                <w:kern w:val="2"/>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部分（撤换主管人员除外）</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367F93B4">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1.宗教事务部门负责“</w:t>
            </w:r>
            <w:r>
              <w:rPr>
                <w:rStyle w:val="11"/>
                <w:rFonts w:hint="eastAsia" w:ascii="仿宋_GB2312" w:hAnsi="仿宋_GB2312" w:eastAsia="仿宋_GB2312" w:cs="仿宋_GB2312"/>
                <w:sz w:val="21"/>
                <w:szCs w:val="21"/>
                <w:lang w:val="en-US" w:eastAsia="zh-CN" w:bidi="ar"/>
              </w:rPr>
              <w:t>擅自举行大型宗教活动</w:t>
            </w:r>
            <w:r>
              <w:rPr>
                <w:rFonts w:hint="eastAsia" w:ascii="仿宋_GB2312" w:hAnsi="仿宋_GB2312" w:eastAsia="仿宋_GB2312" w:cs="仿宋_GB2312"/>
                <w:i w:val="0"/>
                <w:iCs w:val="0"/>
                <w:color w:val="auto"/>
                <w:kern w:val="0"/>
                <w:sz w:val="21"/>
                <w:szCs w:val="21"/>
                <w:u w:val="none"/>
                <w:lang w:val="en-US" w:eastAsia="zh-CN" w:bidi="ar"/>
              </w:rPr>
              <w:t>”的监管，受理投诉、举报；对发现、移送的违法线索进行处理；认为需要立案查处的，将相关证据材料移送综合行政执法部门。综合行政执法部门按程序办理并将处理结果反馈宗教事务部门。</w:t>
            </w:r>
            <w:r>
              <w:rPr>
                <w:rFonts w:hint="eastAsia" w:ascii="仿宋_GB2312" w:hAnsi="仿宋_GB2312" w:eastAsia="仿宋_GB2312" w:cs="仿宋_GB2312"/>
                <w:i w:val="0"/>
                <w:iCs w:val="0"/>
                <w:color w:val="auto"/>
                <w:kern w:val="0"/>
                <w:sz w:val="21"/>
                <w:szCs w:val="21"/>
                <w:u w:val="none"/>
                <w:lang w:val="en-US" w:eastAsia="zh-CN" w:bidi="ar"/>
              </w:rPr>
              <w:br w:type="textWrapping"/>
            </w:r>
            <w:r>
              <w:rPr>
                <w:rFonts w:hint="eastAsia" w:ascii="仿宋_GB2312" w:hAnsi="仿宋_GB2312" w:eastAsia="仿宋_GB2312" w:cs="仿宋_GB2312"/>
                <w:i w:val="0"/>
                <w:iCs w:val="0"/>
                <w:color w:val="auto"/>
                <w:kern w:val="0"/>
                <w:sz w:val="21"/>
                <w:szCs w:val="21"/>
                <w:u w:val="none"/>
                <w:lang w:val="en-US" w:eastAsia="zh-CN" w:bidi="ar"/>
              </w:rPr>
              <w:t>2.综合行政执法部门在日常巡查中发现“</w:t>
            </w:r>
            <w:r>
              <w:rPr>
                <w:rStyle w:val="11"/>
                <w:rFonts w:hint="eastAsia" w:ascii="仿宋_GB2312" w:hAnsi="仿宋_GB2312" w:eastAsia="仿宋_GB2312" w:cs="仿宋_GB2312"/>
                <w:sz w:val="21"/>
                <w:szCs w:val="21"/>
                <w:lang w:val="en-US" w:eastAsia="zh-CN" w:bidi="ar"/>
              </w:rPr>
              <w:t>擅自举行大型宗教活动</w:t>
            </w:r>
            <w:r>
              <w:rPr>
                <w:rFonts w:hint="eastAsia" w:ascii="仿宋_GB2312" w:hAnsi="仿宋_GB2312" w:eastAsia="仿宋_GB2312" w:cs="仿宋_GB2312"/>
                <w:i w:val="0"/>
                <w:iCs w:val="0"/>
                <w:color w:val="auto"/>
                <w:kern w:val="0"/>
                <w:sz w:val="21"/>
                <w:szCs w:val="21"/>
                <w:u w:val="none"/>
                <w:lang w:val="en-US" w:eastAsia="zh-CN" w:bidi="ar"/>
              </w:rPr>
              <w:t>”的，将相关情况告知宗教事务部门；认为需要立案查处的，按程序办理并将处理结果反馈宗教事务部门。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64060176">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kern w:val="0"/>
                <w:sz w:val="21"/>
                <w:szCs w:val="21"/>
                <w:lang w:bidi="ar"/>
              </w:rPr>
              <w:t>市委统战部（民宗局）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61E1918B">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全市</w:t>
            </w:r>
          </w:p>
        </w:tc>
      </w:tr>
      <w:tr w14:paraId="45431C8F">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474A98D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i w:val="0"/>
                <w:iCs w:val="0"/>
                <w:color w:val="000000"/>
                <w:kern w:val="0"/>
                <w:sz w:val="21"/>
                <w:szCs w:val="21"/>
                <w:u w:val="none"/>
                <w:lang w:val="en-US" w:eastAsia="zh-CN" w:bidi="ar"/>
              </w:rPr>
              <w:t xml:space="preserve">2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76D82E38">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330241001000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3D7EEFE8">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对宗教团体、宗教院校、宗教活动场所未按规定办理变更登记或备案手续的行政处罚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2AF710A4">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仿宋_GB2312" w:hAnsi="仿宋_GB2312" w:eastAsia="仿宋_GB2312" w:cs="仿宋_GB2312"/>
                <w:color w:val="000000"/>
                <w:kern w:val="2"/>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部分（吊销登记证书或设立许可除外）</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28F5536A">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宗教事务部门负责“</w:t>
            </w:r>
            <w:r>
              <w:rPr>
                <w:rFonts w:hint="eastAsia" w:ascii="仿宋_GB2312" w:hAnsi="仿宋_GB2312" w:eastAsia="仿宋_GB2312" w:cs="仿宋_GB2312"/>
                <w:i w:val="0"/>
                <w:iCs w:val="0"/>
                <w:color w:val="000000"/>
                <w:kern w:val="0"/>
                <w:sz w:val="21"/>
                <w:szCs w:val="21"/>
                <w:u w:val="none"/>
                <w:lang w:val="en-US" w:eastAsia="zh-CN" w:bidi="ar"/>
              </w:rPr>
              <w:t>宗教团体、宗教院校、宗教活动场所未按规定办理变更登记或备案手续</w:t>
            </w:r>
            <w:r>
              <w:rPr>
                <w:rFonts w:hint="eastAsia" w:ascii="仿宋_GB2312" w:hAnsi="仿宋_GB2312" w:eastAsia="仿宋_GB2312" w:cs="仿宋_GB2312"/>
                <w:i w:val="0"/>
                <w:iCs w:val="0"/>
                <w:color w:val="auto"/>
                <w:kern w:val="0"/>
                <w:sz w:val="21"/>
                <w:szCs w:val="21"/>
                <w:u w:val="none"/>
                <w:lang w:val="en-US" w:eastAsia="zh-CN" w:bidi="ar"/>
              </w:rPr>
              <w:t>”的监管，受理投诉、举报；对发现、移送的违法线索进行处理；认为需要立案查处的，将相关证据材料或案件线索移送综合行政执法部门。综合行政执法部门按程序办理并将处理结果反馈宗教事务部门。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06949F40">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kern w:val="0"/>
                <w:sz w:val="21"/>
                <w:szCs w:val="21"/>
                <w:lang w:bidi="ar"/>
              </w:rPr>
              <w:t>市委统战部（民宗局）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571B4AC2">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全市</w:t>
            </w:r>
          </w:p>
        </w:tc>
      </w:tr>
      <w:tr w14:paraId="0D7E206D">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203EF8E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i w:val="0"/>
                <w:iCs w:val="0"/>
                <w:color w:val="auto"/>
                <w:kern w:val="0"/>
                <w:sz w:val="21"/>
                <w:szCs w:val="21"/>
                <w:u w:val="none"/>
                <w:lang w:val="en-US" w:eastAsia="zh-CN" w:bidi="ar"/>
              </w:rPr>
              <w:t xml:space="preserve">3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2BB03EE8">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 xml:space="preserve">330241028000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7E2E92F3">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对宗教院校违反培养目标、办学章程和课程设置要求的行政处罚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6D77A055">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仿宋_GB2312" w:hAnsi="仿宋_GB2312" w:eastAsia="仿宋_GB2312" w:cs="仿宋_GB2312"/>
                <w:color w:val="auto"/>
                <w:kern w:val="2"/>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部分（吊销登记证书或设立许可除外）</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5A4E3427">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宗教事务部门负责“宗教院校违反培养目标、办学章程和课程设置要求”的监管，受理投诉、举报；对发现、移送的违法线索进行处理；认为需要立案查处的，将相关证据材料移送综合行政执法部门。综合行政执法部门按程序办理并将处理结果反馈宗教事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437E49E7">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000000"/>
                <w:kern w:val="0"/>
                <w:sz w:val="21"/>
                <w:szCs w:val="21"/>
                <w:lang w:bidi="ar"/>
              </w:rPr>
              <w:t>市委统战部（民宗局）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5299C193">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全市</w:t>
            </w:r>
          </w:p>
        </w:tc>
      </w:tr>
      <w:tr w14:paraId="2493B138">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277AD24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i w:val="0"/>
                <w:iCs w:val="0"/>
                <w:color w:val="auto"/>
                <w:kern w:val="0"/>
                <w:sz w:val="21"/>
                <w:szCs w:val="21"/>
                <w:u w:val="none"/>
                <w:lang w:val="en-US" w:eastAsia="zh-CN" w:bidi="ar"/>
              </w:rPr>
              <w:t xml:space="preserve">4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76731DF3">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 xml:space="preserve">330241018000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6BA3F741">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对宗教活动场所未按规定建立有关管理制度或管理制度不符合要求的行政处罚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0969C066">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仿宋_GB2312" w:hAnsi="仿宋_GB2312" w:eastAsia="仿宋_GB2312" w:cs="仿宋_GB2312"/>
                <w:color w:val="auto"/>
                <w:kern w:val="2"/>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部分（吊销登记证书或设立许可除外）</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27425CC1">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宗教事务部门负责“宗教活动场所未按规定建立有关管理制度或管理制度不符合要求”的监管，受理投诉、举报；对发现、移送的违法线索进行处理；认为需要立案查处的，将相关证据材料移送综合行政执法部门。综合行政执法部门按程序办理并将处理结果反馈宗教事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3EF9A2D4">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 w:val="21"/>
                <w:szCs w:val="21"/>
                <w:lang w:bidi="ar"/>
              </w:rPr>
              <w:t>市委统战部（民宗局）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4C16B8F7">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全市</w:t>
            </w:r>
          </w:p>
        </w:tc>
      </w:tr>
      <w:tr w14:paraId="180AC6A6">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6DFCE3D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i w:val="0"/>
                <w:iCs w:val="0"/>
                <w:color w:val="auto"/>
                <w:kern w:val="0"/>
                <w:sz w:val="21"/>
                <w:szCs w:val="21"/>
                <w:u w:val="none"/>
                <w:lang w:val="en-US" w:eastAsia="zh-CN" w:bidi="ar"/>
              </w:rPr>
              <w:t xml:space="preserve">5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1EF32CFE">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 xml:space="preserve">330241002000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53C60E59">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对宗教活动场所将用于宗教活动的房屋、构筑物及其附属的宗教教职人员生活用房转让、抵押或作为实物投资的行政处罚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371F858B">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仿宋_GB2312" w:hAnsi="仿宋_GB2312" w:eastAsia="仿宋_GB2312" w:cs="仿宋_GB2312"/>
                <w:color w:val="auto"/>
                <w:kern w:val="2"/>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部分（吊销登记证书或设立许可除外）</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33187B07">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宗教事务部门负责“宗教活动场所将用于宗教活动的房屋、构筑物及其附属的宗教教职人员生活用房转让、抵押或作为实物投资”的监管，受理投诉、举报；对发现、移送的违法线索进行处理；认为需要立案查处的，将相关证据材料移送综合行政执法部门。综合行政执法部门按程序办理并将处理结果反馈宗教事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747615F4">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 w:val="21"/>
                <w:szCs w:val="21"/>
                <w:lang w:bidi="ar"/>
              </w:rPr>
              <w:t>市委统战部（民宗局）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2645BAE6">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全市</w:t>
            </w:r>
          </w:p>
        </w:tc>
      </w:tr>
      <w:tr w14:paraId="19161638">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6273664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i w:val="0"/>
                <w:iCs w:val="0"/>
                <w:color w:val="000000"/>
                <w:kern w:val="0"/>
                <w:sz w:val="21"/>
                <w:szCs w:val="21"/>
                <w:u w:val="none"/>
                <w:lang w:val="en-US" w:eastAsia="zh-CN" w:bidi="ar"/>
              </w:rPr>
              <w:t xml:space="preserve">6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306DEF0D">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 xml:space="preserve">330241006000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1A4AB7FA">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对宗教活动场所内发生重大事故、重大事件未及时报告造成严重后果的行政处罚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0E53477C">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仿宋_GB2312" w:hAnsi="仿宋_GB2312" w:eastAsia="仿宋_GB2312" w:cs="仿宋_GB2312"/>
                <w:color w:val="auto"/>
                <w:kern w:val="2"/>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部分（吊销登记证书或设立许可除外）</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1C1B2607">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宗教事务部门负责“宗教活动场所内发生重大事故、重大事件未及时报告造成严重后果”的监管，受理投诉、举报；对发现、移送的违法线索进行处理；认为需要立案查处的，将相关证据材料移送综合行政执法部门。综合行政执法部门按程序办理并将处理结果反馈宗教事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08A7528E">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 w:val="21"/>
                <w:szCs w:val="21"/>
                <w:lang w:bidi="ar"/>
              </w:rPr>
              <w:t>市委统战部（民宗局）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129EFE2F">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全市</w:t>
            </w:r>
          </w:p>
        </w:tc>
      </w:tr>
      <w:tr w14:paraId="736DBD64">
        <w:tblPrEx>
          <w:tblCellMar>
            <w:top w:w="0" w:type="dxa"/>
            <w:left w:w="108" w:type="dxa"/>
            <w:bottom w:w="0" w:type="dxa"/>
            <w:right w:w="108" w:type="dxa"/>
          </w:tblCellMar>
        </w:tblPrEx>
        <w:trPr>
          <w:trHeight w:val="2105"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103CEFE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i w:val="0"/>
                <w:iCs w:val="0"/>
                <w:color w:val="000000"/>
                <w:kern w:val="0"/>
                <w:sz w:val="21"/>
                <w:szCs w:val="21"/>
                <w:u w:val="none"/>
                <w:lang w:val="en-US" w:eastAsia="zh-CN" w:bidi="ar"/>
              </w:rPr>
              <w:t xml:space="preserve">7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2CC7F897">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330241019000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1DF908C6">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对宗教团体、宗教院校、宗教活动场所违背宗教独立自主自办原则的行政处罚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04AC55AF">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仿宋_GB2312" w:hAnsi="仿宋_GB2312" w:eastAsia="仿宋_GB2312" w:cs="仿宋_GB2312"/>
                <w:color w:val="000000"/>
                <w:kern w:val="2"/>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部分（吊销登记证书或设立许可除外）</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452C8E54">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宗教事务部门负责“</w:t>
            </w:r>
            <w:r>
              <w:rPr>
                <w:rFonts w:hint="eastAsia" w:ascii="仿宋_GB2312" w:hAnsi="仿宋_GB2312" w:eastAsia="仿宋_GB2312" w:cs="仿宋_GB2312"/>
                <w:i w:val="0"/>
                <w:iCs w:val="0"/>
                <w:color w:val="000000"/>
                <w:kern w:val="0"/>
                <w:sz w:val="21"/>
                <w:szCs w:val="21"/>
                <w:u w:val="none"/>
                <w:lang w:val="en-US" w:eastAsia="zh-CN" w:bidi="ar"/>
              </w:rPr>
              <w:t>宗教团体、宗教院校、宗教活动场所违背宗教独立自主自办原则</w:t>
            </w:r>
            <w:r>
              <w:rPr>
                <w:rFonts w:hint="eastAsia" w:ascii="仿宋_GB2312" w:hAnsi="仿宋_GB2312" w:eastAsia="仿宋_GB2312" w:cs="仿宋_GB2312"/>
                <w:i w:val="0"/>
                <w:iCs w:val="0"/>
                <w:color w:val="auto"/>
                <w:kern w:val="0"/>
                <w:sz w:val="21"/>
                <w:szCs w:val="21"/>
                <w:u w:val="none"/>
                <w:lang w:val="en-US" w:eastAsia="zh-CN" w:bidi="ar"/>
              </w:rPr>
              <w:t>”的监管，受理投诉、举报；对发现、移送的违法线索进行处理；认为需要立案查处的，将相关证据材料或案件线索移送综合行政执法部门。综合行政执法部门按程序办理并将处理结果反馈宗教事务部门。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7AF9799F">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auto"/>
                <w:kern w:val="0"/>
                <w:sz w:val="21"/>
                <w:szCs w:val="21"/>
                <w:lang w:bidi="ar"/>
              </w:rPr>
              <w:t>市委统战部（民宗局）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46E8443E">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全市</w:t>
            </w:r>
          </w:p>
        </w:tc>
      </w:tr>
      <w:tr w14:paraId="6816C1C5">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2A50AAF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i w:val="0"/>
                <w:iCs w:val="0"/>
                <w:color w:val="000000"/>
                <w:kern w:val="0"/>
                <w:sz w:val="21"/>
                <w:szCs w:val="21"/>
                <w:u w:val="none"/>
                <w:lang w:val="en-US" w:eastAsia="zh-CN" w:bidi="ar"/>
              </w:rPr>
              <w:t xml:space="preserve">8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02F84B7E">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330241015000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16323D20">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对宗教团体、宗教院校、宗教活动场所违反国家有关规定接受境内外捐赠的行政处罚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6887832E">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仿宋_GB2312" w:hAnsi="仿宋_GB2312" w:eastAsia="仿宋_GB2312" w:cs="仿宋_GB2312"/>
                <w:color w:val="000000"/>
                <w:kern w:val="2"/>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部分（吊销登记证书或设立许可除外）</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6C87457C">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宗教事务部门负责“</w:t>
            </w:r>
            <w:r>
              <w:rPr>
                <w:rFonts w:hint="eastAsia" w:ascii="仿宋_GB2312" w:hAnsi="仿宋_GB2312" w:eastAsia="仿宋_GB2312" w:cs="仿宋_GB2312"/>
                <w:i w:val="0"/>
                <w:iCs w:val="0"/>
                <w:color w:val="000000"/>
                <w:kern w:val="0"/>
                <w:sz w:val="21"/>
                <w:szCs w:val="21"/>
                <w:u w:val="none"/>
                <w:lang w:val="en-US" w:eastAsia="zh-CN" w:bidi="ar"/>
              </w:rPr>
              <w:t>宗教团体、宗教院校、宗教活动场所违反国家有关规定接受境内外捐赠</w:t>
            </w:r>
            <w:r>
              <w:rPr>
                <w:rFonts w:hint="eastAsia" w:ascii="仿宋_GB2312" w:hAnsi="仿宋_GB2312" w:eastAsia="仿宋_GB2312" w:cs="仿宋_GB2312"/>
                <w:i w:val="0"/>
                <w:iCs w:val="0"/>
                <w:color w:val="auto"/>
                <w:kern w:val="0"/>
                <w:sz w:val="21"/>
                <w:szCs w:val="21"/>
                <w:u w:val="none"/>
                <w:lang w:val="en-US" w:eastAsia="zh-CN" w:bidi="ar"/>
              </w:rPr>
              <w:t>”的监管，受理投诉、举报；对发现、移送的违法线索进行处理；认为需要立案查处的，将相关证据材料或案件线索移送综合行政执法部门。综合行政执法部门按程序办理并将处理结果反馈宗教事务部门。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0BA4E615">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kern w:val="0"/>
                <w:sz w:val="21"/>
                <w:szCs w:val="21"/>
                <w:lang w:bidi="ar"/>
              </w:rPr>
              <w:t>市委统战部（民宗局）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2C495994">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全市</w:t>
            </w:r>
          </w:p>
        </w:tc>
      </w:tr>
      <w:tr w14:paraId="07AE89B6">
        <w:tblPrEx>
          <w:tblCellMar>
            <w:top w:w="0" w:type="dxa"/>
            <w:left w:w="108" w:type="dxa"/>
            <w:bottom w:w="0" w:type="dxa"/>
            <w:right w:w="108" w:type="dxa"/>
          </w:tblCellMar>
        </w:tblPrEx>
        <w:trPr>
          <w:trHeight w:val="4355"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5C915CA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i w:val="0"/>
                <w:iCs w:val="0"/>
                <w:color w:val="auto"/>
                <w:kern w:val="0"/>
                <w:sz w:val="21"/>
                <w:szCs w:val="21"/>
                <w:u w:val="none"/>
                <w:lang w:val="en-US" w:eastAsia="zh-CN" w:bidi="ar"/>
              </w:rPr>
              <w:t xml:space="preserve">9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674D1A5A">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 xml:space="preserve">330241020000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1846EFB6">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对宗教团体、宗教院校、宗教活动场所拒不接受行政管理机关依法实施的监督管理的行政处罚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31638F0E">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仿宋_GB2312" w:hAnsi="仿宋_GB2312" w:eastAsia="仿宋_GB2312" w:cs="仿宋_GB2312"/>
                <w:color w:val="auto"/>
                <w:kern w:val="2"/>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部分（划转宗教团体、宗教院校、宗教活动场所拒不接受综合行政执法部门依法实施的监督管理的行政处罚，吊销登记证书或设立许可除外）</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118F4A00">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 w:val="21"/>
                <w:szCs w:val="21"/>
                <w:lang w:bidi="ar"/>
              </w:rPr>
              <w:t>宗教事务部门负责“</w:t>
            </w:r>
            <w:r>
              <w:rPr>
                <w:rFonts w:hint="eastAsia" w:ascii="仿宋_GB2312" w:hAnsi="仿宋_GB2312" w:eastAsia="仿宋_GB2312" w:cs="仿宋_GB2312"/>
                <w:i w:val="0"/>
                <w:iCs w:val="0"/>
                <w:color w:val="auto"/>
                <w:kern w:val="0"/>
                <w:sz w:val="21"/>
                <w:szCs w:val="21"/>
                <w:u w:val="none"/>
                <w:lang w:val="en-US" w:eastAsia="zh-CN" w:bidi="ar"/>
              </w:rPr>
              <w:t>宗教团体、宗教院校、宗教活动场所拒不接受行政管理机关依法实施的监督管理</w:t>
            </w:r>
            <w:r>
              <w:rPr>
                <w:rFonts w:hint="eastAsia" w:ascii="仿宋_GB2312" w:hAnsi="仿宋_GB2312" w:eastAsia="仿宋_GB2312" w:cs="仿宋_GB2312"/>
                <w:color w:val="auto"/>
                <w:kern w:val="0"/>
                <w:sz w:val="21"/>
                <w:szCs w:val="21"/>
                <w:lang w:bidi="ar"/>
              </w:rPr>
              <w:t>”的监管，受理投诉、举报；对发现、移送的违法线索进行处理；认为需要立案查处的，将相关证据材料移送综合行政执法部门。综合行政执法部门按程序办理并将处理结果反馈宗教事务部门。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1A2C4C13">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 w:val="21"/>
                <w:szCs w:val="21"/>
                <w:lang w:bidi="ar"/>
              </w:rPr>
              <w:t>市委统战部（民宗局）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7B205C8B">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全市</w:t>
            </w:r>
          </w:p>
        </w:tc>
      </w:tr>
      <w:tr w14:paraId="788C8610">
        <w:tblPrEx>
          <w:tblCellMar>
            <w:top w:w="0" w:type="dxa"/>
            <w:left w:w="108" w:type="dxa"/>
            <w:bottom w:w="0" w:type="dxa"/>
            <w:right w:w="108" w:type="dxa"/>
          </w:tblCellMar>
        </w:tblPrEx>
        <w:trPr>
          <w:trHeight w:val="3110"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572A8B9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i w:val="0"/>
                <w:iCs w:val="0"/>
                <w:color w:val="000000"/>
                <w:kern w:val="0"/>
                <w:sz w:val="21"/>
                <w:szCs w:val="21"/>
                <w:u w:val="none"/>
                <w:lang w:val="en-US" w:eastAsia="zh-CN" w:bidi="ar"/>
              </w:rPr>
              <w:t xml:space="preserve">10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4FFB4093">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330241007000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13C61CC3">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对临时活动地点的宗教活动违反相关规定的行政处罚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17A5C118">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仿宋_GB2312" w:hAnsi="仿宋_GB2312" w:eastAsia="仿宋_GB2312" w:cs="仿宋_GB2312"/>
                <w:color w:val="000000"/>
                <w:kern w:val="2"/>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部分（撤销临时活动地点除外）</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56756ACC">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1.宗教事务部门负责“</w:t>
            </w:r>
            <w:r>
              <w:rPr>
                <w:rFonts w:hint="eastAsia" w:ascii="仿宋_GB2312" w:hAnsi="仿宋_GB2312" w:eastAsia="仿宋_GB2312" w:cs="仿宋_GB2312"/>
                <w:i w:val="0"/>
                <w:iCs w:val="0"/>
                <w:color w:val="000000"/>
                <w:kern w:val="0"/>
                <w:sz w:val="21"/>
                <w:szCs w:val="21"/>
                <w:u w:val="none"/>
                <w:lang w:val="en-US" w:eastAsia="zh-CN" w:bidi="ar"/>
              </w:rPr>
              <w:t>临时活动地点的宗教活动违反相关规定</w:t>
            </w:r>
            <w:r>
              <w:rPr>
                <w:rFonts w:hint="eastAsia" w:ascii="仿宋_GB2312" w:hAnsi="仿宋_GB2312" w:eastAsia="仿宋_GB2312" w:cs="仿宋_GB2312"/>
                <w:i w:val="0"/>
                <w:iCs w:val="0"/>
                <w:color w:val="auto"/>
                <w:kern w:val="0"/>
                <w:sz w:val="21"/>
                <w:szCs w:val="21"/>
                <w:u w:val="none"/>
                <w:lang w:val="en-US" w:eastAsia="zh-CN" w:bidi="ar"/>
              </w:rPr>
              <w:t>”的监管，受理投诉、举报；对发现、移送的违法线索进行处理；认为需要立案查处的，将相关证据材料移送综合行政执法部门。综合行政执法部门按程序办理并将处理结果反馈宗教事务部门。</w:t>
            </w:r>
            <w:r>
              <w:rPr>
                <w:rFonts w:hint="eastAsia" w:ascii="仿宋_GB2312" w:hAnsi="仿宋_GB2312" w:eastAsia="仿宋_GB2312" w:cs="仿宋_GB2312"/>
                <w:i w:val="0"/>
                <w:iCs w:val="0"/>
                <w:color w:val="auto"/>
                <w:kern w:val="0"/>
                <w:sz w:val="21"/>
                <w:szCs w:val="21"/>
                <w:u w:val="none"/>
                <w:lang w:val="en-US" w:eastAsia="zh-CN" w:bidi="ar"/>
              </w:rPr>
              <w:br w:type="textWrapping"/>
            </w:r>
            <w:r>
              <w:rPr>
                <w:rFonts w:hint="eastAsia" w:ascii="仿宋_GB2312" w:hAnsi="仿宋_GB2312" w:eastAsia="仿宋_GB2312" w:cs="仿宋_GB2312"/>
                <w:i w:val="0"/>
                <w:iCs w:val="0"/>
                <w:color w:val="auto"/>
                <w:kern w:val="0"/>
                <w:sz w:val="21"/>
                <w:szCs w:val="21"/>
                <w:u w:val="none"/>
                <w:lang w:val="en-US" w:eastAsia="zh-CN" w:bidi="ar"/>
              </w:rPr>
              <w:t>2.综合行政执法部门在日常巡查中发现“</w:t>
            </w:r>
            <w:r>
              <w:rPr>
                <w:rFonts w:hint="eastAsia" w:ascii="仿宋_GB2312" w:hAnsi="仿宋_GB2312" w:eastAsia="仿宋_GB2312" w:cs="仿宋_GB2312"/>
                <w:i w:val="0"/>
                <w:iCs w:val="0"/>
                <w:color w:val="000000"/>
                <w:kern w:val="0"/>
                <w:sz w:val="21"/>
                <w:szCs w:val="21"/>
                <w:u w:val="none"/>
                <w:lang w:val="en-US" w:eastAsia="zh-CN" w:bidi="ar"/>
              </w:rPr>
              <w:t>临时活动地点的宗教活动违反相关规定</w:t>
            </w:r>
            <w:r>
              <w:rPr>
                <w:rFonts w:hint="eastAsia" w:ascii="仿宋_GB2312" w:hAnsi="仿宋_GB2312" w:eastAsia="仿宋_GB2312" w:cs="仿宋_GB2312"/>
                <w:i w:val="0"/>
                <w:iCs w:val="0"/>
                <w:color w:val="auto"/>
                <w:kern w:val="0"/>
                <w:sz w:val="21"/>
                <w:szCs w:val="21"/>
                <w:u w:val="none"/>
                <w:lang w:val="en-US" w:eastAsia="zh-CN" w:bidi="ar"/>
              </w:rPr>
              <w:t>”的，将相关情况告知宗教事务部门；认为需要立案查处的，按程序办理并将处理结果反馈宗教事务部门。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5AFBC189">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auto"/>
                <w:kern w:val="0"/>
                <w:sz w:val="21"/>
                <w:szCs w:val="21"/>
                <w:lang w:bidi="ar"/>
              </w:rPr>
              <w:t>市委统战部（民宗局）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32651A25">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全市</w:t>
            </w:r>
          </w:p>
        </w:tc>
      </w:tr>
      <w:tr w14:paraId="7FBC9967">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5F29725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i w:val="0"/>
                <w:iCs w:val="0"/>
                <w:color w:val="000000"/>
                <w:kern w:val="0"/>
                <w:sz w:val="21"/>
                <w:szCs w:val="21"/>
                <w:u w:val="none"/>
                <w:lang w:val="en-US" w:eastAsia="zh-CN" w:bidi="ar"/>
              </w:rPr>
              <w:t xml:space="preserve">11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396976D9">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330241004000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1CD00CF2">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对擅自设立宗教活动场所，宗教活动场所已被撤销登记或吊销登记证书仍然进行宗教活动的行政处罚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491E781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u w:val="none"/>
                <w:lang w:val="en-US" w:eastAsia="zh-CN" w:bidi="ar"/>
              </w:rPr>
            </w:pPr>
            <w:r>
              <w:rPr>
                <w:rStyle w:val="11"/>
                <w:rFonts w:hint="eastAsia" w:ascii="仿宋_GB2312" w:hAnsi="仿宋_GB2312" w:eastAsia="仿宋_GB2312" w:cs="仿宋_GB2312"/>
                <w:sz w:val="21"/>
                <w:szCs w:val="21"/>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1883830D">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1.宗教事务部门负责“</w:t>
            </w:r>
            <w:r>
              <w:rPr>
                <w:rFonts w:hint="eastAsia" w:ascii="仿宋_GB2312" w:hAnsi="仿宋_GB2312" w:eastAsia="仿宋_GB2312" w:cs="仿宋_GB2312"/>
                <w:i w:val="0"/>
                <w:iCs w:val="0"/>
                <w:color w:val="000000"/>
                <w:kern w:val="0"/>
                <w:sz w:val="21"/>
                <w:szCs w:val="21"/>
                <w:u w:val="none"/>
                <w:lang w:val="en-US" w:eastAsia="zh-CN" w:bidi="ar"/>
              </w:rPr>
              <w:t>擅自设立宗教活动场所，宗教活动场所已被撤销登记或吊销登记证书仍然进行宗教活动</w:t>
            </w:r>
            <w:r>
              <w:rPr>
                <w:rFonts w:hint="eastAsia" w:ascii="仿宋_GB2312" w:hAnsi="仿宋_GB2312" w:eastAsia="仿宋_GB2312" w:cs="仿宋_GB2312"/>
                <w:i w:val="0"/>
                <w:iCs w:val="0"/>
                <w:color w:val="auto"/>
                <w:kern w:val="0"/>
                <w:sz w:val="21"/>
                <w:szCs w:val="21"/>
                <w:u w:val="none"/>
                <w:lang w:val="en-US" w:eastAsia="zh-CN" w:bidi="ar"/>
              </w:rPr>
              <w:t>”的监管，受理投诉、举报；对发现、移送的违法线索进行处理；认为需要立案查处的，将相关证据材料移送综合行政执法部门。综合行政执法部门按程序办理并将处理结果反馈宗教事务部门。</w:t>
            </w:r>
            <w:r>
              <w:rPr>
                <w:rFonts w:hint="eastAsia" w:ascii="仿宋_GB2312" w:hAnsi="仿宋_GB2312" w:eastAsia="仿宋_GB2312" w:cs="仿宋_GB2312"/>
                <w:i w:val="0"/>
                <w:iCs w:val="0"/>
                <w:color w:val="auto"/>
                <w:kern w:val="0"/>
                <w:sz w:val="21"/>
                <w:szCs w:val="21"/>
                <w:u w:val="none"/>
                <w:lang w:val="en-US" w:eastAsia="zh-CN" w:bidi="ar"/>
              </w:rPr>
              <w:br w:type="textWrapping"/>
            </w:r>
            <w:r>
              <w:rPr>
                <w:rFonts w:hint="eastAsia" w:ascii="仿宋_GB2312" w:hAnsi="仿宋_GB2312" w:eastAsia="仿宋_GB2312" w:cs="仿宋_GB2312"/>
                <w:i w:val="0"/>
                <w:iCs w:val="0"/>
                <w:color w:val="auto"/>
                <w:kern w:val="0"/>
                <w:sz w:val="21"/>
                <w:szCs w:val="21"/>
                <w:u w:val="none"/>
                <w:lang w:val="en-US" w:eastAsia="zh-CN" w:bidi="ar"/>
              </w:rPr>
              <w:t>2.综合行政执法部门在日常巡查中发现“</w:t>
            </w:r>
            <w:r>
              <w:rPr>
                <w:rFonts w:hint="eastAsia" w:ascii="仿宋_GB2312" w:hAnsi="仿宋_GB2312" w:eastAsia="仿宋_GB2312" w:cs="仿宋_GB2312"/>
                <w:i w:val="0"/>
                <w:iCs w:val="0"/>
                <w:color w:val="000000"/>
                <w:kern w:val="0"/>
                <w:sz w:val="21"/>
                <w:szCs w:val="21"/>
                <w:u w:val="none"/>
                <w:lang w:val="en-US" w:eastAsia="zh-CN" w:bidi="ar"/>
              </w:rPr>
              <w:t>擅自设立宗教活动场所，宗教活动场所已被撤销登记或吊销登记证书仍然进行宗教活动</w:t>
            </w:r>
            <w:r>
              <w:rPr>
                <w:rFonts w:hint="eastAsia" w:ascii="仿宋_GB2312" w:hAnsi="仿宋_GB2312" w:eastAsia="仿宋_GB2312" w:cs="仿宋_GB2312"/>
                <w:i w:val="0"/>
                <w:iCs w:val="0"/>
                <w:color w:val="auto"/>
                <w:kern w:val="0"/>
                <w:sz w:val="21"/>
                <w:szCs w:val="21"/>
                <w:u w:val="none"/>
                <w:lang w:val="en-US" w:eastAsia="zh-CN" w:bidi="ar"/>
              </w:rPr>
              <w:t>”的，将相关情况告知宗教事务部门；认为需要立案查处的，按程序办理并将处理结果反馈宗教事务部门。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306AEB73">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kern w:val="0"/>
                <w:sz w:val="21"/>
                <w:szCs w:val="21"/>
                <w:lang w:bidi="ar"/>
              </w:rPr>
              <w:t>市委统战部（民宗局）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3FEC5318">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全市</w:t>
            </w:r>
          </w:p>
        </w:tc>
      </w:tr>
      <w:tr w14:paraId="2F6C8D4F">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4DCFF67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i w:val="0"/>
                <w:iCs w:val="0"/>
                <w:color w:val="000000"/>
                <w:kern w:val="0"/>
                <w:sz w:val="21"/>
                <w:szCs w:val="21"/>
                <w:u w:val="none"/>
                <w:lang w:val="en-US" w:eastAsia="zh-CN" w:bidi="ar"/>
              </w:rPr>
              <w:t xml:space="preserve">12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14209259">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330241005000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6F6FB101">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仿宋_GB2312" w:hAnsi="仿宋_GB2312" w:eastAsia="仿宋_GB2312" w:cs="仿宋_GB2312"/>
                <w:color w:val="000000"/>
                <w:kern w:val="0"/>
                <w:sz w:val="21"/>
                <w:szCs w:val="21"/>
                <w:lang w:val="en-US" w:eastAsia="zh-CN" w:bidi="ar"/>
              </w:rPr>
            </w:pPr>
            <w:r>
              <w:rPr>
                <w:rStyle w:val="11"/>
                <w:rFonts w:hint="eastAsia" w:ascii="仿宋_GB2312" w:hAnsi="仿宋_GB2312" w:eastAsia="仿宋_GB2312" w:cs="仿宋_GB2312"/>
                <w:sz w:val="21"/>
                <w:szCs w:val="21"/>
                <w:lang w:val="en-US" w:eastAsia="zh-CN" w:bidi="ar"/>
              </w:rPr>
              <w:t>对擅自设立宗教院校的行政处罚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6CF479B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u w:val="none"/>
                <w:lang w:val="en-US" w:eastAsia="zh-CN" w:bidi="ar"/>
              </w:rPr>
            </w:pPr>
            <w:r>
              <w:rPr>
                <w:rStyle w:val="11"/>
                <w:rFonts w:hint="eastAsia" w:ascii="仿宋_GB2312" w:hAnsi="仿宋_GB2312" w:eastAsia="仿宋_GB2312" w:cs="仿宋_GB2312"/>
                <w:sz w:val="21"/>
                <w:szCs w:val="21"/>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116DED3F">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宗教事务部门负责“</w:t>
            </w:r>
            <w:r>
              <w:rPr>
                <w:rStyle w:val="11"/>
                <w:rFonts w:hint="eastAsia" w:ascii="仿宋_GB2312" w:hAnsi="仿宋_GB2312" w:eastAsia="仿宋_GB2312" w:cs="仿宋_GB2312"/>
                <w:sz w:val="21"/>
                <w:szCs w:val="21"/>
                <w:lang w:val="en-US" w:eastAsia="zh-CN" w:bidi="ar"/>
              </w:rPr>
              <w:t>擅自设立宗教院校</w:t>
            </w:r>
            <w:r>
              <w:rPr>
                <w:rFonts w:hint="eastAsia" w:ascii="仿宋_GB2312" w:hAnsi="仿宋_GB2312" w:eastAsia="仿宋_GB2312" w:cs="仿宋_GB2312"/>
                <w:i w:val="0"/>
                <w:iCs w:val="0"/>
                <w:color w:val="auto"/>
                <w:kern w:val="0"/>
                <w:sz w:val="21"/>
                <w:szCs w:val="21"/>
                <w:u w:val="none"/>
                <w:lang w:val="en-US" w:eastAsia="zh-CN" w:bidi="ar"/>
              </w:rPr>
              <w:t>”的监管，受理投诉、举报；对发现、移送的违法线索进行处理；认为需要立案查处的，将相关证据材料或案件线索移送综合行政执法部门。综合行政执法部门按程序办理并将处理结果反馈宗教事务部门。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57EF7CEE">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kern w:val="0"/>
                <w:sz w:val="21"/>
                <w:szCs w:val="21"/>
                <w:lang w:bidi="ar"/>
              </w:rPr>
              <w:t>市委统战部（民宗局）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7FA6562C">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全市</w:t>
            </w:r>
          </w:p>
        </w:tc>
      </w:tr>
      <w:tr w14:paraId="3DAA8A3F">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56844AC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i w:val="0"/>
                <w:iCs w:val="0"/>
                <w:color w:val="000000"/>
                <w:kern w:val="0"/>
                <w:sz w:val="21"/>
                <w:szCs w:val="21"/>
                <w:u w:val="none"/>
                <w:lang w:val="en-US" w:eastAsia="zh-CN" w:bidi="ar"/>
              </w:rPr>
              <w:t xml:space="preserve">13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1B58E504">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330241011000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52D391ED">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对非宗教团体、非宗教院校、非宗教活动场所、非指定的临时活动地点组织、举行宗教活动，接受宗教性捐赠的行政处罚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2FF6186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u w:val="none"/>
                <w:lang w:val="en-US" w:eastAsia="zh-CN" w:bidi="ar"/>
              </w:rPr>
            </w:pPr>
            <w:r>
              <w:rPr>
                <w:rStyle w:val="11"/>
                <w:rFonts w:hint="eastAsia" w:ascii="仿宋_GB2312" w:hAnsi="仿宋_GB2312" w:eastAsia="仿宋_GB2312" w:cs="仿宋_GB2312"/>
                <w:sz w:val="21"/>
                <w:szCs w:val="21"/>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5E488431">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1.宗教事务部门负责“</w:t>
            </w:r>
            <w:r>
              <w:rPr>
                <w:rFonts w:hint="eastAsia" w:ascii="仿宋_GB2312" w:hAnsi="仿宋_GB2312" w:eastAsia="仿宋_GB2312" w:cs="仿宋_GB2312"/>
                <w:i w:val="0"/>
                <w:iCs w:val="0"/>
                <w:color w:val="000000"/>
                <w:kern w:val="0"/>
                <w:sz w:val="21"/>
                <w:szCs w:val="21"/>
                <w:u w:val="none"/>
                <w:lang w:val="en-US" w:eastAsia="zh-CN" w:bidi="ar"/>
              </w:rPr>
              <w:t>非宗教团体、非宗教院校、非宗教活动场所、非指定的临时活动地点组织、举行宗教活动，接受宗教性捐赠</w:t>
            </w:r>
            <w:r>
              <w:rPr>
                <w:rFonts w:hint="eastAsia" w:ascii="仿宋_GB2312" w:hAnsi="仿宋_GB2312" w:eastAsia="仿宋_GB2312" w:cs="仿宋_GB2312"/>
                <w:i w:val="0"/>
                <w:iCs w:val="0"/>
                <w:color w:val="auto"/>
                <w:kern w:val="0"/>
                <w:sz w:val="21"/>
                <w:szCs w:val="21"/>
                <w:u w:val="none"/>
                <w:lang w:val="en-US" w:eastAsia="zh-CN" w:bidi="ar"/>
              </w:rPr>
              <w:t>”的监管，受理投诉、举报；对发现、移送的违法线索进行处理；认为需要立案查处的，将相关证据材料移送综合行政执法部门。综合行政执法部门按程序办理并将处理结果反馈宗教事务部门。</w:t>
            </w:r>
            <w:r>
              <w:rPr>
                <w:rFonts w:hint="eastAsia" w:ascii="仿宋_GB2312" w:hAnsi="仿宋_GB2312" w:eastAsia="仿宋_GB2312" w:cs="仿宋_GB2312"/>
                <w:i w:val="0"/>
                <w:iCs w:val="0"/>
                <w:color w:val="auto"/>
                <w:kern w:val="0"/>
                <w:sz w:val="21"/>
                <w:szCs w:val="21"/>
                <w:u w:val="none"/>
                <w:lang w:val="en-US" w:eastAsia="zh-CN" w:bidi="ar"/>
              </w:rPr>
              <w:br w:type="textWrapping"/>
            </w:r>
            <w:r>
              <w:rPr>
                <w:rFonts w:hint="eastAsia" w:ascii="仿宋_GB2312" w:hAnsi="仿宋_GB2312" w:eastAsia="仿宋_GB2312" w:cs="仿宋_GB2312"/>
                <w:i w:val="0"/>
                <w:iCs w:val="0"/>
                <w:color w:val="auto"/>
                <w:kern w:val="0"/>
                <w:sz w:val="21"/>
                <w:szCs w:val="21"/>
                <w:u w:val="none"/>
                <w:lang w:val="en-US" w:eastAsia="zh-CN" w:bidi="ar"/>
              </w:rPr>
              <w:t>2.综合行政执法部门在日常巡查中发现“</w:t>
            </w:r>
            <w:r>
              <w:rPr>
                <w:rFonts w:hint="eastAsia" w:ascii="仿宋_GB2312" w:hAnsi="仿宋_GB2312" w:eastAsia="仿宋_GB2312" w:cs="仿宋_GB2312"/>
                <w:i w:val="0"/>
                <w:iCs w:val="0"/>
                <w:color w:val="000000"/>
                <w:kern w:val="0"/>
                <w:sz w:val="21"/>
                <w:szCs w:val="21"/>
                <w:u w:val="none"/>
                <w:lang w:val="en-US" w:eastAsia="zh-CN" w:bidi="ar"/>
              </w:rPr>
              <w:t>非宗教团体、非宗教院校、非宗教活动场所、非指定的临时活动地点组织、举行宗教活动，接受宗教性捐赠</w:t>
            </w:r>
            <w:r>
              <w:rPr>
                <w:rFonts w:hint="eastAsia" w:ascii="仿宋_GB2312" w:hAnsi="仿宋_GB2312" w:eastAsia="仿宋_GB2312" w:cs="仿宋_GB2312"/>
                <w:i w:val="0"/>
                <w:iCs w:val="0"/>
                <w:color w:val="auto"/>
                <w:kern w:val="0"/>
                <w:sz w:val="21"/>
                <w:szCs w:val="21"/>
                <w:u w:val="none"/>
                <w:lang w:val="en-US" w:eastAsia="zh-CN" w:bidi="ar"/>
              </w:rPr>
              <w:t>”的，将相关情况告知宗教事务部门；认为需要立案查处的，按程序办理并将处理结果反馈宗教事务部门。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2A7901CA">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kern w:val="0"/>
                <w:sz w:val="21"/>
                <w:szCs w:val="21"/>
                <w:lang w:bidi="ar"/>
              </w:rPr>
              <w:t>市委统战部（民宗局）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4674F5FA">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全市</w:t>
            </w:r>
          </w:p>
        </w:tc>
      </w:tr>
      <w:tr w14:paraId="67596EDB">
        <w:tblPrEx>
          <w:tblCellMar>
            <w:top w:w="0" w:type="dxa"/>
            <w:left w:w="108" w:type="dxa"/>
            <w:bottom w:w="0" w:type="dxa"/>
            <w:right w:w="108" w:type="dxa"/>
          </w:tblCellMar>
        </w:tblPrEx>
        <w:trPr>
          <w:trHeight w:val="2165"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2E8A748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i w:val="0"/>
                <w:iCs w:val="0"/>
                <w:color w:val="000000"/>
                <w:kern w:val="0"/>
                <w:sz w:val="21"/>
                <w:szCs w:val="21"/>
                <w:u w:val="none"/>
                <w:lang w:val="en-US" w:eastAsia="zh-CN" w:bidi="ar"/>
              </w:rPr>
              <w:t>14</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5862AB32">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 xml:space="preserve">330241014000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3FA11678">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对擅自组织公民出境参加宗教方面的培训、会议、朝觐等活动的行政处罚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0E9B5DD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auto"/>
                <w:kern w:val="2"/>
                <w:sz w:val="21"/>
                <w:szCs w:val="21"/>
                <w:u w:val="none"/>
                <w:lang w:val="en-US" w:eastAsia="zh-CN" w:bidi="ar"/>
              </w:rPr>
            </w:pPr>
            <w:r>
              <w:rPr>
                <w:rStyle w:val="11"/>
                <w:rFonts w:hint="eastAsia" w:ascii="仿宋_GB2312" w:hAnsi="仿宋_GB2312" w:eastAsia="仿宋_GB2312" w:cs="仿宋_GB2312"/>
                <w:color w:val="auto"/>
                <w:sz w:val="21"/>
                <w:szCs w:val="21"/>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283E5447">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宗教事务部门负责“擅自组织公民出境参加宗教方面的培训、会议、朝觐等活动”的监管，受理投诉、举报；对发现、移送的违法线索进行处理；认为需要立案查处的，将相关证据材料或案件线索移送综合行政执法部门。综合行政执法部门按程序办理并将处理结果反馈宗教事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4087BEA9">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 w:val="21"/>
                <w:szCs w:val="21"/>
                <w:lang w:bidi="ar"/>
              </w:rPr>
              <w:t>市委统战部（民宗局）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36117D64">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全市</w:t>
            </w:r>
          </w:p>
        </w:tc>
      </w:tr>
      <w:tr w14:paraId="6F5178C3">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5513B09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i w:val="0"/>
                <w:iCs w:val="0"/>
                <w:color w:val="000000"/>
                <w:kern w:val="0"/>
                <w:sz w:val="21"/>
                <w:szCs w:val="21"/>
                <w:u w:val="none"/>
                <w:lang w:val="en-US" w:eastAsia="zh-CN" w:bidi="ar"/>
              </w:rPr>
              <w:t>15</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44E7395D">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330241003000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212F18E2">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仿宋_GB2312" w:hAnsi="仿宋_GB2312" w:eastAsia="仿宋_GB2312" w:cs="仿宋_GB2312"/>
                <w:color w:val="000000"/>
                <w:kern w:val="0"/>
                <w:sz w:val="21"/>
                <w:szCs w:val="21"/>
                <w:lang w:val="en-US" w:eastAsia="zh-CN" w:bidi="ar"/>
              </w:rPr>
            </w:pPr>
            <w:r>
              <w:rPr>
                <w:rStyle w:val="11"/>
                <w:rFonts w:hint="eastAsia" w:ascii="仿宋_GB2312" w:hAnsi="仿宋_GB2312" w:eastAsia="仿宋_GB2312" w:cs="仿宋_GB2312"/>
                <w:sz w:val="21"/>
                <w:szCs w:val="21"/>
                <w:lang w:val="en-US" w:eastAsia="zh-CN" w:bidi="ar"/>
              </w:rPr>
              <w:t>对擅自开展宗教教育培训的行政处罚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682C37C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u w:val="none"/>
                <w:lang w:val="en-US" w:eastAsia="zh-CN" w:bidi="ar"/>
              </w:rPr>
            </w:pPr>
            <w:r>
              <w:rPr>
                <w:rStyle w:val="11"/>
                <w:rFonts w:hint="eastAsia" w:ascii="仿宋_GB2312" w:hAnsi="仿宋_GB2312" w:eastAsia="仿宋_GB2312" w:cs="仿宋_GB2312"/>
                <w:sz w:val="21"/>
                <w:szCs w:val="21"/>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767A6EE7">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1.宗教事务部门负责“</w:t>
            </w:r>
            <w:r>
              <w:rPr>
                <w:rStyle w:val="11"/>
                <w:rFonts w:hint="eastAsia" w:ascii="仿宋_GB2312" w:hAnsi="仿宋_GB2312" w:eastAsia="仿宋_GB2312" w:cs="仿宋_GB2312"/>
                <w:sz w:val="21"/>
                <w:szCs w:val="21"/>
                <w:lang w:val="en-US" w:eastAsia="zh-CN" w:bidi="ar"/>
              </w:rPr>
              <w:t>擅自开展宗教教育培训</w:t>
            </w:r>
            <w:r>
              <w:rPr>
                <w:rFonts w:hint="eastAsia" w:ascii="仿宋_GB2312" w:hAnsi="仿宋_GB2312" w:eastAsia="仿宋_GB2312" w:cs="仿宋_GB2312"/>
                <w:i w:val="0"/>
                <w:iCs w:val="0"/>
                <w:color w:val="auto"/>
                <w:kern w:val="0"/>
                <w:sz w:val="21"/>
                <w:szCs w:val="21"/>
                <w:u w:val="none"/>
                <w:lang w:val="en-US" w:eastAsia="zh-CN" w:bidi="ar"/>
              </w:rPr>
              <w:t>”的监管，受理投诉、举报；对发现、移送的违法线索进行处理；认为需要立案查处的，将相关证据材料移送综合行政执法部门。综合行政执法部门按程序办理并将处理结果反馈宗教事务部门。</w:t>
            </w:r>
            <w:r>
              <w:rPr>
                <w:rFonts w:hint="eastAsia" w:ascii="仿宋_GB2312" w:hAnsi="仿宋_GB2312" w:eastAsia="仿宋_GB2312" w:cs="仿宋_GB2312"/>
                <w:i w:val="0"/>
                <w:iCs w:val="0"/>
                <w:color w:val="auto"/>
                <w:kern w:val="0"/>
                <w:sz w:val="21"/>
                <w:szCs w:val="21"/>
                <w:u w:val="none"/>
                <w:lang w:val="en-US" w:eastAsia="zh-CN" w:bidi="ar"/>
              </w:rPr>
              <w:br w:type="textWrapping"/>
            </w:r>
            <w:r>
              <w:rPr>
                <w:rFonts w:hint="eastAsia" w:ascii="仿宋_GB2312" w:hAnsi="仿宋_GB2312" w:eastAsia="仿宋_GB2312" w:cs="仿宋_GB2312"/>
                <w:i w:val="0"/>
                <w:iCs w:val="0"/>
                <w:color w:val="auto"/>
                <w:kern w:val="0"/>
                <w:sz w:val="21"/>
                <w:szCs w:val="21"/>
                <w:u w:val="none"/>
                <w:lang w:val="en-US" w:eastAsia="zh-CN" w:bidi="ar"/>
              </w:rPr>
              <w:t>2.综合行政执法部门在日常巡查中发现“</w:t>
            </w:r>
            <w:r>
              <w:rPr>
                <w:rStyle w:val="11"/>
                <w:rFonts w:hint="eastAsia" w:ascii="仿宋_GB2312" w:hAnsi="仿宋_GB2312" w:eastAsia="仿宋_GB2312" w:cs="仿宋_GB2312"/>
                <w:sz w:val="21"/>
                <w:szCs w:val="21"/>
                <w:lang w:val="en-US" w:eastAsia="zh-CN" w:bidi="ar"/>
              </w:rPr>
              <w:t>擅自开展宗教教育培训</w:t>
            </w:r>
            <w:r>
              <w:rPr>
                <w:rFonts w:hint="eastAsia" w:ascii="仿宋_GB2312" w:hAnsi="仿宋_GB2312" w:eastAsia="仿宋_GB2312" w:cs="仿宋_GB2312"/>
                <w:i w:val="0"/>
                <w:iCs w:val="0"/>
                <w:color w:val="auto"/>
                <w:kern w:val="0"/>
                <w:sz w:val="21"/>
                <w:szCs w:val="21"/>
                <w:u w:val="none"/>
                <w:lang w:val="en-US" w:eastAsia="zh-CN" w:bidi="ar"/>
              </w:rPr>
              <w:t>”的，将相关情况告知宗教事务部门；认为需要立案查处的，按程序办理并将处理结果反馈宗教事务部门。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3AF7035D">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kern w:val="0"/>
                <w:sz w:val="21"/>
                <w:szCs w:val="21"/>
                <w:lang w:bidi="ar"/>
              </w:rPr>
              <w:t>市委统战部（民宗局）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40026A47">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全市</w:t>
            </w:r>
          </w:p>
        </w:tc>
      </w:tr>
      <w:tr w14:paraId="465F2870">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2CF20F3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i w:val="0"/>
                <w:iCs w:val="0"/>
                <w:color w:val="000000"/>
                <w:kern w:val="0"/>
                <w:sz w:val="21"/>
                <w:szCs w:val="21"/>
                <w:u w:val="none"/>
                <w:lang w:val="en-US" w:eastAsia="zh-CN" w:bidi="ar"/>
              </w:rPr>
              <w:t>16</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3FDECDCA">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330241023000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1C8C25B4">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仿宋_GB2312" w:hAnsi="仿宋_GB2312" w:eastAsia="仿宋_GB2312" w:cs="仿宋_GB2312"/>
                <w:color w:val="000000"/>
                <w:kern w:val="0"/>
                <w:sz w:val="21"/>
                <w:szCs w:val="21"/>
                <w:lang w:val="en-US" w:eastAsia="zh-CN" w:bidi="ar"/>
              </w:rPr>
            </w:pPr>
            <w:r>
              <w:rPr>
                <w:rStyle w:val="11"/>
                <w:rFonts w:hint="eastAsia" w:ascii="仿宋_GB2312" w:hAnsi="仿宋_GB2312" w:eastAsia="仿宋_GB2312" w:cs="仿宋_GB2312"/>
                <w:sz w:val="21"/>
                <w:szCs w:val="21"/>
                <w:lang w:val="en-US" w:eastAsia="zh-CN" w:bidi="ar"/>
              </w:rPr>
              <w:t>对为违法宗教活动提供条件的行政处罚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22906C1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u w:val="none"/>
                <w:lang w:val="en-US" w:eastAsia="zh-CN" w:bidi="ar"/>
              </w:rPr>
            </w:pPr>
            <w:r>
              <w:rPr>
                <w:rStyle w:val="11"/>
                <w:rFonts w:hint="eastAsia" w:ascii="仿宋_GB2312" w:hAnsi="仿宋_GB2312" w:eastAsia="仿宋_GB2312" w:cs="仿宋_GB2312"/>
                <w:sz w:val="21"/>
                <w:szCs w:val="21"/>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1F8E006A">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1.宗教事务部门负责“</w:t>
            </w:r>
            <w:r>
              <w:rPr>
                <w:rStyle w:val="11"/>
                <w:rFonts w:hint="eastAsia" w:ascii="仿宋_GB2312" w:hAnsi="仿宋_GB2312" w:eastAsia="仿宋_GB2312" w:cs="仿宋_GB2312"/>
                <w:sz w:val="21"/>
                <w:szCs w:val="21"/>
                <w:lang w:val="en-US" w:eastAsia="zh-CN" w:bidi="ar"/>
              </w:rPr>
              <w:t>为违法宗教活动提供条件</w:t>
            </w:r>
            <w:r>
              <w:rPr>
                <w:rFonts w:hint="eastAsia" w:ascii="仿宋_GB2312" w:hAnsi="仿宋_GB2312" w:eastAsia="仿宋_GB2312" w:cs="仿宋_GB2312"/>
                <w:i w:val="0"/>
                <w:iCs w:val="0"/>
                <w:color w:val="auto"/>
                <w:kern w:val="0"/>
                <w:sz w:val="21"/>
                <w:szCs w:val="21"/>
                <w:u w:val="none"/>
                <w:lang w:val="en-US" w:eastAsia="zh-CN" w:bidi="ar"/>
              </w:rPr>
              <w:t>”的监管，受理投诉、举报；对发现、移送的违法线索进行处理；认为需要立案查处的，将相关证据材料移送综合行政执法部门。综合行政执法部门按程序办理并将处理结果反馈宗教事务部门。</w:t>
            </w:r>
            <w:r>
              <w:rPr>
                <w:rFonts w:hint="eastAsia" w:ascii="仿宋_GB2312" w:hAnsi="仿宋_GB2312" w:eastAsia="仿宋_GB2312" w:cs="仿宋_GB2312"/>
                <w:i w:val="0"/>
                <w:iCs w:val="0"/>
                <w:color w:val="auto"/>
                <w:kern w:val="0"/>
                <w:sz w:val="21"/>
                <w:szCs w:val="21"/>
                <w:u w:val="none"/>
                <w:lang w:val="en-US" w:eastAsia="zh-CN" w:bidi="ar"/>
              </w:rPr>
              <w:br w:type="textWrapping"/>
            </w:r>
            <w:r>
              <w:rPr>
                <w:rFonts w:hint="eastAsia" w:ascii="仿宋_GB2312" w:hAnsi="仿宋_GB2312" w:eastAsia="仿宋_GB2312" w:cs="仿宋_GB2312"/>
                <w:i w:val="0"/>
                <w:iCs w:val="0"/>
                <w:color w:val="auto"/>
                <w:kern w:val="0"/>
                <w:sz w:val="21"/>
                <w:szCs w:val="21"/>
                <w:u w:val="none"/>
                <w:lang w:val="en-US" w:eastAsia="zh-CN" w:bidi="ar"/>
              </w:rPr>
              <w:t>2.综合行政执法部门在日常巡查中发现“</w:t>
            </w:r>
            <w:r>
              <w:rPr>
                <w:rStyle w:val="11"/>
                <w:rFonts w:hint="eastAsia" w:ascii="仿宋_GB2312" w:hAnsi="仿宋_GB2312" w:eastAsia="仿宋_GB2312" w:cs="仿宋_GB2312"/>
                <w:sz w:val="21"/>
                <w:szCs w:val="21"/>
                <w:lang w:val="en-US" w:eastAsia="zh-CN" w:bidi="ar"/>
              </w:rPr>
              <w:t>为违法宗教活动提供条件</w:t>
            </w:r>
            <w:r>
              <w:rPr>
                <w:rFonts w:hint="eastAsia" w:ascii="仿宋_GB2312" w:hAnsi="仿宋_GB2312" w:eastAsia="仿宋_GB2312" w:cs="仿宋_GB2312"/>
                <w:i w:val="0"/>
                <w:iCs w:val="0"/>
                <w:color w:val="auto"/>
                <w:kern w:val="0"/>
                <w:sz w:val="21"/>
                <w:szCs w:val="21"/>
                <w:u w:val="none"/>
                <w:lang w:val="en-US" w:eastAsia="zh-CN" w:bidi="ar"/>
              </w:rPr>
              <w:t>”的，将相关情况告知宗教事务部门；认为需要立案查处的，按程序办理并将处理结果反馈宗教事务部门。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0EEB39A1">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kern w:val="0"/>
                <w:sz w:val="21"/>
                <w:szCs w:val="21"/>
                <w:lang w:bidi="ar"/>
              </w:rPr>
              <w:t>市委统战部（民宗局）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776406C0">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全市</w:t>
            </w:r>
          </w:p>
        </w:tc>
      </w:tr>
      <w:tr w14:paraId="6236A124">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51252D3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i w:val="0"/>
                <w:iCs w:val="0"/>
                <w:color w:val="000000"/>
                <w:kern w:val="0"/>
                <w:sz w:val="21"/>
                <w:szCs w:val="21"/>
                <w:u w:val="none"/>
                <w:lang w:val="en-US" w:eastAsia="zh-CN" w:bidi="ar"/>
              </w:rPr>
              <w:t>17</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25A529BC">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330241017000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706ED59D">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对违反规定修建大型露天宗教造像的行政处罚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6A99B68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u w:val="none"/>
                <w:lang w:val="en-US" w:eastAsia="zh-CN" w:bidi="ar"/>
              </w:rPr>
            </w:pPr>
            <w:r>
              <w:rPr>
                <w:rStyle w:val="11"/>
                <w:rFonts w:hint="eastAsia" w:ascii="仿宋_GB2312" w:hAnsi="仿宋_GB2312" w:eastAsia="仿宋_GB2312" w:cs="仿宋_GB2312"/>
                <w:sz w:val="21"/>
                <w:szCs w:val="21"/>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638CB979">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宗教事务部门负责“</w:t>
            </w:r>
            <w:r>
              <w:rPr>
                <w:rFonts w:hint="eastAsia" w:ascii="仿宋_GB2312" w:hAnsi="仿宋_GB2312" w:eastAsia="仿宋_GB2312" w:cs="仿宋_GB2312"/>
                <w:i w:val="0"/>
                <w:iCs w:val="0"/>
                <w:color w:val="000000"/>
                <w:kern w:val="0"/>
                <w:sz w:val="21"/>
                <w:szCs w:val="21"/>
                <w:u w:val="none"/>
                <w:lang w:val="en-US" w:eastAsia="zh-CN" w:bidi="ar"/>
              </w:rPr>
              <w:t>违反规定修建大型露天宗教造像</w:t>
            </w:r>
            <w:r>
              <w:rPr>
                <w:rFonts w:hint="eastAsia" w:ascii="仿宋_GB2312" w:hAnsi="仿宋_GB2312" w:eastAsia="仿宋_GB2312" w:cs="仿宋_GB2312"/>
                <w:i w:val="0"/>
                <w:iCs w:val="0"/>
                <w:color w:val="auto"/>
                <w:kern w:val="0"/>
                <w:sz w:val="21"/>
                <w:szCs w:val="21"/>
                <w:u w:val="none"/>
                <w:lang w:val="en-US" w:eastAsia="zh-CN" w:bidi="ar"/>
              </w:rPr>
              <w:t>”的监管，受理投诉、举报；对发现、移送的违法线索进行处理；认为需要立案查处的，将相关证据材料或案件线索移送综合行政执法部门。综合行政执法部门按程序办理并将处理结果反馈宗教事务部门。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53382815">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kern w:val="0"/>
                <w:sz w:val="21"/>
                <w:szCs w:val="21"/>
                <w:lang w:bidi="ar"/>
              </w:rPr>
              <w:t>市委统战部（民宗局）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3184E2C7">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全市</w:t>
            </w:r>
          </w:p>
        </w:tc>
      </w:tr>
      <w:tr w14:paraId="4C2FB4B2">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319FD73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i w:val="0"/>
                <w:iCs w:val="0"/>
                <w:color w:val="000000"/>
                <w:kern w:val="0"/>
                <w:sz w:val="21"/>
                <w:szCs w:val="21"/>
                <w:u w:val="none"/>
                <w:lang w:val="en-US" w:eastAsia="zh-CN" w:bidi="ar"/>
              </w:rPr>
              <w:t>18</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537DEC46">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 xml:space="preserve">330241016000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378E4AFC">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对投资、承包经营宗教活动场所或大型露天宗教造像的行政处罚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1C1CE922">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仿宋_GB2312" w:hAnsi="仿宋_GB2312" w:eastAsia="仿宋_GB2312" w:cs="仿宋_GB2312"/>
                <w:color w:val="auto"/>
                <w:kern w:val="2"/>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部分（吊销登记证书除外）</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0E2BA15D">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宗教事务部门负责“投资、承包经营宗教活动场所或大型露天宗教造像”的监管，受理投诉、举报；对发现、移送的违法线索进行处理；认为需要立案查处的，将相关证据材料或案件线索移送综合行政执法部门。综合行政执法部门按程序办理并将处理结果反馈宗教事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79B12CC6">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 w:val="21"/>
                <w:szCs w:val="21"/>
                <w:lang w:bidi="ar"/>
              </w:rPr>
              <w:t>市委统战部（民宗局）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2330D35B">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全市</w:t>
            </w:r>
          </w:p>
        </w:tc>
      </w:tr>
      <w:tr w14:paraId="53C9EAB8">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52F5865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i w:val="0"/>
                <w:iCs w:val="0"/>
                <w:color w:val="000000"/>
                <w:kern w:val="0"/>
                <w:sz w:val="21"/>
                <w:szCs w:val="21"/>
                <w:u w:val="none"/>
                <w:lang w:val="en-US" w:eastAsia="zh-CN" w:bidi="ar"/>
              </w:rPr>
              <w:t>19</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4E780353">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330241013000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44CD1B37">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对宗教教职人员宣扬、支持、资助宗教极端主义，破坏民族团结、分裂国家和进行恐怖活动或参与相关活动的行政处罚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0566A64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u w:val="none"/>
                <w:lang w:val="en-US" w:eastAsia="zh-CN" w:bidi="ar"/>
              </w:rPr>
            </w:pPr>
            <w:r>
              <w:rPr>
                <w:rStyle w:val="11"/>
                <w:rFonts w:hint="eastAsia" w:ascii="仿宋_GB2312" w:hAnsi="仿宋_GB2312" w:eastAsia="仿宋_GB2312" w:cs="仿宋_GB2312"/>
                <w:sz w:val="21"/>
                <w:szCs w:val="21"/>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768C06B3">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宗教事务部门负责“</w:t>
            </w:r>
            <w:r>
              <w:rPr>
                <w:rFonts w:hint="eastAsia" w:ascii="仿宋_GB2312" w:hAnsi="仿宋_GB2312" w:eastAsia="仿宋_GB2312" w:cs="仿宋_GB2312"/>
                <w:i w:val="0"/>
                <w:iCs w:val="0"/>
                <w:color w:val="000000"/>
                <w:kern w:val="0"/>
                <w:sz w:val="21"/>
                <w:szCs w:val="21"/>
                <w:u w:val="none"/>
                <w:lang w:val="en-US" w:eastAsia="zh-CN" w:bidi="ar"/>
              </w:rPr>
              <w:t>宗教教职人员宣扬、支持、资助宗教极端主义，破坏民族团结、分裂国家和进行恐怖活动或参与相关活动</w:t>
            </w:r>
            <w:r>
              <w:rPr>
                <w:rFonts w:hint="eastAsia" w:ascii="仿宋_GB2312" w:hAnsi="仿宋_GB2312" w:eastAsia="仿宋_GB2312" w:cs="仿宋_GB2312"/>
                <w:i w:val="0"/>
                <w:iCs w:val="0"/>
                <w:color w:val="auto"/>
                <w:kern w:val="0"/>
                <w:sz w:val="21"/>
                <w:szCs w:val="21"/>
                <w:u w:val="none"/>
                <w:lang w:val="en-US" w:eastAsia="zh-CN" w:bidi="ar"/>
              </w:rPr>
              <w:t>”的监管，受理投诉、举报；对发现、移送的违法线索进行处理；认为需要立案查处的，将相关证据材料或案件线索移送综合行政执法部门。综合行政执法部门按程序办理并将处理结果反馈宗教事务部门。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1BE7F192">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kern w:val="0"/>
                <w:sz w:val="21"/>
                <w:szCs w:val="21"/>
                <w:lang w:bidi="ar"/>
              </w:rPr>
              <w:t>市委统战部（民宗局）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36BA993C">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全市</w:t>
            </w:r>
          </w:p>
        </w:tc>
      </w:tr>
      <w:tr w14:paraId="416E9AE7">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03E30D0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i w:val="0"/>
                <w:iCs w:val="0"/>
                <w:color w:val="000000"/>
                <w:kern w:val="0"/>
                <w:sz w:val="21"/>
                <w:szCs w:val="21"/>
                <w:u w:val="none"/>
                <w:lang w:val="en-US" w:eastAsia="zh-CN" w:bidi="ar"/>
              </w:rPr>
              <w:t>20</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6188FDBB">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 xml:space="preserve">330241025000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46E36C07">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对宗教教职人员受境外势力支配，擅自接受境外宗教团体或机构委任教职，以及其他违背宗教独立自主自办原则的行政处罚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743D2CC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auto"/>
                <w:kern w:val="2"/>
                <w:sz w:val="21"/>
                <w:szCs w:val="21"/>
                <w:u w:val="none"/>
                <w:lang w:val="en-US" w:eastAsia="zh-CN" w:bidi="ar"/>
              </w:rPr>
            </w:pPr>
            <w:r>
              <w:rPr>
                <w:rStyle w:val="11"/>
                <w:rFonts w:hint="eastAsia" w:ascii="仿宋_GB2312" w:hAnsi="仿宋_GB2312" w:eastAsia="仿宋_GB2312" w:cs="仿宋_GB2312"/>
                <w:color w:val="auto"/>
                <w:sz w:val="21"/>
                <w:szCs w:val="21"/>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1530FB7D">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宗教事务部门负责“宗教教职人员受境外势力支配，擅自接受境外宗教团体或机构委任教职，以及其他违背宗教独立自主自办原则”的监管，受理投诉、举报；对发现、移送的违法线索进行处理；认为需要立案查处的，将相关证据材料或案件线索移送综合行政执法部门。综合行政执法部门按程序办理并将处理结果反馈宗教事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47131535">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kern w:val="0"/>
                <w:sz w:val="21"/>
                <w:szCs w:val="21"/>
                <w:lang w:bidi="ar"/>
              </w:rPr>
              <w:t>市委统战部（民宗局）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24546BB1">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全市</w:t>
            </w:r>
          </w:p>
        </w:tc>
      </w:tr>
      <w:tr w14:paraId="38DC9C91">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124F7E0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i w:val="0"/>
                <w:iCs w:val="0"/>
                <w:color w:val="000000"/>
                <w:kern w:val="0"/>
                <w:sz w:val="21"/>
                <w:szCs w:val="21"/>
                <w:u w:val="none"/>
                <w:lang w:val="en-US" w:eastAsia="zh-CN" w:bidi="ar"/>
              </w:rPr>
              <w:t>21</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0FBF75F3">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 xml:space="preserve">330241026000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72CA0CAE">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对宗教教职人员违反国家有关规定接受境内外捐赠的行政处罚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7E582CC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auto"/>
                <w:kern w:val="2"/>
                <w:sz w:val="21"/>
                <w:szCs w:val="21"/>
                <w:u w:val="none"/>
                <w:lang w:val="en-US" w:eastAsia="zh-CN" w:bidi="ar"/>
              </w:rPr>
            </w:pPr>
            <w:r>
              <w:rPr>
                <w:rStyle w:val="11"/>
                <w:rFonts w:hint="eastAsia" w:ascii="仿宋_GB2312" w:hAnsi="仿宋_GB2312" w:eastAsia="仿宋_GB2312" w:cs="仿宋_GB2312"/>
                <w:color w:val="auto"/>
                <w:sz w:val="21"/>
                <w:szCs w:val="21"/>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6CC81DE7">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宗教事务部门负责“宗教教职人员违反国家有关规定接受境内外捐赠”的监管，受理投诉、举报；对发现、移送的违法线索进行处理；认为需要立案查处的，将相关证据材料或案件线索移送综合行政执法部门。综合行政执法部门按程序办理并将处理结果反馈宗教事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7515B86F">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kern w:val="0"/>
                <w:sz w:val="21"/>
                <w:szCs w:val="21"/>
                <w:lang w:bidi="ar"/>
              </w:rPr>
              <w:t>市委统战部（民宗局）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6296F9C4">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全市</w:t>
            </w:r>
          </w:p>
        </w:tc>
      </w:tr>
      <w:tr w14:paraId="3E172F16">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5076772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i w:val="0"/>
                <w:iCs w:val="0"/>
                <w:color w:val="000000"/>
                <w:kern w:val="0"/>
                <w:sz w:val="21"/>
                <w:szCs w:val="21"/>
                <w:u w:val="none"/>
                <w:lang w:val="en-US" w:eastAsia="zh-CN" w:bidi="ar"/>
              </w:rPr>
              <w:t>22</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40529004">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 xml:space="preserve">330241027000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5B085DD5">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对宗教教职人员组织、主持未经批准的在宗教活动场所外举行的宗教活动的行政处罚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097044B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auto"/>
                <w:kern w:val="2"/>
                <w:sz w:val="21"/>
                <w:szCs w:val="21"/>
                <w:u w:val="none"/>
                <w:lang w:val="en-US" w:eastAsia="zh-CN" w:bidi="ar"/>
              </w:rPr>
            </w:pPr>
            <w:r>
              <w:rPr>
                <w:rStyle w:val="11"/>
                <w:rFonts w:hint="eastAsia" w:ascii="仿宋_GB2312" w:hAnsi="仿宋_GB2312" w:eastAsia="仿宋_GB2312" w:cs="仿宋_GB2312"/>
                <w:color w:val="auto"/>
                <w:sz w:val="21"/>
                <w:szCs w:val="21"/>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6FCE00E8">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宗教事务部门负责“宗教教职人员组织、主持未经批准的在宗教活动场所外举行的宗教活动”的监管，受理投诉、举报；对发现、移送的违法线索进行处理；认为需要立案查处的，将相关证据材料或案件线索移送综合行政执法部门。综合行政执法部门按程序办理并将处理结果反馈宗教事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4BB779DD">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kern w:val="0"/>
                <w:sz w:val="21"/>
                <w:szCs w:val="21"/>
                <w:lang w:bidi="ar"/>
              </w:rPr>
              <w:t>市委统战部（民宗局）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1E35EAB0">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全市</w:t>
            </w:r>
          </w:p>
        </w:tc>
      </w:tr>
      <w:tr w14:paraId="3DCD1766">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228C2D6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i w:val="0"/>
                <w:iCs w:val="0"/>
                <w:color w:val="000000"/>
                <w:kern w:val="0"/>
                <w:sz w:val="21"/>
                <w:szCs w:val="21"/>
                <w:u w:val="none"/>
                <w:lang w:val="en-US" w:eastAsia="zh-CN" w:bidi="ar"/>
              </w:rPr>
              <w:t>23</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27DBBC50">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330241012000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4714A858">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对假冒宗教教职人员进行宗教活动或骗取钱财等违法活动的行政处罚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01AA7A8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u w:val="none"/>
                <w:lang w:val="en-US" w:eastAsia="zh-CN" w:bidi="ar"/>
              </w:rPr>
            </w:pPr>
            <w:r>
              <w:rPr>
                <w:rStyle w:val="11"/>
                <w:rFonts w:hint="eastAsia" w:ascii="仿宋_GB2312" w:hAnsi="仿宋_GB2312" w:eastAsia="仿宋_GB2312" w:cs="仿宋_GB2312"/>
                <w:sz w:val="21"/>
                <w:szCs w:val="21"/>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2127D4DA">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1.宗教事务部门负责“</w:t>
            </w:r>
            <w:r>
              <w:rPr>
                <w:rFonts w:hint="eastAsia" w:ascii="仿宋_GB2312" w:hAnsi="仿宋_GB2312" w:eastAsia="仿宋_GB2312" w:cs="仿宋_GB2312"/>
                <w:i w:val="0"/>
                <w:iCs w:val="0"/>
                <w:color w:val="000000"/>
                <w:kern w:val="0"/>
                <w:sz w:val="21"/>
                <w:szCs w:val="21"/>
                <w:u w:val="none"/>
                <w:lang w:val="en-US" w:eastAsia="zh-CN" w:bidi="ar"/>
              </w:rPr>
              <w:t>假冒宗教教职人员进行宗教活动或骗取钱财等违法活动</w:t>
            </w:r>
            <w:r>
              <w:rPr>
                <w:rFonts w:hint="eastAsia" w:ascii="仿宋_GB2312" w:hAnsi="仿宋_GB2312" w:eastAsia="仿宋_GB2312" w:cs="仿宋_GB2312"/>
                <w:i w:val="0"/>
                <w:iCs w:val="0"/>
                <w:color w:val="auto"/>
                <w:kern w:val="0"/>
                <w:sz w:val="21"/>
                <w:szCs w:val="21"/>
                <w:u w:val="none"/>
                <w:lang w:val="en-US" w:eastAsia="zh-CN" w:bidi="ar"/>
              </w:rPr>
              <w:t>”的监管，受理投诉、举报；对发现、移送的违法线索进行处理；认为需要立案查处的，将相关证据材料移送综合行政执法部门。综合行政执法部门按程序办理并将处理结果反馈宗教事务部门。</w:t>
            </w:r>
            <w:r>
              <w:rPr>
                <w:rFonts w:hint="eastAsia" w:ascii="仿宋_GB2312" w:hAnsi="仿宋_GB2312" w:eastAsia="仿宋_GB2312" w:cs="仿宋_GB2312"/>
                <w:i w:val="0"/>
                <w:iCs w:val="0"/>
                <w:color w:val="auto"/>
                <w:kern w:val="0"/>
                <w:sz w:val="21"/>
                <w:szCs w:val="21"/>
                <w:u w:val="none"/>
                <w:lang w:val="en-US" w:eastAsia="zh-CN" w:bidi="ar"/>
              </w:rPr>
              <w:br w:type="textWrapping"/>
            </w:r>
            <w:r>
              <w:rPr>
                <w:rFonts w:hint="eastAsia" w:ascii="仿宋_GB2312" w:hAnsi="仿宋_GB2312" w:eastAsia="仿宋_GB2312" w:cs="仿宋_GB2312"/>
                <w:i w:val="0"/>
                <w:iCs w:val="0"/>
                <w:color w:val="auto"/>
                <w:kern w:val="0"/>
                <w:sz w:val="21"/>
                <w:szCs w:val="21"/>
                <w:u w:val="none"/>
                <w:lang w:val="en-US" w:eastAsia="zh-CN" w:bidi="ar"/>
              </w:rPr>
              <w:t>2.综合行政执法部门在日常巡查中发现“</w:t>
            </w:r>
            <w:r>
              <w:rPr>
                <w:rFonts w:hint="eastAsia" w:ascii="仿宋_GB2312" w:hAnsi="仿宋_GB2312" w:eastAsia="仿宋_GB2312" w:cs="仿宋_GB2312"/>
                <w:i w:val="0"/>
                <w:iCs w:val="0"/>
                <w:color w:val="000000"/>
                <w:kern w:val="0"/>
                <w:sz w:val="21"/>
                <w:szCs w:val="21"/>
                <w:u w:val="none"/>
                <w:lang w:val="en-US" w:eastAsia="zh-CN" w:bidi="ar"/>
              </w:rPr>
              <w:t>假冒宗教教职人员进行宗教活动或骗取钱财等违法活动</w:t>
            </w:r>
            <w:r>
              <w:rPr>
                <w:rFonts w:hint="eastAsia" w:ascii="仿宋_GB2312" w:hAnsi="仿宋_GB2312" w:eastAsia="仿宋_GB2312" w:cs="仿宋_GB2312"/>
                <w:i w:val="0"/>
                <w:iCs w:val="0"/>
                <w:color w:val="auto"/>
                <w:kern w:val="0"/>
                <w:sz w:val="21"/>
                <w:szCs w:val="21"/>
                <w:u w:val="none"/>
                <w:lang w:val="en-US" w:eastAsia="zh-CN" w:bidi="ar"/>
              </w:rPr>
              <w:t>”的，将相关情况告知宗教事务部门；认为需要立案查处的，按程序办理并将处理结果反馈宗教事务部门。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66AD09D4">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kern w:val="0"/>
                <w:sz w:val="21"/>
                <w:szCs w:val="21"/>
                <w:lang w:bidi="ar"/>
              </w:rPr>
              <w:t>市委统战部（民宗局）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0A6934B0">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全市</w:t>
            </w:r>
          </w:p>
        </w:tc>
      </w:tr>
      <w:tr w14:paraId="02D32B0B">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6AB1325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i w:val="0"/>
                <w:iCs w:val="0"/>
                <w:color w:val="000000"/>
                <w:kern w:val="0"/>
                <w:sz w:val="21"/>
                <w:szCs w:val="21"/>
                <w:u w:val="none"/>
                <w:lang w:val="en-US" w:eastAsia="zh-CN" w:bidi="ar"/>
              </w:rPr>
              <w:t>24</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1CA2EA0D">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330241024000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4073EE4E">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对宗教教职人员跨地区或跨教区主持宗教活动、担任主要教职未按有关规定备案的行政处罚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739FB6E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u w:val="none"/>
                <w:lang w:val="en-US" w:eastAsia="zh-CN" w:bidi="ar"/>
              </w:rPr>
            </w:pPr>
            <w:r>
              <w:rPr>
                <w:rStyle w:val="11"/>
                <w:rFonts w:hint="eastAsia" w:ascii="仿宋_GB2312" w:hAnsi="仿宋_GB2312" w:eastAsia="仿宋_GB2312" w:cs="仿宋_GB2312"/>
                <w:sz w:val="21"/>
                <w:szCs w:val="21"/>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32A854A3">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宗教事务部门负责“</w:t>
            </w:r>
            <w:r>
              <w:rPr>
                <w:rFonts w:hint="eastAsia" w:ascii="仿宋_GB2312" w:hAnsi="仿宋_GB2312" w:eastAsia="仿宋_GB2312" w:cs="仿宋_GB2312"/>
                <w:i w:val="0"/>
                <w:iCs w:val="0"/>
                <w:color w:val="000000"/>
                <w:kern w:val="0"/>
                <w:sz w:val="21"/>
                <w:szCs w:val="21"/>
                <w:u w:val="none"/>
                <w:lang w:val="en-US" w:eastAsia="zh-CN" w:bidi="ar"/>
              </w:rPr>
              <w:t>宗教教职人员跨地区或跨教区主持宗教活动、担任主要教职未按有关规定备案</w:t>
            </w:r>
            <w:r>
              <w:rPr>
                <w:rFonts w:hint="eastAsia" w:ascii="仿宋_GB2312" w:hAnsi="仿宋_GB2312" w:eastAsia="仿宋_GB2312" w:cs="仿宋_GB2312"/>
                <w:i w:val="0"/>
                <w:iCs w:val="0"/>
                <w:color w:val="auto"/>
                <w:kern w:val="0"/>
                <w:sz w:val="21"/>
                <w:szCs w:val="21"/>
                <w:u w:val="none"/>
                <w:lang w:val="en-US" w:eastAsia="zh-CN" w:bidi="ar"/>
              </w:rPr>
              <w:t>”的监管，受理投诉、举报；对发现、移送的违法线索进行处理；认为需要立案查处的，将相关证据材料或案件线索移送综合行政执法部门。综合行政执法部门按程序办理并将处理结果反馈宗教事务部门。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6ED59605">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kern w:val="0"/>
                <w:sz w:val="21"/>
                <w:szCs w:val="21"/>
                <w:lang w:bidi="ar"/>
              </w:rPr>
              <w:t>市委统战部（民宗局）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5723E245">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全市</w:t>
            </w:r>
          </w:p>
        </w:tc>
      </w:tr>
      <w:tr w14:paraId="64AE6830">
        <w:tblPrEx>
          <w:tblCellMar>
            <w:top w:w="0" w:type="dxa"/>
            <w:left w:w="108" w:type="dxa"/>
            <w:bottom w:w="0" w:type="dxa"/>
            <w:right w:w="108" w:type="dxa"/>
          </w:tblCellMar>
        </w:tblPrEx>
        <w:trPr>
          <w:trHeight w:val="3365"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497EF6C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i w:val="0"/>
                <w:iCs w:val="0"/>
                <w:color w:val="000000"/>
                <w:kern w:val="0"/>
                <w:sz w:val="21"/>
                <w:szCs w:val="21"/>
                <w:u w:val="none"/>
                <w:lang w:val="en-US" w:eastAsia="zh-CN" w:bidi="ar"/>
              </w:rPr>
              <w:t>25</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2BADA670">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330241022000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54913CBF">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对宗教团体、宗教院校、宗教活动场所擅自举办非通常宗教活动的行政处罚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7759A3C4">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仿宋_GB2312" w:hAnsi="仿宋_GB2312" w:eastAsia="仿宋_GB2312" w:cs="仿宋_GB2312"/>
                <w:color w:val="000000"/>
                <w:kern w:val="2"/>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部分（撤换主管人员除外）</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36023E9F">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1.宗教事务部门</w:t>
            </w:r>
            <w:r>
              <w:rPr>
                <w:rFonts w:hint="eastAsia" w:ascii="仿宋_GB2312" w:hAnsi="仿宋_GB2312" w:eastAsia="仿宋_GB2312" w:cs="仿宋_GB2312"/>
                <w:i w:val="0"/>
                <w:iCs w:val="0"/>
                <w:color w:val="auto"/>
                <w:kern w:val="0"/>
                <w:sz w:val="21"/>
                <w:szCs w:val="21"/>
                <w:highlight w:val="none"/>
                <w:u w:val="none"/>
                <w:lang w:val="en-US" w:eastAsia="zh-CN" w:bidi="ar"/>
              </w:rPr>
              <w:t>负责“</w:t>
            </w:r>
            <w:r>
              <w:rPr>
                <w:rFonts w:hint="eastAsia" w:ascii="仿宋_GB2312" w:hAnsi="仿宋_GB2312" w:eastAsia="仿宋_GB2312" w:cs="仿宋_GB2312"/>
                <w:i w:val="0"/>
                <w:iCs w:val="0"/>
                <w:color w:val="000000"/>
                <w:kern w:val="0"/>
                <w:sz w:val="21"/>
                <w:szCs w:val="21"/>
                <w:u w:val="none"/>
                <w:lang w:val="en-US" w:eastAsia="zh-CN" w:bidi="ar"/>
              </w:rPr>
              <w:t>宗教团体、宗教院校、宗教活动场所擅自举办非通常宗教活动</w:t>
            </w:r>
            <w:r>
              <w:rPr>
                <w:rFonts w:hint="eastAsia" w:ascii="仿宋_GB2312" w:hAnsi="仿宋_GB2312" w:eastAsia="仿宋_GB2312" w:cs="仿宋_GB2312"/>
                <w:i w:val="0"/>
                <w:iCs w:val="0"/>
                <w:color w:val="auto"/>
                <w:kern w:val="0"/>
                <w:sz w:val="21"/>
                <w:szCs w:val="21"/>
                <w:highlight w:val="none"/>
                <w:u w:val="none"/>
                <w:lang w:val="en-US" w:eastAsia="zh-CN" w:bidi="ar"/>
              </w:rPr>
              <w:t>”的监管，受理投诉、举报；对发现、移送的违法线索进行处理；认为需要立案查处的，将相关证据材料或案件线索移送综合行政执法部门。综合行政执法部门按程序办理并将处理结果反馈宗教事务部门。</w:t>
            </w:r>
            <w:r>
              <w:rPr>
                <w:rFonts w:hint="eastAsia" w:ascii="仿宋_GB2312" w:hAnsi="仿宋_GB2312" w:eastAsia="仿宋_GB2312" w:cs="仿宋_GB2312"/>
                <w:i w:val="0"/>
                <w:iCs w:val="0"/>
                <w:color w:val="auto"/>
                <w:kern w:val="0"/>
                <w:sz w:val="21"/>
                <w:szCs w:val="21"/>
                <w:highlight w:val="none"/>
                <w:u w:val="none"/>
                <w:lang w:val="en-US" w:eastAsia="zh-CN" w:bidi="ar"/>
              </w:rPr>
              <w:br w:type="textWrapping"/>
            </w:r>
            <w:r>
              <w:rPr>
                <w:rFonts w:hint="eastAsia" w:ascii="仿宋_GB2312" w:hAnsi="仿宋_GB2312" w:eastAsia="仿宋_GB2312" w:cs="仿宋_GB2312"/>
                <w:i w:val="0"/>
                <w:iCs w:val="0"/>
                <w:color w:val="auto"/>
                <w:kern w:val="0"/>
                <w:sz w:val="21"/>
                <w:szCs w:val="21"/>
                <w:highlight w:val="none"/>
                <w:u w:val="none"/>
                <w:lang w:val="en-US" w:eastAsia="zh-CN" w:bidi="ar"/>
              </w:rPr>
              <w:t>2.综合行政执法部门在日常巡查中发现“</w:t>
            </w:r>
            <w:r>
              <w:rPr>
                <w:rFonts w:hint="eastAsia" w:ascii="仿宋_GB2312" w:hAnsi="仿宋_GB2312" w:eastAsia="仿宋_GB2312" w:cs="仿宋_GB2312"/>
                <w:i w:val="0"/>
                <w:iCs w:val="0"/>
                <w:color w:val="000000"/>
                <w:kern w:val="0"/>
                <w:sz w:val="21"/>
                <w:szCs w:val="21"/>
                <w:u w:val="none"/>
                <w:lang w:val="en-US" w:eastAsia="zh-CN" w:bidi="ar"/>
              </w:rPr>
              <w:t>宗教团体、宗教院校、宗教活动场所擅自举办非通常宗教活动</w:t>
            </w:r>
            <w:r>
              <w:rPr>
                <w:rFonts w:hint="eastAsia" w:ascii="仿宋_GB2312" w:hAnsi="仿宋_GB2312" w:eastAsia="仿宋_GB2312" w:cs="仿宋_GB2312"/>
                <w:i w:val="0"/>
                <w:iCs w:val="0"/>
                <w:color w:val="auto"/>
                <w:kern w:val="0"/>
                <w:sz w:val="21"/>
                <w:szCs w:val="21"/>
                <w:highlight w:val="none"/>
                <w:u w:val="none"/>
                <w:lang w:val="en-US" w:eastAsia="zh-CN" w:bidi="ar"/>
              </w:rPr>
              <w:t>”的，将相关情况告知宗教事务部门；认为需要立案查处的</w:t>
            </w:r>
            <w:r>
              <w:rPr>
                <w:rFonts w:hint="eastAsia" w:ascii="仿宋_GB2312" w:hAnsi="仿宋_GB2312" w:eastAsia="仿宋_GB2312" w:cs="仿宋_GB2312"/>
                <w:i w:val="0"/>
                <w:iCs w:val="0"/>
                <w:color w:val="auto"/>
                <w:kern w:val="0"/>
                <w:sz w:val="21"/>
                <w:szCs w:val="21"/>
                <w:u w:val="none"/>
                <w:lang w:val="en-US" w:eastAsia="zh-CN" w:bidi="ar"/>
              </w:rPr>
              <w:t>，按程序办理并将处理结果反馈宗教事务部门。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47BC788C">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kern w:val="0"/>
                <w:sz w:val="21"/>
                <w:szCs w:val="21"/>
                <w:lang w:bidi="ar"/>
              </w:rPr>
              <w:t>市委统战部（民宗局）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78696724">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全市</w:t>
            </w:r>
          </w:p>
        </w:tc>
      </w:tr>
      <w:tr w14:paraId="6F3D9FD7">
        <w:tblPrEx>
          <w:tblCellMar>
            <w:top w:w="0" w:type="dxa"/>
            <w:left w:w="108" w:type="dxa"/>
            <w:bottom w:w="0" w:type="dxa"/>
            <w:right w:w="108" w:type="dxa"/>
          </w:tblCellMar>
        </w:tblPrEx>
        <w:trPr>
          <w:trHeight w:val="3520"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0FBAF20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i w:val="0"/>
                <w:iCs w:val="0"/>
                <w:color w:val="000000"/>
                <w:kern w:val="0"/>
                <w:sz w:val="21"/>
                <w:szCs w:val="21"/>
                <w:u w:val="none"/>
                <w:lang w:val="en-US" w:eastAsia="zh-CN" w:bidi="ar"/>
              </w:rPr>
              <w:t>26</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4DE9CE30">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330241021000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6B5B4DBB">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对在广场、公园、旅游景点、车站、码头、机场、医院、学校、体育场馆等公共场所散发宗教类出版物、印刷品或音像制品等进行传教的行政处罚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44F50BB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u w:val="none"/>
                <w:lang w:val="en-US" w:eastAsia="zh-CN" w:bidi="ar"/>
              </w:rPr>
            </w:pPr>
            <w:r>
              <w:rPr>
                <w:rStyle w:val="11"/>
                <w:rFonts w:hint="eastAsia" w:ascii="仿宋_GB2312" w:hAnsi="仿宋_GB2312" w:eastAsia="仿宋_GB2312" w:cs="仿宋_GB2312"/>
                <w:sz w:val="21"/>
                <w:szCs w:val="21"/>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49667B3A">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1.综合行政执法部门加强日常巡查，受理投诉、举报；发现“</w:t>
            </w:r>
            <w:r>
              <w:rPr>
                <w:rFonts w:hint="eastAsia" w:ascii="仿宋_GB2312" w:hAnsi="仿宋_GB2312" w:eastAsia="仿宋_GB2312" w:cs="仿宋_GB2312"/>
                <w:i w:val="0"/>
                <w:iCs w:val="0"/>
                <w:color w:val="000000"/>
                <w:kern w:val="0"/>
                <w:sz w:val="21"/>
                <w:szCs w:val="21"/>
                <w:u w:val="none"/>
                <w:lang w:val="en-US" w:eastAsia="zh-CN" w:bidi="ar"/>
              </w:rPr>
              <w:t>在广场、公园、旅游景点、车站、码头、机场、医院、学校、体育场馆等公共场所散发宗教类出版物、印刷品或音像制品等进行传教</w:t>
            </w:r>
            <w:r>
              <w:rPr>
                <w:rFonts w:hint="eastAsia" w:ascii="仿宋_GB2312" w:hAnsi="仿宋_GB2312" w:eastAsia="仿宋_GB2312" w:cs="仿宋_GB2312"/>
                <w:i w:val="0"/>
                <w:iCs w:val="0"/>
                <w:color w:val="auto"/>
                <w:kern w:val="0"/>
                <w:sz w:val="21"/>
                <w:szCs w:val="21"/>
                <w:u w:val="none"/>
                <w:lang w:val="en-US" w:eastAsia="zh-CN" w:bidi="ar"/>
              </w:rPr>
              <w:t>”的，及时制止和查处，并将处理结果反馈宗教事务部门。</w:t>
            </w:r>
            <w:r>
              <w:rPr>
                <w:rFonts w:hint="eastAsia" w:ascii="仿宋_GB2312" w:hAnsi="仿宋_GB2312" w:eastAsia="仿宋_GB2312" w:cs="仿宋_GB2312"/>
                <w:i w:val="0"/>
                <w:iCs w:val="0"/>
                <w:color w:val="auto"/>
                <w:kern w:val="0"/>
                <w:sz w:val="21"/>
                <w:szCs w:val="21"/>
                <w:u w:val="none"/>
                <w:lang w:val="en-US" w:eastAsia="zh-CN" w:bidi="ar"/>
              </w:rPr>
              <w:br w:type="textWrapping"/>
            </w:r>
            <w:r>
              <w:rPr>
                <w:rFonts w:hint="eastAsia" w:ascii="仿宋_GB2312" w:hAnsi="仿宋_GB2312" w:eastAsia="仿宋_GB2312" w:cs="仿宋_GB2312"/>
                <w:i w:val="0"/>
                <w:iCs w:val="0"/>
                <w:color w:val="auto"/>
                <w:kern w:val="0"/>
                <w:sz w:val="21"/>
                <w:szCs w:val="21"/>
                <w:u w:val="none"/>
                <w:lang w:val="en-US" w:eastAsia="zh-CN" w:bidi="ar"/>
              </w:rPr>
              <w:t>2.宗教事务部门在履行日常监管职责中发现“</w:t>
            </w:r>
            <w:r>
              <w:rPr>
                <w:rFonts w:hint="eastAsia" w:ascii="仿宋_GB2312" w:hAnsi="仿宋_GB2312" w:eastAsia="仿宋_GB2312" w:cs="仿宋_GB2312"/>
                <w:i w:val="0"/>
                <w:iCs w:val="0"/>
                <w:color w:val="000000"/>
                <w:kern w:val="0"/>
                <w:sz w:val="21"/>
                <w:szCs w:val="21"/>
                <w:u w:val="none"/>
                <w:lang w:val="en-US" w:eastAsia="zh-CN" w:bidi="ar"/>
              </w:rPr>
              <w:t>在广场、公园、旅游景点、车站、码头、机场、医院、学校、体育场馆等公共场所散发宗教类出版物、印刷品或音像制品等进行传教</w:t>
            </w:r>
            <w:r>
              <w:rPr>
                <w:rFonts w:hint="eastAsia" w:ascii="仿宋_GB2312" w:hAnsi="仿宋_GB2312" w:eastAsia="仿宋_GB2312" w:cs="仿宋_GB2312"/>
                <w:i w:val="0"/>
                <w:iCs w:val="0"/>
                <w:color w:val="auto"/>
                <w:kern w:val="0"/>
                <w:sz w:val="21"/>
                <w:szCs w:val="21"/>
                <w:u w:val="none"/>
                <w:lang w:val="en-US" w:eastAsia="zh-CN" w:bidi="ar"/>
              </w:rPr>
              <w:t>”，认为需要立案查处的，将相关证据材料或案件线索移送综合行政执法部门。综合行政执法部门按程序办理并将处理结果反馈宗教事务部门。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0EE5AEA4">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kern w:val="0"/>
                <w:sz w:val="21"/>
                <w:szCs w:val="21"/>
                <w:lang w:bidi="ar"/>
              </w:rPr>
              <w:t>市委统战部（民宗局）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2BDBB626">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全市</w:t>
            </w:r>
          </w:p>
        </w:tc>
      </w:tr>
      <w:tr w14:paraId="5124606C">
        <w:tblPrEx>
          <w:tblCellMar>
            <w:top w:w="0" w:type="dxa"/>
            <w:left w:w="108" w:type="dxa"/>
            <w:bottom w:w="0" w:type="dxa"/>
            <w:right w:w="108" w:type="dxa"/>
          </w:tblCellMar>
        </w:tblPrEx>
        <w:trPr>
          <w:trHeight w:val="567" w:hRule="atLeast"/>
          <w:jc w:val="center"/>
        </w:trPr>
        <w:tc>
          <w:tcPr>
            <w:tcW w:w="14509" w:type="dxa"/>
            <w:gridSpan w:val="7"/>
            <w:tcBorders>
              <w:top w:val="single" w:color="000000" w:sz="4" w:space="0"/>
              <w:left w:val="single" w:color="000000" w:sz="4" w:space="0"/>
              <w:bottom w:val="single" w:color="000000" w:sz="4" w:space="0"/>
              <w:right w:val="single" w:color="000000" w:sz="4" w:space="0"/>
            </w:tcBorders>
            <w:noWrap w:val="0"/>
            <w:vAlign w:val="center"/>
          </w:tcPr>
          <w:p w14:paraId="427BB59F">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楷体_GB2312" w:hAnsi="楷体_GB2312" w:eastAsia="楷体_GB2312" w:cs="楷体_GB2312"/>
                <w:color w:val="000000"/>
                <w:sz w:val="24"/>
                <w:szCs w:val="24"/>
                <w:lang w:val="en-US" w:eastAsia="zh-CN"/>
              </w:rPr>
              <w:t>九、公安（共8项）</w:t>
            </w:r>
          </w:p>
        </w:tc>
      </w:tr>
      <w:tr w14:paraId="2F774C1D">
        <w:tblPrEx>
          <w:tblCellMar>
            <w:top w:w="0" w:type="dxa"/>
            <w:left w:w="108" w:type="dxa"/>
            <w:bottom w:w="0" w:type="dxa"/>
            <w:right w:w="108" w:type="dxa"/>
          </w:tblCellMar>
        </w:tblPrEx>
        <w:trPr>
          <w:trHeight w:val="2375"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0D9747C0">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sz w:val="21"/>
                <w:szCs w:val="21"/>
                <w:lang w:val="en-US" w:eastAsia="zh-CN"/>
              </w:rPr>
              <w:t xml:space="preserve">1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1E04BA22">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color w:val="000000"/>
                <w:kern w:val="0"/>
                <w:sz w:val="21"/>
                <w:szCs w:val="21"/>
                <w:u w:val="none"/>
                <w:lang w:val="en-US" w:eastAsia="zh-CN" w:bidi="ar"/>
              </w:rPr>
              <w:t xml:space="preserve">330209028001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38171D2D">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对在人行道违法停放机动车的行政处罚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3F8785F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16F3FC74">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1.综合行政执法部门加强日常巡查，受理投诉、举报；发现</w:t>
            </w:r>
            <w:r>
              <w:rPr>
                <w:rFonts w:hint="eastAsia" w:ascii="仿宋_GB2312" w:hAnsi="仿宋_GB2312" w:cs="仿宋_GB2312"/>
                <w:i w:val="0"/>
                <w:iCs w:val="0"/>
                <w:color w:val="auto"/>
                <w:kern w:val="0"/>
                <w:sz w:val="21"/>
                <w:szCs w:val="21"/>
                <w:u w:val="none"/>
                <w:lang w:val="en-US" w:eastAsia="zh-CN" w:bidi="ar"/>
              </w:rPr>
              <w:t>“</w:t>
            </w:r>
            <w:r>
              <w:rPr>
                <w:rStyle w:val="9"/>
                <w:rFonts w:hint="eastAsia" w:ascii="仿宋_GB2312" w:hAnsi="仿宋_GB2312" w:eastAsia="仿宋_GB2312" w:cs="仿宋_GB2312"/>
                <w:i w:val="0"/>
                <w:sz w:val="21"/>
                <w:szCs w:val="21"/>
                <w:u w:val="none"/>
                <w:lang w:val="en-US" w:eastAsia="zh-CN" w:bidi="ar"/>
              </w:rPr>
              <w:t>在人行道违法停放机动车</w:t>
            </w:r>
            <w:r>
              <w:rPr>
                <w:rStyle w:val="9"/>
                <w:rFonts w:hint="eastAsia" w:ascii="仿宋_GB2312" w:hAnsi="仿宋_GB2312" w:cs="仿宋_GB2312"/>
                <w:i w:val="0"/>
                <w:sz w:val="21"/>
                <w:szCs w:val="21"/>
                <w:u w:val="none"/>
                <w:lang w:val="en-US" w:eastAsia="zh-CN" w:bidi="ar"/>
              </w:rPr>
              <w:t>”</w:t>
            </w:r>
            <w:r>
              <w:rPr>
                <w:rFonts w:hint="eastAsia" w:ascii="仿宋_GB2312" w:hAnsi="仿宋_GB2312" w:eastAsia="仿宋_GB2312" w:cs="仿宋_GB2312"/>
                <w:i w:val="0"/>
                <w:iCs w:val="0"/>
                <w:color w:val="auto"/>
                <w:kern w:val="0"/>
                <w:sz w:val="21"/>
                <w:szCs w:val="21"/>
                <w:u w:val="none"/>
                <w:lang w:val="en-US" w:eastAsia="zh-CN" w:bidi="ar"/>
              </w:rPr>
              <w:t>的，及时制止和查处，并将处理结果反馈公安机关交通管理部门。</w:t>
            </w:r>
            <w:r>
              <w:rPr>
                <w:rFonts w:hint="eastAsia" w:ascii="仿宋_GB2312" w:hAnsi="仿宋_GB2312" w:eastAsia="仿宋_GB2312" w:cs="仿宋_GB2312"/>
                <w:i w:val="0"/>
                <w:iCs w:val="0"/>
                <w:color w:val="auto"/>
                <w:kern w:val="0"/>
                <w:sz w:val="21"/>
                <w:szCs w:val="21"/>
                <w:u w:val="none"/>
                <w:lang w:val="en-US" w:eastAsia="zh-CN" w:bidi="ar"/>
              </w:rPr>
              <w:br w:type="textWrapping"/>
            </w:r>
            <w:r>
              <w:rPr>
                <w:rFonts w:hint="eastAsia" w:ascii="仿宋_GB2312" w:hAnsi="仿宋_GB2312" w:eastAsia="仿宋_GB2312" w:cs="仿宋_GB2312"/>
                <w:i w:val="0"/>
                <w:iCs w:val="0"/>
                <w:color w:val="auto"/>
                <w:kern w:val="0"/>
                <w:sz w:val="21"/>
                <w:szCs w:val="21"/>
                <w:u w:val="none"/>
                <w:lang w:val="en-US" w:eastAsia="zh-CN" w:bidi="ar"/>
              </w:rPr>
              <w:t>2.公安机关交通管理部门发现</w:t>
            </w:r>
            <w:r>
              <w:rPr>
                <w:rFonts w:hint="eastAsia" w:ascii="仿宋_GB2312" w:hAnsi="仿宋_GB2312" w:cs="仿宋_GB2312"/>
                <w:i w:val="0"/>
                <w:iCs w:val="0"/>
                <w:color w:val="auto"/>
                <w:kern w:val="0"/>
                <w:sz w:val="21"/>
                <w:szCs w:val="21"/>
                <w:u w:val="none"/>
                <w:lang w:val="en-US" w:eastAsia="zh-CN" w:bidi="ar"/>
              </w:rPr>
              <w:t>“</w:t>
            </w:r>
            <w:r>
              <w:rPr>
                <w:rStyle w:val="9"/>
                <w:rFonts w:hint="eastAsia" w:ascii="仿宋_GB2312" w:hAnsi="仿宋_GB2312" w:eastAsia="仿宋_GB2312" w:cs="仿宋_GB2312"/>
                <w:i w:val="0"/>
                <w:sz w:val="21"/>
                <w:szCs w:val="21"/>
                <w:u w:val="none"/>
                <w:lang w:val="en-US" w:eastAsia="zh-CN" w:bidi="ar"/>
              </w:rPr>
              <w:t>在人行道违法停放机动车</w:t>
            </w:r>
            <w:r>
              <w:rPr>
                <w:rStyle w:val="9"/>
                <w:rFonts w:hint="eastAsia" w:ascii="仿宋_GB2312" w:hAnsi="仿宋_GB2312" w:cs="仿宋_GB2312"/>
                <w:i w:val="0"/>
                <w:sz w:val="21"/>
                <w:szCs w:val="21"/>
                <w:u w:val="none"/>
                <w:lang w:val="en-US" w:eastAsia="zh-CN" w:bidi="ar"/>
              </w:rPr>
              <w:t>”</w:t>
            </w:r>
            <w:r>
              <w:rPr>
                <w:rFonts w:hint="eastAsia" w:ascii="仿宋_GB2312" w:hAnsi="仿宋_GB2312" w:eastAsia="仿宋_GB2312" w:cs="仿宋_GB2312"/>
                <w:i w:val="0"/>
                <w:iCs w:val="0"/>
                <w:color w:val="auto"/>
                <w:kern w:val="0"/>
                <w:sz w:val="21"/>
                <w:szCs w:val="21"/>
                <w:u w:val="none"/>
                <w:lang w:val="en-US" w:eastAsia="zh-CN" w:bidi="ar"/>
              </w:rPr>
              <w:t>的，及时告知综合行政执法部门。综合行政执法部门按程序办理并将处理结果反馈公安机关交通管理部门。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11D6356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市公安局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23BBAE95">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val="en-US" w:eastAsia="zh-CN"/>
              </w:rPr>
              <w:t>全市</w:t>
            </w:r>
          </w:p>
        </w:tc>
      </w:tr>
      <w:tr w14:paraId="13222AC9">
        <w:tblPrEx>
          <w:tblCellMar>
            <w:top w:w="0" w:type="dxa"/>
            <w:left w:w="108" w:type="dxa"/>
            <w:bottom w:w="0" w:type="dxa"/>
            <w:right w:w="108" w:type="dxa"/>
          </w:tblCellMar>
        </w:tblPrEx>
        <w:trPr>
          <w:trHeight w:val="2420"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79FFC702">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sz w:val="21"/>
                <w:szCs w:val="21"/>
                <w:lang w:val="en-US" w:eastAsia="zh-CN"/>
              </w:rPr>
              <w:t xml:space="preserve">2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55824685">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color w:val="000000"/>
                <w:kern w:val="0"/>
                <w:sz w:val="21"/>
                <w:szCs w:val="21"/>
                <w:u w:val="none"/>
                <w:lang w:val="en-US" w:eastAsia="zh-CN" w:bidi="ar"/>
              </w:rPr>
              <w:t xml:space="preserve">330209028002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72F16520">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对在人行道违法停放非机动车的行政处罚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0844FA2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4510BB62">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1.综合行政执法部门加强日常巡查，受理投诉、举报；发现“</w:t>
            </w:r>
            <w:r>
              <w:rPr>
                <w:rStyle w:val="9"/>
                <w:rFonts w:hint="eastAsia" w:ascii="仿宋_GB2312" w:hAnsi="仿宋_GB2312" w:eastAsia="仿宋_GB2312" w:cs="仿宋_GB2312"/>
                <w:i w:val="0"/>
                <w:sz w:val="21"/>
                <w:szCs w:val="21"/>
                <w:u w:val="none"/>
                <w:lang w:val="en-US" w:eastAsia="zh-CN" w:bidi="ar"/>
              </w:rPr>
              <w:t>在人行道违法停放非机动车</w:t>
            </w:r>
            <w:r>
              <w:rPr>
                <w:rFonts w:hint="eastAsia" w:ascii="仿宋_GB2312" w:hAnsi="仿宋_GB2312" w:eastAsia="仿宋_GB2312" w:cs="仿宋_GB2312"/>
                <w:i w:val="0"/>
                <w:iCs w:val="0"/>
                <w:color w:val="auto"/>
                <w:kern w:val="0"/>
                <w:sz w:val="21"/>
                <w:szCs w:val="21"/>
                <w:u w:val="none"/>
                <w:lang w:val="en-US" w:eastAsia="zh-CN" w:bidi="ar"/>
              </w:rPr>
              <w:t>”的，及时制止和查处，并将处理结果反馈公安机关交通管理部门。</w:t>
            </w:r>
            <w:r>
              <w:rPr>
                <w:rFonts w:hint="eastAsia" w:ascii="仿宋_GB2312" w:hAnsi="仿宋_GB2312" w:eastAsia="仿宋_GB2312" w:cs="仿宋_GB2312"/>
                <w:i w:val="0"/>
                <w:iCs w:val="0"/>
                <w:color w:val="auto"/>
                <w:kern w:val="0"/>
                <w:sz w:val="21"/>
                <w:szCs w:val="21"/>
                <w:u w:val="none"/>
                <w:lang w:val="en-US" w:eastAsia="zh-CN" w:bidi="ar"/>
              </w:rPr>
              <w:br w:type="textWrapping"/>
            </w:r>
            <w:r>
              <w:rPr>
                <w:rFonts w:hint="eastAsia" w:ascii="仿宋_GB2312" w:hAnsi="仿宋_GB2312" w:eastAsia="仿宋_GB2312" w:cs="仿宋_GB2312"/>
                <w:i w:val="0"/>
                <w:iCs w:val="0"/>
                <w:color w:val="auto"/>
                <w:kern w:val="0"/>
                <w:sz w:val="21"/>
                <w:szCs w:val="21"/>
                <w:u w:val="none"/>
                <w:lang w:val="en-US" w:eastAsia="zh-CN" w:bidi="ar"/>
              </w:rPr>
              <w:t>2.公安机关交通管理部门在履行日常监管职责中发现“</w:t>
            </w:r>
            <w:r>
              <w:rPr>
                <w:rStyle w:val="9"/>
                <w:rFonts w:hint="eastAsia" w:ascii="仿宋_GB2312" w:hAnsi="仿宋_GB2312" w:eastAsia="仿宋_GB2312" w:cs="仿宋_GB2312"/>
                <w:i w:val="0"/>
                <w:sz w:val="21"/>
                <w:szCs w:val="21"/>
                <w:u w:val="none"/>
                <w:lang w:val="en-US" w:eastAsia="zh-CN" w:bidi="ar"/>
              </w:rPr>
              <w:t>在人行道违法停放非机动车</w:t>
            </w:r>
            <w:r>
              <w:rPr>
                <w:rFonts w:hint="eastAsia" w:ascii="仿宋_GB2312" w:hAnsi="仿宋_GB2312" w:eastAsia="仿宋_GB2312" w:cs="仿宋_GB2312"/>
                <w:i w:val="0"/>
                <w:iCs w:val="0"/>
                <w:color w:val="auto"/>
                <w:kern w:val="0"/>
                <w:sz w:val="21"/>
                <w:szCs w:val="21"/>
                <w:u w:val="none"/>
                <w:lang w:val="en-US" w:eastAsia="zh-CN" w:bidi="ar"/>
              </w:rPr>
              <w:t>”的，及时告知综合行政执法部门。综合行政执法部门按程序办理并将处理结果反馈公安机关交通管理部门。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6C1D296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市公安局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17DAC17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全市</w:t>
            </w:r>
          </w:p>
        </w:tc>
      </w:tr>
      <w:tr w14:paraId="1B0B37A4">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07EF34AD">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sz w:val="21"/>
                <w:szCs w:val="21"/>
                <w:lang w:val="en-US" w:eastAsia="zh-CN"/>
              </w:rPr>
              <w:t xml:space="preserve">3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362A813D">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color w:val="000000"/>
                <w:kern w:val="0"/>
                <w:sz w:val="21"/>
                <w:szCs w:val="21"/>
                <w:u w:val="none"/>
                <w:lang w:val="en-US" w:eastAsia="zh-CN" w:bidi="ar"/>
              </w:rPr>
              <w:t xml:space="preserve">330209896000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7776C9DA">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对擅自在人行道设置、占用、撤除道路停车泊位的行政处罚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411E8F1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60ED03C0">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1.综合行政执法部门加强日常巡查，受理投诉、举报；发现“</w:t>
            </w:r>
            <w:r>
              <w:rPr>
                <w:rStyle w:val="9"/>
                <w:rFonts w:hint="eastAsia" w:ascii="仿宋_GB2312" w:hAnsi="仿宋_GB2312" w:eastAsia="仿宋_GB2312" w:cs="仿宋_GB2312"/>
                <w:i w:val="0"/>
                <w:sz w:val="21"/>
                <w:szCs w:val="21"/>
                <w:u w:val="none"/>
                <w:lang w:val="en-US" w:eastAsia="zh-CN" w:bidi="ar"/>
              </w:rPr>
              <w:t>擅自在人行道设置、占用、撤除道路停车泊位</w:t>
            </w:r>
            <w:r>
              <w:rPr>
                <w:rFonts w:hint="eastAsia" w:ascii="仿宋_GB2312" w:hAnsi="仿宋_GB2312" w:eastAsia="仿宋_GB2312" w:cs="仿宋_GB2312"/>
                <w:i w:val="0"/>
                <w:iCs w:val="0"/>
                <w:color w:val="auto"/>
                <w:kern w:val="0"/>
                <w:sz w:val="21"/>
                <w:szCs w:val="21"/>
                <w:u w:val="none"/>
                <w:lang w:val="en-US" w:eastAsia="zh-CN" w:bidi="ar"/>
              </w:rPr>
              <w:t>”的，及时制止和查处，并将处理结果反馈公安机关交通管理部门。</w:t>
            </w:r>
            <w:r>
              <w:rPr>
                <w:rFonts w:hint="eastAsia" w:ascii="仿宋_GB2312" w:hAnsi="仿宋_GB2312" w:eastAsia="仿宋_GB2312" w:cs="仿宋_GB2312"/>
                <w:i w:val="0"/>
                <w:iCs w:val="0"/>
                <w:color w:val="auto"/>
                <w:kern w:val="0"/>
                <w:sz w:val="21"/>
                <w:szCs w:val="21"/>
                <w:u w:val="none"/>
                <w:lang w:val="en-US" w:eastAsia="zh-CN" w:bidi="ar"/>
              </w:rPr>
              <w:br w:type="textWrapping"/>
            </w:r>
            <w:r>
              <w:rPr>
                <w:rFonts w:hint="eastAsia" w:ascii="仿宋_GB2312" w:hAnsi="仿宋_GB2312" w:eastAsia="仿宋_GB2312" w:cs="仿宋_GB2312"/>
                <w:i w:val="0"/>
                <w:iCs w:val="0"/>
                <w:color w:val="auto"/>
                <w:kern w:val="0"/>
                <w:sz w:val="21"/>
                <w:szCs w:val="21"/>
                <w:u w:val="none"/>
                <w:lang w:val="en-US" w:eastAsia="zh-CN" w:bidi="ar"/>
              </w:rPr>
              <w:t>2.公安机关交通管理部门在履行日常监管职责中发现“</w:t>
            </w:r>
            <w:r>
              <w:rPr>
                <w:rStyle w:val="9"/>
                <w:rFonts w:hint="eastAsia" w:ascii="仿宋_GB2312" w:hAnsi="仿宋_GB2312" w:eastAsia="仿宋_GB2312" w:cs="仿宋_GB2312"/>
                <w:i w:val="0"/>
                <w:sz w:val="21"/>
                <w:szCs w:val="21"/>
                <w:u w:val="none"/>
                <w:lang w:val="en-US" w:eastAsia="zh-CN" w:bidi="ar"/>
              </w:rPr>
              <w:t>擅自在人行道设置、占用、撤除道路停车泊位</w:t>
            </w:r>
            <w:r>
              <w:rPr>
                <w:rFonts w:hint="eastAsia" w:ascii="仿宋_GB2312" w:hAnsi="仿宋_GB2312" w:eastAsia="仿宋_GB2312" w:cs="仿宋_GB2312"/>
                <w:i w:val="0"/>
                <w:iCs w:val="0"/>
                <w:color w:val="auto"/>
                <w:kern w:val="0"/>
                <w:sz w:val="21"/>
                <w:szCs w:val="21"/>
                <w:u w:val="none"/>
                <w:lang w:val="en-US" w:eastAsia="zh-CN" w:bidi="ar"/>
              </w:rPr>
              <w:t>”，认为需要立案查处的，将相关证据材料或案件线索移送综合行政执法部门。综合行政执法部门按程序办理并将处理结果反馈公安机关交通管理部门。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54ED693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9"/>
                <w:rFonts w:hint="eastAsia" w:ascii="仿宋_GB2312" w:hAnsi="仿宋_GB2312" w:eastAsia="仿宋_GB2312" w:cs="仿宋_GB2312"/>
                <w:i w:val="0"/>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市公安局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02CB1EA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全市</w:t>
            </w:r>
          </w:p>
        </w:tc>
      </w:tr>
      <w:tr w14:paraId="0DA6A985">
        <w:tblPrEx>
          <w:tblCellMar>
            <w:top w:w="0" w:type="dxa"/>
            <w:left w:w="108" w:type="dxa"/>
            <w:bottom w:w="0" w:type="dxa"/>
            <w:right w:w="108" w:type="dxa"/>
          </w:tblCellMar>
        </w:tblPrEx>
        <w:trPr>
          <w:trHeight w:val="3675"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2C45A74E">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sz w:val="21"/>
                <w:szCs w:val="21"/>
                <w:lang w:val="en-US" w:eastAsia="zh-CN"/>
              </w:rPr>
              <w:t xml:space="preserve">4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2DC67019">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color w:val="000000"/>
                <w:kern w:val="0"/>
                <w:sz w:val="21"/>
                <w:szCs w:val="21"/>
                <w:u w:val="none"/>
                <w:lang w:val="en-US" w:eastAsia="zh-CN" w:bidi="ar"/>
              </w:rPr>
              <w:t xml:space="preserve">330209352001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5D17C45A">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highlight w:val="none"/>
                <w:u w:val="none"/>
                <w:lang w:val="en-US" w:eastAsia="zh-CN" w:bidi="ar"/>
              </w:rPr>
              <w:t>对违规在石油、天然气管道线路中心线两侧规定范围内种植、建设、施工等的行政处罚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377AB51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6894634E">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1.公安机关负责“</w:t>
            </w:r>
            <w:r>
              <w:rPr>
                <w:rStyle w:val="9"/>
                <w:rFonts w:hint="eastAsia" w:ascii="仿宋_GB2312" w:hAnsi="仿宋_GB2312" w:eastAsia="仿宋_GB2312" w:cs="仿宋_GB2312"/>
                <w:i w:val="0"/>
                <w:sz w:val="21"/>
                <w:szCs w:val="21"/>
                <w:highlight w:val="none"/>
                <w:u w:val="none"/>
                <w:lang w:val="en-US" w:eastAsia="zh-CN" w:bidi="ar"/>
              </w:rPr>
              <w:t>违规在石油、天然气管道线路中心线两侧规定范围内种植、建设、施工等</w:t>
            </w:r>
            <w:r>
              <w:rPr>
                <w:rFonts w:hint="eastAsia" w:ascii="仿宋_GB2312" w:hAnsi="仿宋_GB2312" w:eastAsia="仿宋_GB2312" w:cs="仿宋_GB2312"/>
                <w:i w:val="0"/>
                <w:iCs w:val="0"/>
                <w:color w:val="auto"/>
                <w:kern w:val="0"/>
                <w:sz w:val="21"/>
                <w:szCs w:val="21"/>
                <w:u w:val="none"/>
                <w:lang w:val="en-US" w:eastAsia="zh-CN" w:bidi="ar"/>
              </w:rPr>
              <w:t>”的监管，受理投诉、举报；对发现、移送的违法线索进行处理；认为需要立案查处的，将相关证据材料移送综合行政执法部门。综合行政执法部门按程序办理并将处理结果反馈公安机关。</w:t>
            </w:r>
            <w:r>
              <w:rPr>
                <w:rFonts w:hint="eastAsia" w:ascii="仿宋_GB2312" w:hAnsi="仿宋_GB2312" w:eastAsia="仿宋_GB2312" w:cs="仿宋_GB2312"/>
                <w:i w:val="0"/>
                <w:iCs w:val="0"/>
                <w:color w:val="auto"/>
                <w:kern w:val="0"/>
                <w:sz w:val="21"/>
                <w:szCs w:val="21"/>
                <w:u w:val="none"/>
                <w:lang w:val="en-US" w:eastAsia="zh-CN" w:bidi="ar"/>
              </w:rPr>
              <w:br w:type="textWrapping"/>
            </w:r>
            <w:r>
              <w:rPr>
                <w:rFonts w:hint="eastAsia" w:ascii="仿宋_GB2312" w:hAnsi="仿宋_GB2312" w:eastAsia="仿宋_GB2312" w:cs="仿宋_GB2312"/>
                <w:i w:val="0"/>
                <w:iCs w:val="0"/>
                <w:color w:val="auto"/>
                <w:kern w:val="0"/>
                <w:sz w:val="21"/>
                <w:szCs w:val="21"/>
                <w:u w:val="none"/>
                <w:lang w:val="en-US" w:eastAsia="zh-CN" w:bidi="ar"/>
              </w:rPr>
              <w:t>2.综合行政执法部门在日常巡查中发现“</w:t>
            </w:r>
            <w:r>
              <w:rPr>
                <w:rStyle w:val="9"/>
                <w:rFonts w:hint="eastAsia" w:ascii="仿宋_GB2312" w:hAnsi="仿宋_GB2312" w:eastAsia="仿宋_GB2312" w:cs="仿宋_GB2312"/>
                <w:i w:val="0"/>
                <w:sz w:val="21"/>
                <w:szCs w:val="21"/>
                <w:highlight w:val="none"/>
                <w:u w:val="none"/>
                <w:lang w:val="en-US" w:eastAsia="zh-CN" w:bidi="ar"/>
              </w:rPr>
              <w:t>违规在石油、天然气管道线路中心线两侧规定范围内种植、建设、施工等</w:t>
            </w:r>
            <w:r>
              <w:rPr>
                <w:rFonts w:hint="eastAsia" w:ascii="仿宋_GB2312" w:hAnsi="仿宋_GB2312" w:eastAsia="仿宋_GB2312" w:cs="仿宋_GB2312"/>
                <w:i w:val="0"/>
                <w:iCs w:val="0"/>
                <w:color w:val="auto"/>
                <w:kern w:val="0"/>
                <w:sz w:val="21"/>
                <w:szCs w:val="21"/>
                <w:u w:val="none"/>
                <w:lang w:val="en-US" w:eastAsia="zh-CN" w:bidi="ar"/>
              </w:rPr>
              <w:t>”的，将相关情况告知公安机关；认为需要立案查处的，按程序办理并将处理结果反馈公安机关。</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753432B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市公安局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20B341F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全市</w:t>
            </w:r>
          </w:p>
        </w:tc>
      </w:tr>
      <w:tr w14:paraId="6C83287E">
        <w:tblPrEx>
          <w:tblCellMar>
            <w:top w:w="0" w:type="dxa"/>
            <w:left w:w="108" w:type="dxa"/>
            <w:bottom w:w="0" w:type="dxa"/>
            <w:right w:w="108" w:type="dxa"/>
          </w:tblCellMar>
        </w:tblPrEx>
        <w:trPr>
          <w:trHeight w:val="3875"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46272A2A">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sz w:val="21"/>
                <w:szCs w:val="21"/>
                <w:lang w:val="en-US" w:eastAsia="zh-CN"/>
              </w:rPr>
              <w:t xml:space="preserve">5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00F538A9">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color w:val="000000"/>
                <w:kern w:val="0"/>
                <w:sz w:val="21"/>
                <w:szCs w:val="21"/>
                <w:u w:val="none"/>
                <w:lang w:val="en-US" w:eastAsia="zh-CN" w:bidi="ar"/>
              </w:rPr>
              <w:t xml:space="preserve">330209352002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2FDB0593">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2"/>
                <w:sz w:val="21"/>
                <w:szCs w:val="21"/>
                <w:highlight w:val="yellow"/>
                <w:u w:val="none"/>
                <w:lang w:val="en-US" w:eastAsia="zh-CN" w:bidi="ar"/>
              </w:rPr>
            </w:pPr>
            <w:r>
              <w:rPr>
                <w:rStyle w:val="9"/>
                <w:rFonts w:hint="eastAsia" w:ascii="仿宋_GB2312" w:hAnsi="仿宋_GB2312" w:eastAsia="仿宋_GB2312" w:cs="仿宋_GB2312"/>
                <w:i w:val="0"/>
                <w:sz w:val="21"/>
                <w:szCs w:val="21"/>
                <w:highlight w:val="none"/>
                <w:u w:val="none"/>
                <w:lang w:val="en-US" w:eastAsia="zh-CN" w:bidi="ar"/>
              </w:rPr>
              <w:t>对违规在穿越河流的石油、天然气管道线路中心线两侧规定范围内抛锚、拖锚、挖砂、挖泥、采石、水下爆破的行政处罚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0871D21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47A72586">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1.公安机关负责“</w:t>
            </w:r>
            <w:r>
              <w:rPr>
                <w:rStyle w:val="9"/>
                <w:rFonts w:hint="eastAsia" w:ascii="仿宋_GB2312" w:hAnsi="仿宋_GB2312" w:eastAsia="仿宋_GB2312" w:cs="仿宋_GB2312"/>
                <w:i w:val="0"/>
                <w:sz w:val="21"/>
                <w:szCs w:val="21"/>
                <w:highlight w:val="none"/>
                <w:u w:val="none"/>
                <w:lang w:val="en-US" w:eastAsia="zh-CN" w:bidi="ar"/>
              </w:rPr>
              <w:t>违规在穿越河流的石油、天然气管道线路中心线两侧规定范围内抛锚、拖锚、挖砂、挖泥、采石、水下爆破</w:t>
            </w:r>
            <w:r>
              <w:rPr>
                <w:rFonts w:hint="eastAsia" w:ascii="仿宋_GB2312" w:hAnsi="仿宋_GB2312" w:eastAsia="仿宋_GB2312" w:cs="仿宋_GB2312"/>
                <w:i w:val="0"/>
                <w:iCs w:val="0"/>
                <w:color w:val="auto"/>
                <w:kern w:val="0"/>
                <w:sz w:val="21"/>
                <w:szCs w:val="21"/>
                <w:u w:val="none"/>
                <w:lang w:val="en-US" w:eastAsia="zh-CN" w:bidi="ar"/>
              </w:rPr>
              <w:t>”的监管，受理投诉、举报；对发现、移送的违法线索进行处理；认为需要立案查处的，将相关证据材料移送综合行政执法部门。综合行政执法部门按程序办理并将处理结果反馈公安机关。</w:t>
            </w:r>
            <w:r>
              <w:rPr>
                <w:rFonts w:hint="eastAsia" w:ascii="仿宋_GB2312" w:hAnsi="仿宋_GB2312" w:eastAsia="仿宋_GB2312" w:cs="仿宋_GB2312"/>
                <w:i w:val="0"/>
                <w:iCs w:val="0"/>
                <w:color w:val="auto"/>
                <w:kern w:val="0"/>
                <w:sz w:val="21"/>
                <w:szCs w:val="21"/>
                <w:u w:val="none"/>
                <w:lang w:val="en-US" w:eastAsia="zh-CN" w:bidi="ar"/>
              </w:rPr>
              <w:br w:type="textWrapping"/>
            </w:r>
            <w:r>
              <w:rPr>
                <w:rFonts w:hint="eastAsia" w:ascii="仿宋_GB2312" w:hAnsi="仿宋_GB2312" w:eastAsia="仿宋_GB2312" w:cs="仿宋_GB2312"/>
                <w:i w:val="0"/>
                <w:iCs w:val="0"/>
                <w:color w:val="auto"/>
                <w:kern w:val="0"/>
                <w:sz w:val="21"/>
                <w:szCs w:val="21"/>
                <w:u w:val="none"/>
                <w:lang w:val="en-US" w:eastAsia="zh-CN" w:bidi="ar"/>
              </w:rPr>
              <w:t>2.综合行政执法部门在日常巡查中发现“</w:t>
            </w:r>
            <w:r>
              <w:rPr>
                <w:rStyle w:val="9"/>
                <w:rFonts w:hint="eastAsia" w:ascii="仿宋_GB2312" w:hAnsi="仿宋_GB2312" w:eastAsia="仿宋_GB2312" w:cs="仿宋_GB2312"/>
                <w:i w:val="0"/>
                <w:sz w:val="21"/>
                <w:szCs w:val="21"/>
                <w:highlight w:val="none"/>
                <w:u w:val="none"/>
                <w:lang w:val="en-US" w:eastAsia="zh-CN" w:bidi="ar"/>
              </w:rPr>
              <w:t>违规在穿越河流的石油、天然气管道线路中心线两侧规定范围内抛锚、拖锚、挖砂、挖泥、采石、水下爆破</w:t>
            </w:r>
            <w:r>
              <w:rPr>
                <w:rFonts w:hint="eastAsia" w:ascii="仿宋_GB2312" w:hAnsi="仿宋_GB2312" w:eastAsia="仿宋_GB2312" w:cs="仿宋_GB2312"/>
                <w:i w:val="0"/>
                <w:iCs w:val="0"/>
                <w:color w:val="auto"/>
                <w:kern w:val="0"/>
                <w:sz w:val="21"/>
                <w:szCs w:val="21"/>
                <w:u w:val="none"/>
                <w:lang w:val="en-US" w:eastAsia="zh-CN" w:bidi="ar"/>
              </w:rPr>
              <w:t>”的，将相关情况告知公安机关；认为需要立案查处的，按程序办理并将处理结果反馈公安机关。</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5AFA812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市公安局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5401BCE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全市</w:t>
            </w:r>
          </w:p>
        </w:tc>
      </w:tr>
      <w:tr w14:paraId="4E0E1B1F">
        <w:tblPrEx>
          <w:tblCellMar>
            <w:top w:w="0" w:type="dxa"/>
            <w:left w:w="108" w:type="dxa"/>
            <w:bottom w:w="0" w:type="dxa"/>
            <w:right w:w="108" w:type="dxa"/>
          </w:tblCellMar>
        </w:tblPrEx>
        <w:trPr>
          <w:trHeight w:val="3755"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0AD912BD">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sz w:val="21"/>
                <w:szCs w:val="21"/>
                <w:lang w:val="en-US" w:eastAsia="zh-CN"/>
              </w:rPr>
              <w:t xml:space="preserve">6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07B9A5A0">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color w:val="000000"/>
                <w:kern w:val="0"/>
                <w:sz w:val="21"/>
                <w:szCs w:val="21"/>
                <w:u w:val="none"/>
                <w:lang w:val="en-US" w:eastAsia="zh-CN" w:bidi="ar"/>
              </w:rPr>
              <w:t xml:space="preserve">330209352003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684A1863">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2"/>
                <w:sz w:val="21"/>
                <w:szCs w:val="21"/>
                <w:highlight w:val="yellow"/>
                <w:u w:val="none"/>
                <w:lang w:val="en-US" w:eastAsia="zh-CN" w:bidi="ar"/>
              </w:rPr>
            </w:pPr>
            <w:r>
              <w:rPr>
                <w:rStyle w:val="9"/>
                <w:rFonts w:hint="eastAsia" w:ascii="仿宋_GB2312" w:hAnsi="仿宋_GB2312" w:eastAsia="仿宋_GB2312" w:cs="仿宋_GB2312"/>
                <w:i w:val="0"/>
                <w:sz w:val="21"/>
                <w:szCs w:val="21"/>
                <w:highlight w:val="none"/>
                <w:u w:val="none"/>
                <w:lang w:val="en-US" w:eastAsia="zh-CN" w:bidi="ar"/>
              </w:rPr>
              <w:t>对违规在石油、天然气管道专用隧道中心线两侧规定范围内采石、采矿、爆破的行政处罚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647075A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3164175F">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1.公安机关负责“</w:t>
            </w:r>
            <w:r>
              <w:rPr>
                <w:rStyle w:val="9"/>
                <w:rFonts w:hint="eastAsia" w:ascii="仿宋_GB2312" w:hAnsi="仿宋_GB2312" w:eastAsia="仿宋_GB2312" w:cs="仿宋_GB2312"/>
                <w:i w:val="0"/>
                <w:sz w:val="21"/>
                <w:szCs w:val="21"/>
                <w:highlight w:val="none"/>
                <w:u w:val="none"/>
                <w:lang w:val="en-US" w:eastAsia="zh-CN" w:bidi="ar"/>
              </w:rPr>
              <w:t>违规在石油、天然气管道专用隧道中心线两侧规定范围内采石、采矿、爆破</w:t>
            </w:r>
            <w:r>
              <w:rPr>
                <w:rFonts w:hint="eastAsia" w:ascii="仿宋_GB2312" w:hAnsi="仿宋_GB2312" w:eastAsia="仿宋_GB2312" w:cs="仿宋_GB2312"/>
                <w:i w:val="0"/>
                <w:iCs w:val="0"/>
                <w:color w:val="auto"/>
                <w:kern w:val="0"/>
                <w:sz w:val="21"/>
                <w:szCs w:val="21"/>
                <w:u w:val="none"/>
                <w:lang w:val="en-US" w:eastAsia="zh-CN" w:bidi="ar"/>
              </w:rPr>
              <w:t>”的监管，受理投诉、举报；对发现、移送的违法线索进行处理；认为需要立案查处的，将相关证据材料移送综合行政执法部门。综合行政执法部门按程序办理并将处理结果反馈公安机关。</w:t>
            </w:r>
            <w:r>
              <w:rPr>
                <w:rFonts w:hint="eastAsia" w:ascii="仿宋_GB2312" w:hAnsi="仿宋_GB2312" w:eastAsia="仿宋_GB2312" w:cs="仿宋_GB2312"/>
                <w:i w:val="0"/>
                <w:iCs w:val="0"/>
                <w:color w:val="auto"/>
                <w:kern w:val="0"/>
                <w:sz w:val="21"/>
                <w:szCs w:val="21"/>
                <w:u w:val="none"/>
                <w:lang w:val="en-US" w:eastAsia="zh-CN" w:bidi="ar"/>
              </w:rPr>
              <w:br w:type="textWrapping"/>
            </w:r>
            <w:r>
              <w:rPr>
                <w:rFonts w:hint="eastAsia" w:ascii="仿宋_GB2312" w:hAnsi="仿宋_GB2312" w:eastAsia="仿宋_GB2312" w:cs="仿宋_GB2312"/>
                <w:i w:val="0"/>
                <w:iCs w:val="0"/>
                <w:color w:val="auto"/>
                <w:kern w:val="0"/>
                <w:sz w:val="21"/>
                <w:szCs w:val="21"/>
                <w:u w:val="none"/>
                <w:lang w:val="en-US" w:eastAsia="zh-CN" w:bidi="ar"/>
              </w:rPr>
              <w:t>2.综合行政执法部门在日常巡查中发现“</w:t>
            </w:r>
            <w:r>
              <w:rPr>
                <w:rStyle w:val="9"/>
                <w:rFonts w:hint="eastAsia" w:ascii="仿宋_GB2312" w:hAnsi="仿宋_GB2312" w:eastAsia="仿宋_GB2312" w:cs="仿宋_GB2312"/>
                <w:i w:val="0"/>
                <w:sz w:val="21"/>
                <w:szCs w:val="21"/>
                <w:highlight w:val="none"/>
                <w:u w:val="none"/>
                <w:lang w:val="en-US" w:eastAsia="zh-CN" w:bidi="ar"/>
              </w:rPr>
              <w:t>违规在石油、天然气管道专用隧道中心线两侧规定范围内采石、采矿、爆破</w:t>
            </w:r>
            <w:r>
              <w:rPr>
                <w:rFonts w:hint="eastAsia" w:ascii="仿宋_GB2312" w:hAnsi="仿宋_GB2312" w:eastAsia="仿宋_GB2312" w:cs="仿宋_GB2312"/>
                <w:i w:val="0"/>
                <w:iCs w:val="0"/>
                <w:color w:val="auto"/>
                <w:kern w:val="0"/>
                <w:sz w:val="21"/>
                <w:szCs w:val="21"/>
                <w:u w:val="none"/>
                <w:lang w:val="en-US" w:eastAsia="zh-CN" w:bidi="ar"/>
              </w:rPr>
              <w:t>”的，将相关情况告知公安机关；认为需要立案查处的，按程序办理并将处理结果反馈公安机关。</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0ABD844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市公安局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325D2AD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全市</w:t>
            </w:r>
          </w:p>
        </w:tc>
      </w:tr>
      <w:tr w14:paraId="6016C4CF">
        <w:tblPrEx>
          <w:tblCellMar>
            <w:top w:w="0" w:type="dxa"/>
            <w:left w:w="108" w:type="dxa"/>
            <w:bottom w:w="0" w:type="dxa"/>
            <w:right w:w="108" w:type="dxa"/>
          </w:tblCellMar>
        </w:tblPrEx>
        <w:trPr>
          <w:trHeight w:val="3790"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20D35083">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sz w:val="21"/>
                <w:szCs w:val="21"/>
                <w:lang w:val="en-US" w:eastAsia="zh-CN"/>
              </w:rPr>
              <w:t xml:space="preserve">7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55166E1C">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color w:val="000000"/>
                <w:kern w:val="0"/>
                <w:sz w:val="21"/>
                <w:szCs w:val="21"/>
                <w:u w:val="none"/>
                <w:lang w:val="en-US" w:eastAsia="zh-CN" w:bidi="ar"/>
              </w:rPr>
              <w:t xml:space="preserve">330209352004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02A28428">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highlight w:val="none"/>
                <w:u w:val="none"/>
                <w:lang w:val="en-US" w:eastAsia="zh-CN" w:bidi="ar"/>
              </w:rPr>
              <w:t>对违规在石油、天然气管道附属设施上方架设线路或在储气库构造区域范围内施工的行政处罚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6605A2B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32F88EF8">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1.公安机关负责“</w:t>
            </w:r>
            <w:r>
              <w:rPr>
                <w:rStyle w:val="9"/>
                <w:rFonts w:hint="eastAsia" w:ascii="仿宋_GB2312" w:hAnsi="仿宋_GB2312" w:eastAsia="仿宋_GB2312" w:cs="仿宋_GB2312"/>
                <w:i w:val="0"/>
                <w:sz w:val="21"/>
                <w:szCs w:val="21"/>
                <w:highlight w:val="none"/>
                <w:u w:val="none"/>
                <w:lang w:val="en-US" w:eastAsia="zh-CN" w:bidi="ar"/>
              </w:rPr>
              <w:t>违规在石油、天然气管道附属设施上方架设线路或在储气库构造区域范围内施工</w:t>
            </w:r>
            <w:r>
              <w:rPr>
                <w:rFonts w:hint="eastAsia" w:ascii="仿宋_GB2312" w:hAnsi="仿宋_GB2312" w:eastAsia="仿宋_GB2312" w:cs="仿宋_GB2312"/>
                <w:i w:val="0"/>
                <w:iCs w:val="0"/>
                <w:color w:val="auto"/>
                <w:kern w:val="0"/>
                <w:sz w:val="21"/>
                <w:szCs w:val="21"/>
                <w:u w:val="none"/>
                <w:lang w:val="en-US" w:eastAsia="zh-CN" w:bidi="ar"/>
              </w:rPr>
              <w:t>”的监管，受理投诉、举报；对发现、移送的违法线索进行处理；认为需要立案查处的，将相关证据材料移送综合行政执法部门。综合行政执法部门按程序办理并将处理结果反馈公安机关。</w:t>
            </w:r>
            <w:r>
              <w:rPr>
                <w:rFonts w:hint="eastAsia" w:ascii="仿宋_GB2312" w:hAnsi="仿宋_GB2312" w:eastAsia="仿宋_GB2312" w:cs="仿宋_GB2312"/>
                <w:i w:val="0"/>
                <w:iCs w:val="0"/>
                <w:color w:val="auto"/>
                <w:kern w:val="0"/>
                <w:sz w:val="21"/>
                <w:szCs w:val="21"/>
                <w:u w:val="none"/>
                <w:lang w:val="en-US" w:eastAsia="zh-CN" w:bidi="ar"/>
              </w:rPr>
              <w:br w:type="textWrapping"/>
            </w:r>
            <w:r>
              <w:rPr>
                <w:rFonts w:hint="eastAsia" w:ascii="仿宋_GB2312" w:hAnsi="仿宋_GB2312" w:eastAsia="仿宋_GB2312" w:cs="仿宋_GB2312"/>
                <w:i w:val="0"/>
                <w:iCs w:val="0"/>
                <w:color w:val="auto"/>
                <w:kern w:val="0"/>
                <w:sz w:val="21"/>
                <w:szCs w:val="21"/>
                <w:u w:val="none"/>
                <w:lang w:val="en-US" w:eastAsia="zh-CN" w:bidi="ar"/>
              </w:rPr>
              <w:t>2.综合行政执法部门在日常巡查中发现“</w:t>
            </w:r>
            <w:r>
              <w:rPr>
                <w:rStyle w:val="9"/>
                <w:rFonts w:hint="eastAsia" w:ascii="仿宋_GB2312" w:hAnsi="仿宋_GB2312" w:eastAsia="仿宋_GB2312" w:cs="仿宋_GB2312"/>
                <w:i w:val="0"/>
                <w:sz w:val="21"/>
                <w:szCs w:val="21"/>
                <w:highlight w:val="none"/>
                <w:u w:val="none"/>
                <w:lang w:val="en-US" w:eastAsia="zh-CN" w:bidi="ar"/>
              </w:rPr>
              <w:t>违规在石油、天然气管道附属设施上方架设线路或在储气库构造区域范围内施工</w:t>
            </w:r>
            <w:r>
              <w:rPr>
                <w:rFonts w:hint="eastAsia" w:ascii="仿宋_GB2312" w:hAnsi="仿宋_GB2312" w:eastAsia="仿宋_GB2312" w:cs="仿宋_GB2312"/>
                <w:i w:val="0"/>
                <w:iCs w:val="0"/>
                <w:color w:val="auto"/>
                <w:kern w:val="0"/>
                <w:sz w:val="21"/>
                <w:szCs w:val="21"/>
                <w:u w:val="none"/>
                <w:lang w:val="en-US" w:eastAsia="zh-CN" w:bidi="ar"/>
              </w:rPr>
              <w:t>”的，将相关情况告知公安机关；认为需要立案查处的，按程序办理并将处理结果反馈公安机关。</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47C74BB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市公安局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6D754A0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全市</w:t>
            </w:r>
          </w:p>
        </w:tc>
      </w:tr>
      <w:tr w14:paraId="2B83197D">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3EA5D824">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sz w:val="21"/>
                <w:szCs w:val="21"/>
                <w:lang w:val="en-US" w:eastAsia="zh-CN"/>
              </w:rPr>
              <w:t xml:space="preserve">8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24E38823">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color w:val="000000"/>
                <w:kern w:val="0"/>
                <w:sz w:val="21"/>
                <w:szCs w:val="21"/>
                <w:u w:val="none"/>
                <w:lang w:val="en-US" w:eastAsia="zh-CN" w:bidi="ar"/>
              </w:rPr>
              <w:t xml:space="preserve">330209352005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6572572F">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highlight w:val="none"/>
                <w:u w:val="none"/>
                <w:lang w:val="en-US" w:eastAsia="zh-CN" w:bidi="ar"/>
              </w:rPr>
              <w:t>对阻碍依法进行的石油、天然气管道建设的行政处罚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64C666E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72D8AF78">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1.公安机关负责“</w:t>
            </w:r>
            <w:r>
              <w:rPr>
                <w:rStyle w:val="9"/>
                <w:rFonts w:hint="eastAsia" w:ascii="仿宋_GB2312" w:hAnsi="仿宋_GB2312" w:eastAsia="仿宋_GB2312" w:cs="仿宋_GB2312"/>
                <w:i w:val="0"/>
                <w:sz w:val="21"/>
                <w:szCs w:val="21"/>
                <w:highlight w:val="none"/>
                <w:u w:val="none"/>
                <w:lang w:val="en-US" w:eastAsia="zh-CN" w:bidi="ar"/>
              </w:rPr>
              <w:t>阻碍依法进行的石油、天然气管道建设</w:t>
            </w:r>
            <w:r>
              <w:rPr>
                <w:rFonts w:hint="eastAsia" w:ascii="仿宋_GB2312" w:hAnsi="仿宋_GB2312" w:eastAsia="仿宋_GB2312" w:cs="仿宋_GB2312"/>
                <w:i w:val="0"/>
                <w:iCs w:val="0"/>
                <w:color w:val="auto"/>
                <w:kern w:val="0"/>
                <w:sz w:val="21"/>
                <w:szCs w:val="21"/>
                <w:u w:val="none"/>
                <w:lang w:val="en-US" w:eastAsia="zh-CN" w:bidi="ar"/>
              </w:rPr>
              <w:t>”的监管，受理投诉、举报；对发现、移送的违法线索进行处理；认为需要立案查处的，将相关证据材料移送综合行政执法部门。综合行政执法部门按程序办理并将处理结果反馈公安机关。</w:t>
            </w:r>
            <w:r>
              <w:rPr>
                <w:rFonts w:hint="eastAsia" w:ascii="仿宋_GB2312" w:hAnsi="仿宋_GB2312" w:eastAsia="仿宋_GB2312" w:cs="仿宋_GB2312"/>
                <w:i w:val="0"/>
                <w:iCs w:val="0"/>
                <w:color w:val="auto"/>
                <w:kern w:val="0"/>
                <w:sz w:val="21"/>
                <w:szCs w:val="21"/>
                <w:u w:val="none"/>
                <w:lang w:val="en-US" w:eastAsia="zh-CN" w:bidi="ar"/>
              </w:rPr>
              <w:br w:type="textWrapping"/>
            </w:r>
            <w:r>
              <w:rPr>
                <w:rFonts w:hint="eastAsia" w:ascii="仿宋_GB2312" w:hAnsi="仿宋_GB2312" w:eastAsia="仿宋_GB2312" w:cs="仿宋_GB2312"/>
                <w:i w:val="0"/>
                <w:iCs w:val="0"/>
                <w:color w:val="auto"/>
                <w:kern w:val="0"/>
                <w:sz w:val="21"/>
                <w:szCs w:val="21"/>
                <w:u w:val="none"/>
                <w:lang w:val="en-US" w:eastAsia="zh-CN" w:bidi="ar"/>
              </w:rPr>
              <w:t>2.综合行政执法部门在日常巡查中发现“</w:t>
            </w:r>
            <w:r>
              <w:rPr>
                <w:rStyle w:val="9"/>
                <w:rFonts w:hint="eastAsia" w:ascii="仿宋_GB2312" w:hAnsi="仿宋_GB2312" w:eastAsia="仿宋_GB2312" w:cs="仿宋_GB2312"/>
                <w:i w:val="0"/>
                <w:sz w:val="21"/>
                <w:szCs w:val="21"/>
                <w:highlight w:val="none"/>
                <w:u w:val="none"/>
                <w:lang w:val="en-US" w:eastAsia="zh-CN" w:bidi="ar"/>
              </w:rPr>
              <w:t>阻碍依法进行的石油、天然气管道建设</w:t>
            </w:r>
            <w:r>
              <w:rPr>
                <w:rFonts w:hint="eastAsia" w:ascii="仿宋_GB2312" w:hAnsi="仿宋_GB2312" w:eastAsia="仿宋_GB2312" w:cs="仿宋_GB2312"/>
                <w:i w:val="0"/>
                <w:iCs w:val="0"/>
                <w:color w:val="auto"/>
                <w:kern w:val="0"/>
                <w:sz w:val="21"/>
                <w:szCs w:val="21"/>
                <w:u w:val="none"/>
                <w:lang w:val="en-US" w:eastAsia="zh-CN" w:bidi="ar"/>
              </w:rPr>
              <w:t>”的，将相关情况告知公安机关；认为需要立案查处的，按程序办理并将处理结果反馈公安机关。</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1789032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市公安局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6A171EF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全市</w:t>
            </w:r>
          </w:p>
        </w:tc>
      </w:tr>
      <w:tr w14:paraId="31A020D2">
        <w:tblPrEx>
          <w:tblCellMar>
            <w:top w:w="0" w:type="dxa"/>
            <w:left w:w="108" w:type="dxa"/>
            <w:bottom w:w="0" w:type="dxa"/>
            <w:right w:w="108" w:type="dxa"/>
          </w:tblCellMar>
        </w:tblPrEx>
        <w:trPr>
          <w:trHeight w:val="567" w:hRule="atLeast"/>
          <w:jc w:val="center"/>
        </w:trPr>
        <w:tc>
          <w:tcPr>
            <w:tcW w:w="14509" w:type="dxa"/>
            <w:gridSpan w:val="7"/>
            <w:tcBorders>
              <w:top w:val="single" w:color="000000" w:sz="4" w:space="0"/>
              <w:left w:val="single" w:color="000000" w:sz="4" w:space="0"/>
              <w:bottom w:val="single" w:color="000000" w:sz="4" w:space="0"/>
              <w:right w:val="single" w:color="000000" w:sz="4" w:space="0"/>
            </w:tcBorders>
            <w:noWrap w:val="0"/>
            <w:vAlign w:val="center"/>
          </w:tcPr>
          <w:p w14:paraId="01CD532C">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楷体_GB2312" w:hAnsi="楷体_GB2312" w:eastAsia="楷体_GB2312" w:cs="楷体_GB2312"/>
                <w:color w:val="000000"/>
                <w:sz w:val="24"/>
                <w:szCs w:val="24"/>
                <w:lang w:val="en-US" w:eastAsia="zh-CN"/>
              </w:rPr>
              <w:t>十、民政（共92项）</w:t>
            </w:r>
          </w:p>
        </w:tc>
      </w:tr>
      <w:tr w14:paraId="4AD0AD5A">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72E5250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1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61B72C1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330211010000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734E6A02">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对未经批准擅自兴建殡葬设施的行政处罚*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7EF743D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Style w:val="12"/>
                <w:rFonts w:hint="eastAsia" w:ascii="仿宋_GB2312" w:hAnsi="仿宋_GB2312" w:eastAsia="仿宋_GB2312" w:cs="仿宋_GB2312"/>
                <w:sz w:val="21"/>
                <w:szCs w:val="21"/>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5E4704B4">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民政部门负责“</w:t>
            </w:r>
            <w:r>
              <w:rPr>
                <w:rFonts w:hint="eastAsia" w:ascii="仿宋_GB2312" w:hAnsi="仿宋_GB2312" w:eastAsia="仿宋_GB2312" w:cs="仿宋_GB2312"/>
                <w:i w:val="0"/>
                <w:iCs w:val="0"/>
                <w:color w:val="000000"/>
                <w:kern w:val="0"/>
                <w:sz w:val="21"/>
                <w:szCs w:val="21"/>
                <w:u w:val="none"/>
                <w:lang w:val="en-US" w:eastAsia="zh-CN" w:bidi="ar"/>
              </w:rPr>
              <w:t>未经批准擅自兴建殡葬设施</w:t>
            </w:r>
            <w:r>
              <w:rPr>
                <w:rFonts w:hint="eastAsia" w:ascii="仿宋_GB2312" w:hAnsi="仿宋_GB2312" w:eastAsia="仿宋_GB2312" w:cs="仿宋_GB2312"/>
                <w:i w:val="0"/>
                <w:iCs w:val="0"/>
                <w:color w:val="auto"/>
                <w:kern w:val="0"/>
                <w:sz w:val="21"/>
                <w:szCs w:val="21"/>
                <w:u w:val="none"/>
                <w:lang w:val="en-US" w:eastAsia="zh-CN" w:bidi="ar"/>
              </w:rPr>
              <w:t>”的监管，受理投诉、举报；对发现、移送的违法线索进行处理；认为需要立案查处的，将相关证据材料移送综合行政执法部门。综合行政执法部门按程序办理并将处理结果反馈民政部门。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2888D39E">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kern w:val="0"/>
                <w:sz w:val="21"/>
                <w:szCs w:val="21"/>
                <w:lang w:bidi="ar"/>
              </w:rPr>
              <w:t>市民政局</w:t>
            </w:r>
            <w:r>
              <w:rPr>
                <w:rFonts w:hint="eastAsia" w:ascii="仿宋_GB2312" w:hAnsi="仿宋_GB2312" w:eastAsia="仿宋_GB2312" w:cs="仿宋_GB2312"/>
                <w:color w:val="000000"/>
                <w:sz w:val="21"/>
                <w:szCs w:val="21"/>
                <w:lang w:val="en-US" w:eastAsia="zh-CN"/>
              </w:rPr>
              <w:t xml:space="preserve"> </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7AC16D57">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lang w:eastAsia="zh-CN"/>
              </w:rPr>
            </w:pPr>
            <w:r>
              <w:rPr>
                <w:rFonts w:hint="eastAsia" w:ascii="仿宋_GB2312" w:hAnsi="仿宋_GB2312" w:eastAsia="仿宋_GB2312" w:cs="仿宋_GB2312"/>
                <w:color w:val="000000"/>
                <w:sz w:val="21"/>
                <w:szCs w:val="21"/>
                <w:lang w:eastAsia="zh-CN"/>
              </w:rPr>
              <w:t>全市</w:t>
            </w:r>
          </w:p>
        </w:tc>
      </w:tr>
      <w:tr w14:paraId="3D50D3F5">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705C56A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2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52C7ABD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330211016001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21433F98">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对制造、销售不符合国家技术标准的殡葬设备的行政处罚*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7754BFC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Style w:val="12"/>
                <w:rFonts w:hint="eastAsia" w:ascii="仿宋_GB2312" w:hAnsi="仿宋_GB2312" w:eastAsia="仿宋_GB2312" w:cs="仿宋_GB2312"/>
                <w:sz w:val="21"/>
                <w:szCs w:val="21"/>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24A54F22">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民政部门负责“</w:t>
            </w:r>
            <w:r>
              <w:rPr>
                <w:rFonts w:hint="eastAsia" w:ascii="仿宋_GB2312" w:hAnsi="仿宋_GB2312" w:eastAsia="仿宋_GB2312" w:cs="仿宋_GB2312"/>
                <w:i w:val="0"/>
                <w:iCs w:val="0"/>
                <w:color w:val="000000"/>
                <w:kern w:val="0"/>
                <w:sz w:val="21"/>
                <w:szCs w:val="21"/>
                <w:u w:val="none"/>
                <w:lang w:val="en-US" w:eastAsia="zh-CN" w:bidi="ar"/>
              </w:rPr>
              <w:t>制造、销售不符合国家技术标准的殡葬设备</w:t>
            </w:r>
            <w:r>
              <w:rPr>
                <w:rFonts w:hint="eastAsia" w:ascii="仿宋_GB2312" w:hAnsi="仿宋_GB2312" w:eastAsia="仿宋_GB2312" w:cs="仿宋_GB2312"/>
                <w:i w:val="0"/>
                <w:iCs w:val="0"/>
                <w:color w:val="auto"/>
                <w:kern w:val="0"/>
                <w:sz w:val="21"/>
                <w:szCs w:val="21"/>
                <w:u w:val="none"/>
                <w:lang w:val="en-US" w:eastAsia="zh-CN" w:bidi="ar"/>
              </w:rPr>
              <w:t>”的监管，受理投诉、举报；对发现、移送的违法线索进行处理；认为需要立案查处的，将相关证据材料移送综合行政执法部门。综合行政执法部门按程序办理并将处理结果反馈民政部门。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24BB749F">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市民政局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443C2715">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lang w:eastAsia="zh-CN"/>
              </w:rPr>
            </w:pPr>
            <w:r>
              <w:rPr>
                <w:rFonts w:hint="eastAsia" w:ascii="仿宋_GB2312" w:hAnsi="仿宋_GB2312" w:eastAsia="仿宋_GB2312" w:cs="仿宋_GB2312"/>
                <w:color w:val="000000"/>
                <w:sz w:val="21"/>
                <w:szCs w:val="21"/>
                <w:lang w:eastAsia="zh-CN"/>
              </w:rPr>
              <w:t>全市</w:t>
            </w:r>
          </w:p>
        </w:tc>
      </w:tr>
      <w:tr w14:paraId="700E1EBC">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766EF78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7B71E96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330211016002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17A9BDC0">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对制造、销售封建迷信殡葬用品的行政处罚*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539C16A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Style w:val="12"/>
                <w:rFonts w:hint="eastAsia" w:ascii="仿宋_GB2312" w:hAnsi="仿宋_GB2312" w:eastAsia="仿宋_GB2312" w:cs="仿宋_GB2312"/>
                <w:sz w:val="21"/>
                <w:szCs w:val="21"/>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3AECD0F6">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民政部门负责“</w:t>
            </w:r>
            <w:r>
              <w:rPr>
                <w:rFonts w:hint="eastAsia" w:ascii="仿宋_GB2312" w:hAnsi="仿宋_GB2312" w:eastAsia="仿宋_GB2312" w:cs="仿宋_GB2312"/>
                <w:i w:val="0"/>
                <w:iCs w:val="0"/>
                <w:color w:val="000000"/>
                <w:kern w:val="0"/>
                <w:sz w:val="21"/>
                <w:szCs w:val="21"/>
                <w:u w:val="none"/>
                <w:lang w:val="en-US" w:eastAsia="zh-CN" w:bidi="ar"/>
              </w:rPr>
              <w:t>制造、销售封建迷信殡葬用品</w:t>
            </w:r>
            <w:r>
              <w:rPr>
                <w:rFonts w:hint="eastAsia" w:ascii="仿宋_GB2312" w:hAnsi="仿宋_GB2312" w:eastAsia="仿宋_GB2312" w:cs="仿宋_GB2312"/>
                <w:i w:val="0"/>
                <w:iCs w:val="0"/>
                <w:color w:val="auto"/>
                <w:kern w:val="0"/>
                <w:sz w:val="21"/>
                <w:szCs w:val="21"/>
                <w:u w:val="none"/>
                <w:lang w:val="en-US" w:eastAsia="zh-CN" w:bidi="ar"/>
              </w:rPr>
              <w:t>”的监管，受理投诉、举报；对发现、移送的违法线索进行处理；认为需要立案查处的，将相关证据材料移送综合行政执法部门。综合行政执法部门按程序办理并将处理结果反馈民政部门。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3A7676AA">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市民政局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657B91E2">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lang w:eastAsia="zh-CN"/>
              </w:rPr>
            </w:pPr>
            <w:r>
              <w:rPr>
                <w:rFonts w:hint="eastAsia" w:ascii="仿宋_GB2312" w:hAnsi="仿宋_GB2312" w:eastAsia="仿宋_GB2312" w:cs="仿宋_GB2312"/>
                <w:color w:val="000000"/>
                <w:sz w:val="21"/>
                <w:szCs w:val="21"/>
                <w:lang w:eastAsia="zh-CN"/>
              </w:rPr>
              <w:t>全市</w:t>
            </w:r>
          </w:p>
        </w:tc>
      </w:tr>
      <w:tr w14:paraId="7F28D4D3">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2178E28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4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2303866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330211008001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3DA6A193">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对公墓超面积建造墓穴的行政处罚*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50549AB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Style w:val="12"/>
                <w:rFonts w:hint="eastAsia" w:ascii="仿宋_GB2312" w:hAnsi="仿宋_GB2312" w:eastAsia="仿宋_GB2312" w:cs="仿宋_GB2312"/>
                <w:sz w:val="21"/>
                <w:szCs w:val="21"/>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5C2E345E">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民政部门负责“</w:t>
            </w:r>
            <w:r>
              <w:rPr>
                <w:rFonts w:hint="eastAsia" w:ascii="仿宋_GB2312" w:hAnsi="仿宋_GB2312" w:eastAsia="仿宋_GB2312" w:cs="仿宋_GB2312"/>
                <w:i w:val="0"/>
                <w:iCs w:val="0"/>
                <w:color w:val="000000"/>
                <w:kern w:val="0"/>
                <w:sz w:val="21"/>
                <w:szCs w:val="21"/>
                <w:u w:val="none"/>
                <w:lang w:val="en-US" w:eastAsia="zh-CN" w:bidi="ar"/>
              </w:rPr>
              <w:t>公墓超面积建造墓穴</w:t>
            </w:r>
            <w:r>
              <w:rPr>
                <w:rFonts w:hint="eastAsia" w:ascii="仿宋_GB2312" w:hAnsi="仿宋_GB2312" w:eastAsia="仿宋_GB2312" w:cs="仿宋_GB2312"/>
                <w:i w:val="0"/>
                <w:iCs w:val="0"/>
                <w:color w:val="auto"/>
                <w:kern w:val="0"/>
                <w:sz w:val="21"/>
                <w:szCs w:val="21"/>
                <w:u w:val="none"/>
                <w:lang w:val="en-US" w:eastAsia="zh-CN" w:bidi="ar"/>
              </w:rPr>
              <w:t>”的监管，受理投诉、举报；对发现、移送的违法线索进行处理；认为需要立案查处的，将相关证据材料移送综合行政执法部门。综合行政执法部门按程序办理并将处理结果反馈民政部门。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402D55F8">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市民政局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4B95BC44">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lang w:eastAsia="zh-CN"/>
              </w:rPr>
            </w:pPr>
            <w:r>
              <w:rPr>
                <w:rFonts w:hint="eastAsia" w:ascii="仿宋_GB2312" w:hAnsi="仿宋_GB2312" w:eastAsia="仿宋_GB2312" w:cs="仿宋_GB2312"/>
                <w:color w:val="000000"/>
                <w:sz w:val="21"/>
                <w:szCs w:val="21"/>
                <w:lang w:eastAsia="zh-CN"/>
              </w:rPr>
              <w:t>全市</w:t>
            </w:r>
          </w:p>
        </w:tc>
      </w:tr>
      <w:tr w14:paraId="6C60508C">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1A8271D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5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0F116DB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330211005000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148CF169">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对医院不制止擅自外运遗体且不报告的行政处罚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6B40543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Style w:val="12"/>
                <w:rFonts w:hint="eastAsia" w:ascii="仿宋_GB2312" w:hAnsi="仿宋_GB2312" w:eastAsia="仿宋_GB2312" w:cs="仿宋_GB2312"/>
                <w:sz w:val="21"/>
                <w:szCs w:val="21"/>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3A1F5DF2">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民政部门负责“</w:t>
            </w:r>
            <w:r>
              <w:rPr>
                <w:rFonts w:hint="eastAsia" w:ascii="仿宋_GB2312" w:hAnsi="仿宋_GB2312" w:eastAsia="仿宋_GB2312" w:cs="仿宋_GB2312"/>
                <w:i w:val="0"/>
                <w:iCs w:val="0"/>
                <w:color w:val="000000"/>
                <w:kern w:val="0"/>
                <w:sz w:val="21"/>
                <w:szCs w:val="21"/>
                <w:u w:val="none"/>
                <w:lang w:val="en-US" w:eastAsia="zh-CN" w:bidi="ar"/>
              </w:rPr>
              <w:t>医院不制止擅自外运遗体且不报告</w:t>
            </w:r>
            <w:r>
              <w:rPr>
                <w:rFonts w:hint="eastAsia" w:ascii="仿宋_GB2312" w:hAnsi="仿宋_GB2312" w:eastAsia="仿宋_GB2312" w:cs="仿宋_GB2312"/>
                <w:i w:val="0"/>
                <w:iCs w:val="0"/>
                <w:color w:val="auto"/>
                <w:kern w:val="0"/>
                <w:sz w:val="21"/>
                <w:szCs w:val="21"/>
                <w:u w:val="none"/>
                <w:lang w:val="en-US" w:eastAsia="zh-CN" w:bidi="ar"/>
              </w:rPr>
              <w:t>”的监管，受理投诉、举报；对发现、移送的违法线索进行处理；认为需要立案查处的，将相关证据材料移送综合行政执法部门。综合行政执法部门按程序办理并将处理结果反馈民政部门。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62467241">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lang w:eastAsia="zh-CN"/>
              </w:rPr>
            </w:pPr>
            <w:r>
              <w:rPr>
                <w:rFonts w:hint="eastAsia" w:ascii="仿宋_GB2312" w:hAnsi="仿宋_GB2312" w:cs="仿宋_GB2312"/>
                <w:color w:val="000000"/>
                <w:kern w:val="0"/>
                <w:sz w:val="21"/>
                <w:szCs w:val="21"/>
                <w:lang w:eastAsia="zh-CN" w:bidi="ar"/>
              </w:rPr>
              <w:t>市民政局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495E0143">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lang w:eastAsia="zh-CN"/>
              </w:rPr>
            </w:pPr>
            <w:r>
              <w:rPr>
                <w:rFonts w:hint="eastAsia" w:ascii="仿宋_GB2312" w:hAnsi="仿宋_GB2312" w:eastAsia="仿宋_GB2312" w:cs="仿宋_GB2312"/>
                <w:color w:val="000000"/>
                <w:sz w:val="21"/>
                <w:szCs w:val="21"/>
                <w:lang w:eastAsia="zh-CN"/>
              </w:rPr>
              <w:t>全市</w:t>
            </w:r>
          </w:p>
        </w:tc>
      </w:tr>
      <w:tr w14:paraId="0999BD85">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2D237EA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6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47BA1D8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330211017001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2231EF84">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对公墓、乡村公益性墓地接纳应当火化遗体土葬或骨灰装棺土葬的行政处罚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555FB8F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Style w:val="12"/>
                <w:rFonts w:hint="eastAsia" w:ascii="仿宋_GB2312" w:hAnsi="仿宋_GB2312" w:eastAsia="仿宋_GB2312" w:cs="仿宋_GB2312"/>
                <w:sz w:val="21"/>
                <w:szCs w:val="21"/>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44A1B5ED">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民政部门负责“</w:t>
            </w:r>
            <w:r>
              <w:rPr>
                <w:rFonts w:hint="eastAsia" w:ascii="仿宋_GB2312" w:hAnsi="仿宋_GB2312" w:eastAsia="仿宋_GB2312" w:cs="仿宋_GB2312"/>
                <w:i w:val="0"/>
                <w:iCs w:val="0"/>
                <w:color w:val="000000"/>
                <w:kern w:val="0"/>
                <w:sz w:val="21"/>
                <w:szCs w:val="21"/>
                <w:u w:val="none"/>
                <w:lang w:val="en-US" w:eastAsia="zh-CN" w:bidi="ar"/>
              </w:rPr>
              <w:t>公墓、乡村公益性墓地接纳应当火化遗体土葬或骨灰装棺土葬</w:t>
            </w:r>
            <w:r>
              <w:rPr>
                <w:rFonts w:hint="eastAsia" w:ascii="仿宋_GB2312" w:hAnsi="仿宋_GB2312" w:eastAsia="仿宋_GB2312" w:cs="仿宋_GB2312"/>
                <w:i w:val="0"/>
                <w:iCs w:val="0"/>
                <w:color w:val="auto"/>
                <w:kern w:val="0"/>
                <w:sz w:val="21"/>
                <w:szCs w:val="21"/>
                <w:u w:val="none"/>
                <w:lang w:val="en-US" w:eastAsia="zh-CN" w:bidi="ar"/>
              </w:rPr>
              <w:t>”的监管，受理投诉、举报；对发现、移送的违法线索进行处理；认为需要立案查处的，将相关证据材料移送综合行政执法部门。综合行政执法部门按程序办理并将处理结果反馈民政部门。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79DF7734">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市民政局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6359C02C">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lang w:eastAsia="zh-CN"/>
              </w:rPr>
            </w:pPr>
            <w:r>
              <w:rPr>
                <w:rFonts w:hint="eastAsia" w:ascii="仿宋_GB2312" w:hAnsi="仿宋_GB2312" w:eastAsia="仿宋_GB2312" w:cs="仿宋_GB2312"/>
                <w:color w:val="000000"/>
                <w:sz w:val="21"/>
                <w:szCs w:val="21"/>
                <w:lang w:eastAsia="zh-CN"/>
              </w:rPr>
              <w:t>全市</w:t>
            </w:r>
          </w:p>
        </w:tc>
      </w:tr>
      <w:tr w14:paraId="41A7C0C3">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6338734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7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67CE8ED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330211006000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56FCA544">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对擅自开办公墓、乡村骨灰存放处和乡村公益性墓地的行政处罚*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7EEF580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Style w:val="12"/>
                <w:rFonts w:hint="eastAsia" w:ascii="仿宋_GB2312" w:hAnsi="仿宋_GB2312" w:eastAsia="仿宋_GB2312" w:cs="仿宋_GB2312"/>
                <w:sz w:val="21"/>
                <w:szCs w:val="21"/>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4B167CBD">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民政部门负责“</w:t>
            </w:r>
            <w:r>
              <w:rPr>
                <w:rFonts w:hint="eastAsia" w:ascii="仿宋_GB2312" w:hAnsi="仿宋_GB2312" w:eastAsia="仿宋_GB2312" w:cs="仿宋_GB2312"/>
                <w:i w:val="0"/>
                <w:iCs w:val="0"/>
                <w:color w:val="000000"/>
                <w:kern w:val="0"/>
                <w:sz w:val="21"/>
                <w:szCs w:val="21"/>
                <w:u w:val="none"/>
                <w:lang w:val="en-US" w:eastAsia="zh-CN" w:bidi="ar"/>
              </w:rPr>
              <w:t>擅自开办公墓、乡村骨灰存放处和乡村公益性墓地</w:t>
            </w:r>
            <w:r>
              <w:rPr>
                <w:rFonts w:hint="eastAsia" w:ascii="仿宋_GB2312" w:hAnsi="仿宋_GB2312" w:eastAsia="仿宋_GB2312" w:cs="仿宋_GB2312"/>
                <w:i w:val="0"/>
                <w:iCs w:val="0"/>
                <w:color w:val="auto"/>
                <w:kern w:val="0"/>
                <w:sz w:val="21"/>
                <w:szCs w:val="21"/>
                <w:u w:val="none"/>
                <w:lang w:val="en-US" w:eastAsia="zh-CN" w:bidi="ar"/>
              </w:rPr>
              <w:t>”的监管，受理投诉、举报；对发现、移送的违法线索进行处理；认为需要立案查处的，将相关证据材料移送综合行政执法部门。综合行政执法部门按程序办理并将处理结果反馈民政部门。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1E4BD014">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市民政局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7F5F0783">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lang w:eastAsia="zh-CN"/>
              </w:rPr>
            </w:pPr>
            <w:r>
              <w:rPr>
                <w:rFonts w:hint="eastAsia" w:ascii="仿宋_GB2312" w:hAnsi="仿宋_GB2312" w:eastAsia="仿宋_GB2312" w:cs="仿宋_GB2312"/>
                <w:color w:val="000000"/>
                <w:sz w:val="21"/>
                <w:szCs w:val="21"/>
                <w:lang w:eastAsia="zh-CN"/>
              </w:rPr>
              <w:t>全市</w:t>
            </w:r>
          </w:p>
        </w:tc>
      </w:tr>
      <w:tr w14:paraId="7CB722E7">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33528BB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8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33BF8FD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330211017002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305E0552">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highlight w:val="yellow"/>
              </w:rPr>
            </w:pPr>
            <w:r>
              <w:rPr>
                <w:rFonts w:hint="eastAsia" w:ascii="仿宋_GB2312" w:hAnsi="仿宋_GB2312" w:eastAsia="仿宋_GB2312" w:cs="仿宋_GB2312"/>
                <w:i w:val="0"/>
                <w:iCs w:val="0"/>
                <w:color w:val="000000"/>
                <w:kern w:val="0"/>
                <w:sz w:val="21"/>
                <w:szCs w:val="21"/>
                <w:highlight w:val="none"/>
                <w:u w:val="none"/>
                <w:lang w:val="en-US" w:eastAsia="zh-CN" w:bidi="ar"/>
              </w:rPr>
              <w:t>对乡村骨灰存放处、乡村公益性墓地以营利为目的，从事经营性活动，接纳存放非本乡（镇）、村死亡人员骨灰的行政处罚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638EF99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Style w:val="12"/>
                <w:rFonts w:hint="eastAsia" w:ascii="仿宋_GB2312" w:hAnsi="仿宋_GB2312" w:eastAsia="仿宋_GB2312" w:cs="仿宋_GB2312"/>
                <w:sz w:val="21"/>
                <w:szCs w:val="21"/>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1BAC070D">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民政部门负责“</w:t>
            </w:r>
            <w:r>
              <w:rPr>
                <w:rFonts w:hint="eastAsia" w:ascii="仿宋_GB2312" w:hAnsi="仿宋_GB2312" w:eastAsia="仿宋_GB2312" w:cs="仿宋_GB2312"/>
                <w:i w:val="0"/>
                <w:iCs w:val="0"/>
                <w:color w:val="000000"/>
                <w:kern w:val="0"/>
                <w:sz w:val="21"/>
                <w:szCs w:val="21"/>
                <w:highlight w:val="none"/>
                <w:u w:val="none"/>
                <w:lang w:val="en-US" w:eastAsia="zh-CN" w:bidi="ar"/>
              </w:rPr>
              <w:t>乡村骨灰存放处、乡村公益性墓地以营利为目的，从事经营性活动，接纳存放非本乡（镇）、村死亡人员骨灰</w:t>
            </w:r>
            <w:r>
              <w:rPr>
                <w:rFonts w:hint="eastAsia" w:ascii="仿宋_GB2312" w:hAnsi="仿宋_GB2312" w:eastAsia="仿宋_GB2312" w:cs="仿宋_GB2312"/>
                <w:i w:val="0"/>
                <w:iCs w:val="0"/>
                <w:color w:val="auto"/>
                <w:kern w:val="0"/>
                <w:sz w:val="21"/>
                <w:szCs w:val="21"/>
                <w:u w:val="none"/>
                <w:lang w:val="en-US" w:eastAsia="zh-CN" w:bidi="ar"/>
              </w:rPr>
              <w:t>”的监管，受理投诉、举报；对发现、移送的违法线索进行处理；认为需要立案查处的，将相关证据材料移送综合行政执法部门。综合行政执法部门按程序办理并将处理结果反馈民政部门。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6BB08847">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市民政局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0259BDAC">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lang w:eastAsia="zh-CN"/>
              </w:rPr>
            </w:pPr>
            <w:r>
              <w:rPr>
                <w:rFonts w:hint="eastAsia" w:ascii="仿宋_GB2312" w:hAnsi="仿宋_GB2312" w:eastAsia="仿宋_GB2312" w:cs="仿宋_GB2312"/>
                <w:color w:val="000000"/>
                <w:sz w:val="21"/>
                <w:szCs w:val="21"/>
                <w:lang w:eastAsia="zh-CN"/>
              </w:rPr>
              <w:t>全市</w:t>
            </w:r>
          </w:p>
        </w:tc>
      </w:tr>
      <w:tr w14:paraId="07A221F5">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06B9BBC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9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0E3A681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330211008002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2A04860E">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Style w:val="12"/>
                <w:rFonts w:hint="eastAsia" w:ascii="仿宋_GB2312" w:hAnsi="仿宋_GB2312" w:eastAsia="仿宋_GB2312" w:cs="仿宋_GB2312"/>
                <w:sz w:val="21"/>
                <w:szCs w:val="21"/>
                <w:lang w:val="en-US" w:eastAsia="zh-CN" w:bidi="ar"/>
              </w:rPr>
              <w:t>对公墓超标准立墓碑的行政处罚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7D5199D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Style w:val="12"/>
                <w:rFonts w:hint="eastAsia" w:ascii="仿宋_GB2312" w:hAnsi="仿宋_GB2312" w:eastAsia="仿宋_GB2312" w:cs="仿宋_GB2312"/>
                <w:sz w:val="21"/>
                <w:szCs w:val="21"/>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23D74FD3">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民政部门负责“</w:t>
            </w:r>
            <w:r>
              <w:rPr>
                <w:rStyle w:val="12"/>
                <w:rFonts w:hint="eastAsia" w:ascii="仿宋_GB2312" w:hAnsi="仿宋_GB2312" w:eastAsia="仿宋_GB2312" w:cs="仿宋_GB2312"/>
                <w:sz w:val="21"/>
                <w:szCs w:val="21"/>
                <w:lang w:val="en-US" w:eastAsia="zh-CN" w:bidi="ar"/>
              </w:rPr>
              <w:t>公墓超标准立墓碑</w:t>
            </w:r>
            <w:r>
              <w:rPr>
                <w:rFonts w:hint="eastAsia" w:ascii="仿宋_GB2312" w:hAnsi="仿宋_GB2312" w:eastAsia="仿宋_GB2312" w:cs="仿宋_GB2312"/>
                <w:i w:val="0"/>
                <w:iCs w:val="0"/>
                <w:color w:val="auto"/>
                <w:kern w:val="0"/>
                <w:sz w:val="21"/>
                <w:szCs w:val="21"/>
                <w:u w:val="none"/>
                <w:lang w:val="en-US" w:eastAsia="zh-CN" w:bidi="ar"/>
              </w:rPr>
              <w:t>”的监管，受理投诉、举报；对发现、移送的违法线索进行处理；认为需要立案查处的，将相关证据材料移送综合行政执法部门。综合行政执法部门按程序办理并将处理结果反馈民政部门。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70B88CC4">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市民政局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7EF4ED12">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lang w:eastAsia="zh-CN"/>
              </w:rPr>
            </w:pPr>
            <w:r>
              <w:rPr>
                <w:rFonts w:hint="eastAsia" w:ascii="仿宋_GB2312" w:hAnsi="仿宋_GB2312" w:eastAsia="仿宋_GB2312" w:cs="仿宋_GB2312"/>
                <w:color w:val="000000"/>
                <w:sz w:val="21"/>
                <w:szCs w:val="21"/>
                <w:lang w:eastAsia="zh-CN"/>
              </w:rPr>
              <w:t>全市</w:t>
            </w:r>
          </w:p>
        </w:tc>
      </w:tr>
      <w:tr w14:paraId="16F48C82">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797EBDC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10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48C8087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330211017003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739DD03C">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对倒卖墓穴和骨灰存放格位牟取非法利润的行政处罚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6BA7465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Style w:val="12"/>
                <w:rFonts w:hint="eastAsia" w:ascii="仿宋_GB2312" w:hAnsi="仿宋_GB2312" w:eastAsia="仿宋_GB2312" w:cs="仿宋_GB2312"/>
                <w:sz w:val="21"/>
                <w:szCs w:val="21"/>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40F6ED4D">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民政部门负责“</w:t>
            </w:r>
            <w:r>
              <w:rPr>
                <w:rFonts w:hint="eastAsia" w:ascii="仿宋_GB2312" w:hAnsi="仿宋_GB2312" w:eastAsia="仿宋_GB2312" w:cs="仿宋_GB2312"/>
                <w:i w:val="0"/>
                <w:iCs w:val="0"/>
                <w:color w:val="000000"/>
                <w:kern w:val="0"/>
                <w:sz w:val="21"/>
                <w:szCs w:val="21"/>
                <w:u w:val="none"/>
                <w:lang w:val="en-US" w:eastAsia="zh-CN" w:bidi="ar"/>
              </w:rPr>
              <w:t>倒卖墓穴和骨灰存放格位牟取非法利润</w:t>
            </w:r>
            <w:r>
              <w:rPr>
                <w:rFonts w:hint="eastAsia" w:ascii="仿宋_GB2312" w:hAnsi="仿宋_GB2312" w:eastAsia="仿宋_GB2312" w:cs="仿宋_GB2312"/>
                <w:i w:val="0"/>
                <w:iCs w:val="0"/>
                <w:color w:val="auto"/>
                <w:kern w:val="0"/>
                <w:sz w:val="21"/>
                <w:szCs w:val="21"/>
                <w:u w:val="none"/>
                <w:lang w:val="en-US" w:eastAsia="zh-CN" w:bidi="ar"/>
              </w:rPr>
              <w:t>”的监管，受理投诉、举报；对发现、移送的违法线索进行处理；认为需要立案查处的，将相关证据材料移送综合行政执法部门。综合行政执法部门按程序办理并将处理结果反馈民政部门。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7AEB944F">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市民政局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65D3480D">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lang w:eastAsia="zh-CN"/>
              </w:rPr>
            </w:pPr>
            <w:r>
              <w:rPr>
                <w:rFonts w:hint="eastAsia" w:ascii="仿宋_GB2312" w:hAnsi="仿宋_GB2312" w:eastAsia="仿宋_GB2312" w:cs="仿宋_GB2312"/>
                <w:color w:val="000000"/>
                <w:sz w:val="21"/>
                <w:szCs w:val="21"/>
                <w:lang w:eastAsia="zh-CN"/>
              </w:rPr>
              <w:t>全市</w:t>
            </w:r>
          </w:p>
        </w:tc>
      </w:tr>
      <w:tr w14:paraId="5BA8AAE9">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3F51B34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11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14C0190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330211016003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039908EA">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对在逐步推行火化区以外的区域制造、销售土葬用品的行政处罚*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6EF196D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Style w:val="12"/>
                <w:rFonts w:hint="eastAsia" w:ascii="仿宋_GB2312" w:hAnsi="仿宋_GB2312" w:eastAsia="仿宋_GB2312" w:cs="仿宋_GB2312"/>
                <w:sz w:val="21"/>
                <w:szCs w:val="21"/>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1F6BB29B">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民政部门负责“</w:t>
            </w:r>
            <w:r>
              <w:rPr>
                <w:rFonts w:hint="eastAsia" w:ascii="仿宋_GB2312" w:hAnsi="仿宋_GB2312" w:eastAsia="仿宋_GB2312" w:cs="仿宋_GB2312"/>
                <w:i w:val="0"/>
                <w:iCs w:val="0"/>
                <w:color w:val="000000"/>
                <w:kern w:val="0"/>
                <w:sz w:val="21"/>
                <w:szCs w:val="21"/>
                <w:u w:val="none"/>
                <w:lang w:val="en-US" w:eastAsia="zh-CN" w:bidi="ar"/>
              </w:rPr>
              <w:t>在逐步推行火化区以外的区域制造、销售土葬用品</w:t>
            </w:r>
            <w:r>
              <w:rPr>
                <w:rFonts w:hint="eastAsia" w:ascii="仿宋_GB2312" w:hAnsi="仿宋_GB2312" w:eastAsia="仿宋_GB2312" w:cs="仿宋_GB2312"/>
                <w:i w:val="0"/>
                <w:iCs w:val="0"/>
                <w:color w:val="auto"/>
                <w:kern w:val="0"/>
                <w:sz w:val="21"/>
                <w:szCs w:val="21"/>
                <w:u w:val="none"/>
                <w:lang w:val="en-US" w:eastAsia="zh-CN" w:bidi="ar"/>
              </w:rPr>
              <w:t>”的监管，受理投诉、举报；对发现、移送的违法线索进行处理；认为需要立案查处的，将相关证据材料移送综合行政执法部门。综合行政执法部门按程序办理并将处理结果反馈民政部门。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6FB455C3">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市民政局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60F8E98F">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lang w:eastAsia="zh-CN"/>
              </w:rPr>
            </w:pPr>
            <w:r>
              <w:rPr>
                <w:rFonts w:hint="eastAsia" w:ascii="仿宋_GB2312" w:hAnsi="仿宋_GB2312" w:eastAsia="仿宋_GB2312" w:cs="仿宋_GB2312"/>
                <w:color w:val="000000"/>
                <w:sz w:val="21"/>
                <w:szCs w:val="21"/>
                <w:lang w:eastAsia="zh-CN"/>
              </w:rPr>
              <w:t>全市</w:t>
            </w:r>
          </w:p>
        </w:tc>
      </w:tr>
      <w:tr w14:paraId="0DB0E3CC">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1C7F670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12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5824835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330211021000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4661CE00">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Style w:val="12"/>
                <w:rFonts w:hint="eastAsia" w:ascii="仿宋_GB2312" w:hAnsi="仿宋_GB2312" w:eastAsia="仿宋_GB2312" w:cs="仿宋_GB2312"/>
                <w:sz w:val="21"/>
                <w:szCs w:val="21"/>
                <w:lang w:val="en-US" w:eastAsia="zh-CN" w:bidi="ar"/>
              </w:rPr>
              <w:t>对墓区绿化覆盖率不达标的行政处罚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669B535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Style w:val="12"/>
                <w:rFonts w:hint="eastAsia" w:ascii="仿宋_GB2312" w:hAnsi="仿宋_GB2312" w:eastAsia="仿宋_GB2312" w:cs="仿宋_GB2312"/>
                <w:sz w:val="21"/>
                <w:szCs w:val="21"/>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3785593B">
            <w:pPr>
              <w:keepNext w:val="0"/>
              <w:keepLines w:val="0"/>
              <w:pageBreakBefore w:val="0"/>
              <w:widowControl/>
              <w:kinsoku/>
              <w:wordWrap/>
              <w:overflowPunct/>
              <w:topLinePunct w:val="0"/>
              <w:autoSpaceDE/>
              <w:autoSpaceDN/>
              <w:bidi w:val="0"/>
              <w:adjustRightInd/>
              <w:snapToGrid/>
              <w:spacing w:line="26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民政部门负责“</w:t>
            </w:r>
            <w:r>
              <w:rPr>
                <w:rStyle w:val="12"/>
                <w:rFonts w:hint="eastAsia" w:ascii="仿宋_GB2312" w:hAnsi="仿宋_GB2312" w:eastAsia="仿宋_GB2312" w:cs="仿宋_GB2312"/>
                <w:sz w:val="21"/>
                <w:szCs w:val="21"/>
                <w:lang w:val="en-US" w:eastAsia="zh-CN" w:bidi="ar"/>
              </w:rPr>
              <w:t>墓区绿化覆盖率不达标</w:t>
            </w:r>
            <w:r>
              <w:rPr>
                <w:rFonts w:hint="eastAsia" w:ascii="仿宋_GB2312" w:hAnsi="仿宋_GB2312" w:eastAsia="仿宋_GB2312" w:cs="仿宋_GB2312"/>
                <w:color w:val="000000"/>
                <w:kern w:val="0"/>
                <w:sz w:val="21"/>
                <w:szCs w:val="21"/>
                <w:lang w:bidi="ar"/>
              </w:rPr>
              <w:t>”的监管，受理投诉、举报；对发现、移送的违法线索进行处理；认为需要立案查处的，将相关证据材料移送综合行政执法部门。综合行政执法部门按程序办理并将处理结果反馈民政部门。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4B9A992F">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市民政局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2D46B3B3">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lang w:eastAsia="zh-CN"/>
              </w:rPr>
            </w:pPr>
            <w:r>
              <w:rPr>
                <w:rFonts w:hint="eastAsia" w:ascii="仿宋_GB2312" w:hAnsi="仿宋_GB2312" w:eastAsia="仿宋_GB2312" w:cs="仿宋_GB2312"/>
                <w:color w:val="000000"/>
                <w:sz w:val="21"/>
                <w:szCs w:val="21"/>
                <w:lang w:eastAsia="zh-CN"/>
              </w:rPr>
              <w:t>全市</w:t>
            </w:r>
          </w:p>
        </w:tc>
      </w:tr>
      <w:tr w14:paraId="6C7644F4">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530774F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13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6068F0A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330211038001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50856735">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Style w:val="12"/>
                <w:rFonts w:hint="eastAsia" w:ascii="仿宋_GB2312" w:hAnsi="仿宋_GB2312" w:eastAsia="仿宋_GB2312" w:cs="仿宋_GB2312"/>
                <w:sz w:val="21"/>
                <w:szCs w:val="21"/>
                <w:lang w:val="en-US" w:eastAsia="zh-CN" w:bidi="ar"/>
              </w:rPr>
              <w:t>对擅自进行地名命名、更名的行政处罚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271267E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Style w:val="12"/>
                <w:rFonts w:hint="eastAsia" w:ascii="仿宋_GB2312" w:hAnsi="仿宋_GB2312" w:eastAsia="仿宋_GB2312" w:cs="仿宋_GB2312"/>
                <w:sz w:val="21"/>
                <w:szCs w:val="21"/>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5CEE57F5">
            <w:pPr>
              <w:keepNext w:val="0"/>
              <w:keepLines w:val="0"/>
              <w:pageBreakBefore w:val="0"/>
              <w:widowControl/>
              <w:kinsoku/>
              <w:wordWrap/>
              <w:overflowPunct/>
              <w:topLinePunct w:val="0"/>
              <w:autoSpaceDE/>
              <w:autoSpaceDN/>
              <w:bidi w:val="0"/>
              <w:adjustRightInd/>
              <w:snapToGrid/>
              <w:spacing w:line="28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1.民政部门负责“</w:t>
            </w:r>
            <w:r>
              <w:rPr>
                <w:rStyle w:val="12"/>
                <w:rFonts w:hint="eastAsia" w:ascii="仿宋_GB2312" w:hAnsi="仿宋_GB2312" w:eastAsia="仿宋_GB2312" w:cs="仿宋_GB2312"/>
                <w:sz w:val="21"/>
                <w:szCs w:val="21"/>
                <w:lang w:val="en-US" w:eastAsia="zh-CN" w:bidi="ar"/>
              </w:rPr>
              <w:t>擅自进行地名命名、更名</w:t>
            </w:r>
            <w:r>
              <w:rPr>
                <w:rFonts w:hint="eastAsia" w:ascii="仿宋_GB2312" w:hAnsi="仿宋_GB2312" w:eastAsia="仿宋_GB2312" w:cs="仿宋_GB2312"/>
                <w:color w:val="000000"/>
                <w:kern w:val="0"/>
                <w:sz w:val="21"/>
                <w:szCs w:val="21"/>
                <w:lang w:bidi="ar"/>
              </w:rPr>
              <w:t>”的监管，受理投诉、举报；对发现、移送的违法线索进行处理，责令限期改正，并将相关证据材料、责令限期改正文书一并移送综合行政执法部门。综合行政执法部门按程序办理并将处理结果反馈民政部门。</w:t>
            </w:r>
            <w:r>
              <w:rPr>
                <w:rFonts w:hint="eastAsia" w:ascii="仿宋_GB2312" w:hAnsi="仿宋_GB2312" w:eastAsia="仿宋_GB2312" w:cs="仿宋_GB2312"/>
                <w:color w:val="000000"/>
                <w:kern w:val="0"/>
                <w:sz w:val="21"/>
                <w:szCs w:val="21"/>
                <w:lang w:bidi="ar"/>
              </w:rPr>
              <w:br w:type="textWrapping"/>
            </w:r>
            <w:r>
              <w:rPr>
                <w:rFonts w:hint="eastAsia" w:ascii="仿宋_GB2312" w:hAnsi="仿宋_GB2312" w:eastAsia="仿宋_GB2312" w:cs="仿宋_GB2312"/>
                <w:color w:val="000000"/>
                <w:kern w:val="0"/>
                <w:sz w:val="21"/>
                <w:szCs w:val="21"/>
                <w:lang w:bidi="ar"/>
              </w:rPr>
              <w:t>2.综合行政执法部门在日常巡查中发现“</w:t>
            </w:r>
            <w:r>
              <w:rPr>
                <w:rStyle w:val="12"/>
                <w:rFonts w:hint="eastAsia" w:ascii="仿宋_GB2312" w:hAnsi="仿宋_GB2312" w:eastAsia="仿宋_GB2312" w:cs="仿宋_GB2312"/>
                <w:sz w:val="21"/>
                <w:szCs w:val="21"/>
                <w:lang w:val="en-US" w:eastAsia="zh-CN" w:bidi="ar"/>
              </w:rPr>
              <w:t>擅自进行地名命名、更名</w:t>
            </w:r>
            <w:r>
              <w:rPr>
                <w:rFonts w:hint="eastAsia" w:ascii="仿宋_GB2312" w:hAnsi="仿宋_GB2312" w:eastAsia="仿宋_GB2312" w:cs="仿宋_GB2312"/>
                <w:color w:val="000000"/>
                <w:kern w:val="0"/>
                <w:sz w:val="21"/>
                <w:szCs w:val="21"/>
                <w:lang w:bidi="ar"/>
              </w:rPr>
              <w:t>”的，将相关情况告知民政部门；认为需要立案查处的，按程序办理并将处理结果反馈民政部门。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7B3F32B3">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市民政局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14144F87">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lang w:eastAsia="zh-CN"/>
              </w:rPr>
            </w:pPr>
            <w:r>
              <w:rPr>
                <w:rFonts w:hint="eastAsia" w:ascii="仿宋_GB2312" w:hAnsi="仿宋_GB2312" w:eastAsia="仿宋_GB2312" w:cs="仿宋_GB2312"/>
                <w:color w:val="000000"/>
                <w:sz w:val="21"/>
                <w:szCs w:val="21"/>
                <w:lang w:eastAsia="zh-CN"/>
              </w:rPr>
              <w:t>全市</w:t>
            </w:r>
          </w:p>
        </w:tc>
      </w:tr>
      <w:tr w14:paraId="7CF2C3D7">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0370D20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14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4D9AA86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330211038002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5738DDD8">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对未使用或未规范使用标准地名的行政处罚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4D9D933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Style w:val="12"/>
                <w:rFonts w:hint="eastAsia" w:ascii="仿宋_GB2312" w:hAnsi="仿宋_GB2312" w:eastAsia="仿宋_GB2312" w:cs="仿宋_GB2312"/>
                <w:sz w:val="21"/>
                <w:szCs w:val="21"/>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487CC99F">
            <w:pPr>
              <w:keepNext w:val="0"/>
              <w:keepLines w:val="0"/>
              <w:pageBreakBefore w:val="0"/>
              <w:widowControl/>
              <w:kinsoku/>
              <w:wordWrap/>
              <w:overflowPunct/>
              <w:topLinePunct w:val="0"/>
              <w:autoSpaceDE/>
              <w:autoSpaceDN/>
              <w:bidi w:val="0"/>
              <w:adjustRightInd/>
              <w:snapToGrid/>
              <w:spacing w:line="26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1.民政部门负责“</w:t>
            </w:r>
            <w:r>
              <w:rPr>
                <w:rFonts w:hint="eastAsia" w:ascii="仿宋_GB2312" w:hAnsi="仿宋_GB2312" w:eastAsia="仿宋_GB2312" w:cs="仿宋_GB2312"/>
                <w:i w:val="0"/>
                <w:iCs w:val="0"/>
                <w:color w:val="000000"/>
                <w:kern w:val="0"/>
                <w:sz w:val="21"/>
                <w:szCs w:val="21"/>
                <w:u w:val="none"/>
                <w:lang w:val="en-US" w:eastAsia="zh-CN" w:bidi="ar"/>
              </w:rPr>
              <w:t>未使用或未规范使用标准地名</w:t>
            </w:r>
            <w:r>
              <w:rPr>
                <w:rFonts w:hint="eastAsia" w:ascii="仿宋_GB2312" w:hAnsi="仿宋_GB2312" w:eastAsia="仿宋_GB2312" w:cs="仿宋_GB2312"/>
                <w:color w:val="000000"/>
                <w:kern w:val="0"/>
                <w:sz w:val="21"/>
                <w:szCs w:val="21"/>
                <w:lang w:bidi="ar"/>
              </w:rPr>
              <w:t>”的监管，受理投诉、举报；对发现、移送的违法线索进行处理，责令限期改正，并将相关证据材料、责令限期改正文书一并移送综合行政执法部门。综合行政执法部门按程序办理并将处理结果反馈民政部门。</w:t>
            </w:r>
            <w:r>
              <w:rPr>
                <w:rFonts w:hint="eastAsia" w:ascii="仿宋_GB2312" w:hAnsi="仿宋_GB2312" w:eastAsia="仿宋_GB2312" w:cs="仿宋_GB2312"/>
                <w:color w:val="000000"/>
                <w:kern w:val="0"/>
                <w:sz w:val="21"/>
                <w:szCs w:val="21"/>
                <w:lang w:bidi="ar"/>
              </w:rPr>
              <w:br w:type="textWrapping"/>
            </w:r>
            <w:r>
              <w:rPr>
                <w:rFonts w:hint="eastAsia" w:ascii="仿宋_GB2312" w:hAnsi="仿宋_GB2312" w:eastAsia="仿宋_GB2312" w:cs="仿宋_GB2312"/>
                <w:color w:val="000000"/>
                <w:kern w:val="0"/>
                <w:sz w:val="21"/>
                <w:szCs w:val="21"/>
                <w:lang w:bidi="ar"/>
              </w:rPr>
              <w:t>2.综合行政执法部门在日常巡查中发现“</w:t>
            </w:r>
            <w:r>
              <w:rPr>
                <w:rFonts w:hint="eastAsia" w:ascii="仿宋_GB2312" w:hAnsi="仿宋_GB2312" w:eastAsia="仿宋_GB2312" w:cs="仿宋_GB2312"/>
                <w:i w:val="0"/>
                <w:iCs w:val="0"/>
                <w:color w:val="000000"/>
                <w:kern w:val="0"/>
                <w:sz w:val="21"/>
                <w:szCs w:val="21"/>
                <w:u w:val="none"/>
                <w:lang w:val="en-US" w:eastAsia="zh-CN" w:bidi="ar"/>
              </w:rPr>
              <w:t>未使用或未规范使用标准地名</w:t>
            </w:r>
            <w:r>
              <w:rPr>
                <w:rFonts w:hint="eastAsia" w:ascii="仿宋_GB2312" w:hAnsi="仿宋_GB2312" w:eastAsia="仿宋_GB2312" w:cs="仿宋_GB2312"/>
                <w:color w:val="000000"/>
                <w:kern w:val="0"/>
                <w:sz w:val="21"/>
                <w:szCs w:val="21"/>
                <w:lang w:bidi="ar"/>
              </w:rPr>
              <w:t>”的，将相关情况告知民政部门；认为需要立案查处的，按程序办理并将处理结果反馈民政部门。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51C59792">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市民政局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588FF919">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lang w:eastAsia="zh-CN"/>
              </w:rPr>
            </w:pPr>
            <w:r>
              <w:rPr>
                <w:rFonts w:hint="eastAsia" w:ascii="仿宋_GB2312" w:hAnsi="仿宋_GB2312" w:eastAsia="仿宋_GB2312" w:cs="仿宋_GB2312"/>
                <w:color w:val="000000"/>
                <w:sz w:val="21"/>
                <w:szCs w:val="21"/>
                <w:lang w:eastAsia="zh-CN"/>
              </w:rPr>
              <w:t>全市</w:t>
            </w:r>
          </w:p>
        </w:tc>
      </w:tr>
      <w:tr w14:paraId="3C874927">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3BA8ADC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15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0805591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330211038003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131DA9A1">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对擅自编制或更改门（楼）牌号码的行政处罚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7009E62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Style w:val="12"/>
                <w:rFonts w:hint="eastAsia" w:ascii="仿宋_GB2312" w:hAnsi="仿宋_GB2312" w:eastAsia="仿宋_GB2312" w:cs="仿宋_GB2312"/>
                <w:sz w:val="21"/>
                <w:szCs w:val="21"/>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2D12613C">
            <w:pPr>
              <w:keepNext w:val="0"/>
              <w:keepLines w:val="0"/>
              <w:pageBreakBefore w:val="0"/>
              <w:widowControl/>
              <w:kinsoku/>
              <w:wordWrap/>
              <w:overflowPunct/>
              <w:topLinePunct w:val="0"/>
              <w:autoSpaceDE/>
              <w:autoSpaceDN/>
              <w:bidi w:val="0"/>
              <w:adjustRightInd/>
              <w:snapToGrid/>
              <w:spacing w:line="26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1.民政部门负责“</w:t>
            </w:r>
            <w:r>
              <w:rPr>
                <w:rFonts w:hint="eastAsia" w:ascii="仿宋_GB2312" w:hAnsi="仿宋_GB2312" w:eastAsia="仿宋_GB2312" w:cs="仿宋_GB2312"/>
                <w:i w:val="0"/>
                <w:iCs w:val="0"/>
                <w:color w:val="000000"/>
                <w:kern w:val="0"/>
                <w:sz w:val="21"/>
                <w:szCs w:val="21"/>
                <w:u w:val="none"/>
                <w:lang w:val="en-US" w:eastAsia="zh-CN" w:bidi="ar"/>
              </w:rPr>
              <w:t>擅自编制或更改门（楼）牌号码</w:t>
            </w:r>
            <w:r>
              <w:rPr>
                <w:rFonts w:hint="eastAsia" w:ascii="仿宋_GB2312" w:hAnsi="仿宋_GB2312" w:eastAsia="仿宋_GB2312" w:cs="仿宋_GB2312"/>
                <w:color w:val="000000"/>
                <w:kern w:val="0"/>
                <w:sz w:val="21"/>
                <w:szCs w:val="21"/>
                <w:lang w:bidi="ar"/>
              </w:rPr>
              <w:t>”的监管，受理投诉、举报；对发现、移送的违法线索进行处理，责令限期改正，并将相关证据材料、责令限期改正文书一并移送综合行政执法部门。综合行政执法部门按程序办理并将处理结果反馈民政部门。</w:t>
            </w:r>
            <w:r>
              <w:rPr>
                <w:rFonts w:hint="eastAsia" w:ascii="仿宋_GB2312" w:hAnsi="仿宋_GB2312" w:eastAsia="仿宋_GB2312" w:cs="仿宋_GB2312"/>
                <w:color w:val="000000"/>
                <w:kern w:val="0"/>
                <w:sz w:val="21"/>
                <w:szCs w:val="21"/>
                <w:lang w:bidi="ar"/>
              </w:rPr>
              <w:br w:type="textWrapping"/>
            </w:r>
            <w:r>
              <w:rPr>
                <w:rFonts w:hint="eastAsia" w:ascii="仿宋_GB2312" w:hAnsi="仿宋_GB2312" w:eastAsia="仿宋_GB2312" w:cs="仿宋_GB2312"/>
                <w:color w:val="000000"/>
                <w:kern w:val="0"/>
                <w:sz w:val="21"/>
                <w:szCs w:val="21"/>
                <w:lang w:bidi="ar"/>
              </w:rPr>
              <w:t>2.综合行政执法部门在日常巡查中发现“</w:t>
            </w:r>
            <w:r>
              <w:rPr>
                <w:rFonts w:hint="eastAsia" w:ascii="仿宋_GB2312" w:hAnsi="仿宋_GB2312" w:eastAsia="仿宋_GB2312" w:cs="仿宋_GB2312"/>
                <w:i w:val="0"/>
                <w:iCs w:val="0"/>
                <w:color w:val="000000"/>
                <w:kern w:val="0"/>
                <w:sz w:val="21"/>
                <w:szCs w:val="21"/>
                <w:u w:val="none"/>
                <w:lang w:val="en-US" w:eastAsia="zh-CN" w:bidi="ar"/>
              </w:rPr>
              <w:t>擅自编制或更改门（楼）牌号码</w:t>
            </w:r>
            <w:r>
              <w:rPr>
                <w:rFonts w:hint="eastAsia" w:ascii="仿宋_GB2312" w:hAnsi="仿宋_GB2312" w:eastAsia="仿宋_GB2312" w:cs="仿宋_GB2312"/>
                <w:color w:val="000000"/>
                <w:kern w:val="0"/>
                <w:sz w:val="21"/>
                <w:szCs w:val="21"/>
                <w:lang w:bidi="ar"/>
              </w:rPr>
              <w:t>”的，将相关情况告知民政部门；认为需要立案查处的，按程序办理并将处理结果反馈民政部门。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76CC4D77">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市民政局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1A7393AB">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lang w:eastAsia="zh-CN"/>
              </w:rPr>
            </w:pPr>
            <w:r>
              <w:rPr>
                <w:rFonts w:hint="eastAsia" w:ascii="仿宋_GB2312" w:hAnsi="仿宋_GB2312" w:eastAsia="仿宋_GB2312" w:cs="仿宋_GB2312"/>
                <w:color w:val="000000"/>
                <w:sz w:val="21"/>
                <w:szCs w:val="21"/>
                <w:lang w:eastAsia="zh-CN"/>
              </w:rPr>
              <w:t>全市</w:t>
            </w:r>
          </w:p>
        </w:tc>
      </w:tr>
      <w:tr w14:paraId="60335551">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3B8BDF1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16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431D342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330211009000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7AAE08F9">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highlight w:val="none"/>
                <w:u w:val="none"/>
                <w:lang w:val="en-US" w:eastAsia="zh-CN" w:bidi="ar"/>
              </w:rPr>
              <w:t>对擅自设置、拆除、移动、涂改、遮挡、损毁地名标志的行政处罚*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3D2B5B9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Style w:val="12"/>
                <w:rFonts w:hint="eastAsia" w:ascii="仿宋_GB2312" w:hAnsi="仿宋_GB2312" w:eastAsia="仿宋_GB2312" w:cs="仿宋_GB2312"/>
                <w:sz w:val="21"/>
                <w:szCs w:val="21"/>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7AB64405">
            <w:pPr>
              <w:keepNext w:val="0"/>
              <w:keepLines w:val="0"/>
              <w:pageBreakBefore w:val="0"/>
              <w:widowControl/>
              <w:kinsoku/>
              <w:wordWrap/>
              <w:overflowPunct/>
              <w:topLinePunct w:val="0"/>
              <w:autoSpaceDE/>
              <w:autoSpaceDN/>
              <w:bidi w:val="0"/>
              <w:adjustRightInd/>
              <w:snapToGrid/>
              <w:spacing w:line="28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1.民政部门负责“</w:t>
            </w:r>
            <w:r>
              <w:rPr>
                <w:rFonts w:hint="eastAsia" w:ascii="仿宋_GB2312" w:hAnsi="仿宋_GB2312" w:eastAsia="仿宋_GB2312" w:cs="仿宋_GB2312"/>
                <w:i w:val="0"/>
                <w:iCs w:val="0"/>
                <w:color w:val="000000"/>
                <w:kern w:val="0"/>
                <w:sz w:val="21"/>
                <w:szCs w:val="21"/>
                <w:highlight w:val="none"/>
                <w:u w:val="none"/>
                <w:lang w:val="en-US" w:eastAsia="zh-CN" w:bidi="ar"/>
              </w:rPr>
              <w:t>擅自设置、拆除、移动、涂改、遮挡、损毁地名标志</w:t>
            </w:r>
            <w:r>
              <w:rPr>
                <w:rFonts w:hint="eastAsia" w:ascii="仿宋_GB2312" w:hAnsi="仿宋_GB2312" w:eastAsia="仿宋_GB2312" w:cs="仿宋_GB2312"/>
                <w:color w:val="000000"/>
                <w:kern w:val="0"/>
                <w:sz w:val="21"/>
                <w:szCs w:val="21"/>
                <w:lang w:bidi="ar"/>
              </w:rPr>
              <w:t>”的监管，受理投诉、举报；对发现、移送的违法线索进行处理，责令限期改正，并将相关证据材料、责令限期改正文书一并移送综合行政执法部门。综合行政执法部门按程序办理并将处理结果反馈民政部门。</w:t>
            </w:r>
            <w:r>
              <w:rPr>
                <w:rFonts w:hint="eastAsia" w:ascii="仿宋_GB2312" w:hAnsi="仿宋_GB2312" w:eastAsia="仿宋_GB2312" w:cs="仿宋_GB2312"/>
                <w:color w:val="000000"/>
                <w:kern w:val="0"/>
                <w:sz w:val="21"/>
                <w:szCs w:val="21"/>
                <w:lang w:bidi="ar"/>
              </w:rPr>
              <w:br w:type="textWrapping"/>
            </w:r>
            <w:r>
              <w:rPr>
                <w:rFonts w:hint="eastAsia" w:ascii="仿宋_GB2312" w:hAnsi="仿宋_GB2312" w:eastAsia="仿宋_GB2312" w:cs="仿宋_GB2312"/>
                <w:color w:val="000000"/>
                <w:kern w:val="0"/>
                <w:sz w:val="21"/>
                <w:szCs w:val="21"/>
                <w:lang w:bidi="ar"/>
              </w:rPr>
              <w:t>2.综合行政执法部门在日常巡查中发现“</w:t>
            </w:r>
            <w:r>
              <w:rPr>
                <w:rFonts w:hint="eastAsia" w:ascii="仿宋_GB2312" w:hAnsi="仿宋_GB2312" w:eastAsia="仿宋_GB2312" w:cs="仿宋_GB2312"/>
                <w:i w:val="0"/>
                <w:iCs w:val="0"/>
                <w:color w:val="000000"/>
                <w:kern w:val="0"/>
                <w:sz w:val="21"/>
                <w:szCs w:val="21"/>
                <w:highlight w:val="none"/>
                <w:u w:val="none"/>
                <w:lang w:val="en-US" w:eastAsia="zh-CN" w:bidi="ar"/>
              </w:rPr>
              <w:t>擅自设置、拆除、移动、涂改、遮挡、损毁地名标志</w:t>
            </w:r>
            <w:r>
              <w:rPr>
                <w:rFonts w:hint="eastAsia" w:ascii="仿宋_GB2312" w:hAnsi="仿宋_GB2312" w:eastAsia="仿宋_GB2312" w:cs="仿宋_GB2312"/>
                <w:color w:val="000000"/>
                <w:kern w:val="0"/>
                <w:sz w:val="21"/>
                <w:szCs w:val="21"/>
                <w:lang w:bidi="ar"/>
              </w:rPr>
              <w:t>”的，将相关情况告知民政部门；认为需要立案查处的，按程序办理并将处理结果反馈民政部门。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7627E47C">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市民政局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0FDCF506">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lang w:eastAsia="zh-CN"/>
              </w:rPr>
            </w:pPr>
            <w:r>
              <w:rPr>
                <w:rFonts w:hint="eastAsia" w:ascii="仿宋_GB2312" w:hAnsi="仿宋_GB2312" w:eastAsia="仿宋_GB2312" w:cs="仿宋_GB2312"/>
                <w:color w:val="000000"/>
                <w:sz w:val="21"/>
                <w:szCs w:val="21"/>
                <w:lang w:eastAsia="zh-CN"/>
              </w:rPr>
              <w:t>全市</w:t>
            </w:r>
          </w:p>
        </w:tc>
      </w:tr>
      <w:tr w14:paraId="28818539">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1E68E8C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17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1A002C7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330211013000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7E031C96">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对故意损毁或擅自移动界桩或其他行政区域界线标志物的行政处罚*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4E89F7B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Style w:val="12"/>
                <w:rFonts w:hint="eastAsia" w:ascii="仿宋_GB2312" w:hAnsi="仿宋_GB2312" w:eastAsia="仿宋_GB2312" w:cs="仿宋_GB2312"/>
                <w:sz w:val="21"/>
                <w:szCs w:val="21"/>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49253F0A">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1.民政部门负责“</w:t>
            </w:r>
            <w:r>
              <w:rPr>
                <w:rFonts w:hint="eastAsia" w:ascii="仿宋_GB2312" w:hAnsi="仿宋_GB2312" w:eastAsia="仿宋_GB2312" w:cs="仿宋_GB2312"/>
                <w:i w:val="0"/>
                <w:iCs w:val="0"/>
                <w:color w:val="000000"/>
                <w:kern w:val="0"/>
                <w:sz w:val="21"/>
                <w:szCs w:val="21"/>
                <w:u w:val="none"/>
                <w:lang w:val="en-US" w:eastAsia="zh-CN" w:bidi="ar"/>
              </w:rPr>
              <w:t>故意损毁或擅自移动界桩或其他行政区域界线标志物</w:t>
            </w:r>
            <w:r>
              <w:rPr>
                <w:rFonts w:hint="eastAsia" w:ascii="仿宋_GB2312" w:hAnsi="仿宋_GB2312" w:eastAsia="仿宋_GB2312" w:cs="仿宋_GB2312"/>
                <w:color w:val="000000"/>
                <w:kern w:val="0"/>
                <w:sz w:val="21"/>
                <w:szCs w:val="21"/>
                <w:lang w:bidi="ar"/>
              </w:rPr>
              <w:t>”的监管，受理投诉、举报；对发现、移送的违法线索进行处理；认为需要立案查处的，将相关证据材料移送综合行政执法部门。综合行政执法部门按程序办理并将处理结果反馈民政部门。</w:t>
            </w:r>
            <w:r>
              <w:rPr>
                <w:rFonts w:hint="eastAsia" w:ascii="仿宋_GB2312" w:hAnsi="仿宋_GB2312" w:eastAsia="仿宋_GB2312" w:cs="仿宋_GB2312"/>
                <w:color w:val="000000"/>
                <w:kern w:val="0"/>
                <w:sz w:val="21"/>
                <w:szCs w:val="21"/>
                <w:lang w:bidi="ar"/>
              </w:rPr>
              <w:br w:type="textWrapping"/>
            </w:r>
            <w:r>
              <w:rPr>
                <w:rFonts w:hint="eastAsia" w:ascii="仿宋_GB2312" w:hAnsi="仿宋_GB2312" w:eastAsia="仿宋_GB2312" w:cs="仿宋_GB2312"/>
                <w:color w:val="000000"/>
                <w:kern w:val="0"/>
                <w:sz w:val="21"/>
                <w:szCs w:val="21"/>
                <w:lang w:bidi="ar"/>
              </w:rPr>
              <w:t>2.综合行政执法部门在日常巡查中发现“</w:t>
            </w:r>
            <w:r>
              <w:rPr>
                <w:rFonts w:hint="eastAsia" w:ascii="仿宋_GB2312" w:hAnsi="仿宋_GB2312" w:eastAsia="仿宋_GB2312" w:cs="仿宋_GB2312"/>
                <w:i w:val="0"/>
                <w:iCs w:val="0"/>
                <w:color w:val="000000"/>
                <w:kern w:val="0"/>
                <w:sz w:val="21"/>
                <w:szCs w:val="21"/>
                <w:u w:val="none"/>
                <w:lang w:val="en-US" w:eastAsia="zh-CN" w:bidi="ar"/>
              </w:rPr>
              <w:t>故意损毁或擅自移动界桩或其他行政区域界线标志物</w:t>
            </w:r>
            <w:r>
              <w:rPr>
                <w:rFonts w:hint="eastAsia" w:ascii="仿宋_GB2312" w:hAnsi="仿宋_GB2312" w:eastAsia="仿宋_GB2312" w:cs="仿宋_GB2312"/>
                <w:color w:val="000000"/>
                <w:kern w:val="0"/>
                <w:sz w:val="21"/>
                <w:szCs w:val="21"/>
                <w:lang w:bidi="ar"/>
              </w:rPr>
              <w:t>”的，将相关情况告知民政部门；认为需要立案查处的，按程序办理并将处理结果反馈民政部门。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29D88383">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市民政局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4FD35CE5">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lang w:eastAsia="zh-CN"/>
              </w:rPr>
            </w:pPr>
            <w:r>
              <w:rPr>
                <w:rFonts w:hint="eastAsia" w:ascii="仿宋_GB2312" w:hAnsi="仿宋_GB2312" w:eastAsia="仿宋_GB2312" w:cs="仿宋_GB2312"/>
                <w:color w:val="000000"/>
                <w:sz w:val="21"/>
                <w:szCs w:val="21"/>
                <w:lang w:eastAsia="zh-CN"/>
              </w:rPr>
              <w:t>全市</w:t>
            </w:r>
          </w:p>
        </w:tc>
      </w:tr>
      <w:tr w14:paraId="5E3550B9">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7FBC9E6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18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1E8BEE6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330211011000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405EBDD3">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对擅自编制行政区域界线详图等的行政处罚*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25FAE71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Style w:val="12"/>
                <w:rFonts w:hint="eastAsia" w:ascii="仿宋_GB2312" w:hAnsi="仿宋_GB2312" w:eastAsia="仿宋_GB2312" w:cs="仿宋_GB2312"/>
                <w:sz w:val="21"/>
                <w:szCs w:val="21"/>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3E823284">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民政部门负责“</w:t>
            </w:r>
            <w:r>
              <w:rPr>
                <w:rFonts w:hint="eastAsia" w:ascii="仿宋_GB2312" w:hAnsi="仿宋_GB2312" w:eastAsia="仿宋_GB2312" w:cs="仿宋_GB2312"/>
                <w:i w:val="0"/>
                <w:iCs w:val="0"/>
                <w:color w:val="000000"/>
                <w:kern w:val="0"/>
                <w:sz w:val="21"/>
                <w:szCs w:val="21"/>
                <w:u w:val="none"/>
                <w:lang w:val="en-US" w:eastAsia="zh-CN" w:bidi="ar"/>
              </w:rPr>
              <w:t>擅自编制行政区域界线详图等</w:t>
            </w:r>
            <w:r>
              <w:rPr>
                <w:rFonts w:hint="eastAsia" w:ascii="仿宋_GB2312" w:hAnsi="仿宋_GB2312" w:eastAsia="仿宋_GB2312" w:cs="仿宋_GB2312"/>
                <w:color w:val="000000"/>
                <w:kern w:val="0"/>
                <w:sz w:val="21"/>
                <w:szCs w:val="21"/>
                <w:lang w:bidi="ar"/>
              </w:rPr>
              <w:t>”的监管，受理投诉、举报；对发现、移送的违法线索进行处理；认为需要立案查处的，将相关证据材料移送综合行政执法部门。综合行政执法部门按程序办理并将处理结果反馈民政部门。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6259E00E">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市民政局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2F6F9215">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eastAsia="zh-CN"/>
              </w:rPr>
              <w:t>全市</w:t>
            </w:r>
          </w:p>
        </w:tc>
      </w:tr>
      <w:tr w14:paraId="47C4D4A0">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142F709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19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7B83EF4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330211026008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40730F99">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对社会团体涂改、出租、出借《社会团体法人登记证书》，或出租、出借社会团体印章的行政处罚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1CEB4587">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Style w:val="12"/>
                <w:rFonts w:hint="eastAsia" w:ascii="仿宋_GB2312" w:hAnsi="仿宋_GB2312" w:eastAsia="仿宋_GB2312" w:cs="仿宋_GB2312"/>
                <w:sz w:val="21"/>
                <w:szCs w:val="21"/>
                <w:lang w:val="en-US" w:eastAsia="zh-CN" w:bidi="ar"/>
              </w:rPr>
              <w:t>部分（撤销登记除外）</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7854DCE7">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highlight w:val="green"/>
                <w:lang w:bidi="ar"/>
              </w:rPr>
            </w:pPr>
            <w:r>
              <w:rPr>
                <w:rFonts w:hint="eastAsia" w:ascii="仿宋_GB2312" w:hAnsi="仿宋_GB2312" w:eastAsia="仿宋_GB2312" w:cs="仿宋_GB2312"/>
                <w:color w:val="000000"/>
                <w:kern w:val="0"/>
                <w:sz w:val="21"/>
                <w:szCs w:val="21"/>
                <w:lang w:bidi="ar"/>
              </w:rPr>
              <w:t>民政部门负责“</w:t>
            </w:r>
            <w:r>
              <w:rPr>
                <w:rFonts w:hint="eastAsia" w:ascii="仿宋_GB2312" w:hAnsi="仿宋_GB2312" w:eastAsia="仿宋_GB2312" w:cs="仿宋_GB2312"/>
                <w:i w:val="0"/>
                <w:iCs w:val="0"/>
                <w:color w:val="000000"/>
                <w:kern w:val="0"/>
                <w:sz w:val="21"/>
                <w:szCs w:val="21"/>
                <w:u w:val="none"/>
                <w:lang w:val="en-US" w:eastAsia="zh-CN" w:bidi="ar"/>
              </w:rPr>
              <w:t>社会团体涂改、出租、出借《社会团体法人登记证书》，或出租、出借社会团体印章</w:t>
            </w:r>
            <w:r>
              <w:rPr>
                <w:rFonts w:hint="eastAsia" w:ascii="仿宋_GB2312" w:hAnsi="仿宋_GB2312" w:eastAsia="仿宋_GB2312" w:cs="仿宋_GB2312"/>
                <w:color w:val="000000"/>
                <w:kern w:val="0"/>
                <w:sz w:val="21"/>
                <w:szCs w:val="21"/>
                <w:lang w:bidi="ar"/>
              </w:rPr>
              <w:t>”的监管，受理投诉、举报；对发现、移送的违法线索进行处理；认为需要立案查处的，将相关证据材料移送综合行政执法部门。综合行政执法部门按程序办理并将处理结果反馈民政部门。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24E4D813">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市民政局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56D94F7B">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lang w:eastAsia="zh-CN"/>
              </w:rPr>
            </w:pPr>
            <w:r>
              <w:rPr>
                <w:rFonts w:hint="eastAsia" w:ascii="仿宋_GB2312" w:hAnsi="仿宋_GB2312" w:eastAsia="仿宋_GB2312" w:cs="仿宋_GB2312"/>
                <w:color w:val="000000"/>
                <w:sz w:val="21"/>
                <w:szCs w:val="21"/>
                <w:lang w:eastAsia="zh-CN"/>
              </w:rPr>
              <w:t>全市</w:t>
            </w:r>
          </w:p>
        </w:tc>
      </w:tr>
      <w:tr w14:paraId="55F10E64">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264F4A4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20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743BB54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330211026007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79909811">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对社会团体超出章程规定的宗旨和业务范围进行活动的行政处罚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736B74BA">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Style w:val="12"/>
                <w:rFonts w:hint="eastAsia" w:ascii="仿宋_GB2312" w:hAnsi="仿宋_GB2312" w:eastAsia="仿宋_GB2312" w:cs="仿宋_GB2312"/>
                <w:sz w:val="21"/>
                <w:szCs w:val="21"/>
                <w:lang w:val="en-US" w:eastAsia="zh-CN" w:bidi="ar"/>
              </w:rPr>
              <w:t>部分（撤销登记除外）</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2A23A982">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民政部门负责“</w:t>
            </w:r>
            <w:r>
              <w:rPr>
                <w:rFonts w:hint="eastAsia" w:ascii="仿宋_GB2312" w:hAnsi="仿宋_GB2312" w:eastAsia="仿宋_GB2312" w:cs="仿宋_GB2312"/>
                <w:i w:val="0"/>
                <w:iCs w:val="0"/>
                <w:color w:val="000000"/>
                <w:kern w:val="0"/>
                <w:sz w:val="21"/>
                <w:szCs w:val="21"/>
                <w:u w:val="none"/>
                <w:lang w:val="en-US" w:eastAsia="zh-CN" w:bidi="ar"/>
              </w:rPr>
              <w:t>社会团体超出章程规定的宗旨和业务范围进行活动</w:t>
            </w:r>
            <w:r>
              <w:rPr>
                <w:rFonts w:hint="eastAsia" w:ascii="仿宋_GB2312" w:hAnsi="仿宋_GB2312" w:eastAsia="仿宋_GB2312" w:cs="仿宋_GB2312"/>
                <w:color w:val="000000"/>
                <w:kern w:val="0"/>
                <w:sz w:val="21"/>
                <w:szCs w:val="21"/>
                <w:lang w:bidi="ar"/>
              </w:rPr>
              <w:t>”的监管，受理投诉、举报；对发现、移送的违法线索进行处理；认为需要立案查处的，将相关证据材料移送综合行政执法部门。综合行政执法部门按程序办理并将处理结果反馈民政部门。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5D7762AF">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市民政局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558A0175">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lang w:eastAsia="zh-CN"/>
              </w:rPr>
            </w:pPr>
            <w:r>
              <w:rPr>
                <w:rFonts w:hint="eastAsia" w:ascii="仿宋_GB2312" w:hAnsi="仿宋_GB2312" w:eastAsia="仿宋_GB2312" w:cs="仿宋_GB2312"/>
                <w:color w:val="000000"/>
                <w:sz w:val="21"/>
                <w:szCs w:val="21"/>
                <w:lang w:eastAsia="zh-CN"/>
              </w:rPr>
              <w:t>全市</w:t>
            </w:r>
          </w:p>
        </w:tc>
      </w:tr>
      <w:tr w14:paraId="5A7849B5">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3B2B637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21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265A303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330211026006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32EDB652">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对社会团体拒不接受或不按规定接受监督检查的行政处罚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24F1A4EA">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部分（划转社会团体拒不接受或不按规定接受综合行政执法部门监督检查的行政处罚，撤销登记除外）</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32A9FDC4">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社会团体登记管理机关负责“</w:t>
            </w:r>
            <w:r>
              <w:rPr>
                <w:rFonts w:hint="eastAsia" w:ascii="仿宋_GB2312" w:hAnsi="仿宋_GB2312" w:eastAsia="仿宋_GB2312" w:cs="仿宋_GB2312"/>
                <w:i w:val="0"/>
                <w:iCs w:val="0"/>
                <w:color w:val="000000"/>
                <w:kern w:val="0"/>
                <w:sz w:val="21"/>
                <w:szCs w:val="21"/>
                <w:u w:val="none"/>
                <w:lang w:val="en-US" w:eastAsia="zh-CN" w:bidi="ar"/>
              </w:rPr>
              <w:t>社会团体拒不接受或不按规定接受监督检查</w:t>
            </w:r>
            <w:r>
              <w:rPr>
                <w:rFonts w:hint="eastAsia" w:ascii="仿宋_GB2312" w:hAnsi="仿宋_GB2312" w:eastAsia="仿宋_GB2312" w:cs="仿宋_GB2312"/>
                <w:color w:val="000000"/>
                <w:kern w:val="0"/>
                <w:sz w:val="21"/>
                <w:szCs w:val="21"/>
                <w:lang w:bidi="ar"/>
              </w:rPr>
              <w:t>”的监管，受理投诉、举报；对发现、移送的违法线索进行处理；认为需要立案查处的，将相关证据材料移送综合行政执法部门。综合行政执法部门按程序办理并将处理结果反馈社会团体登记管理机关。</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09BD331E">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市民政局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4EDF4591">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lang w:eastAsia="zh-CN"/>
              </w:rPr>
            </w:pPr>
            <w:r>
              <w:rPr>
                <w:rFonts w:hint="eastAsia" w:ascii="仿宋_GB2312" w:hAnsi="仿宋_GB2312" w:eastAsia="仿宋_GB2312" w:cs="仿宋_GB2312"/>
                <w:color w:val="000000"/>
                <w:sz w:val="21"/>
                <w:szCs w:val="21"/>
                <w:lang w:eastAsia="zh-CN"/>
              </w:rPr>
              <w:t>全市</w:t>
            </w:r>
          </w:p>
        </w:tc>
      </w:tr>
      <w:tr w14:paraId="42B94B29">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3218CB3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22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6B95DDF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330211026005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1ED8D891">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对社会团体不按规定办理变更登记的行政处罚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50414CDD">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Style w:val="12"/>
                <w:rFonts w:hint="eastAsia" w:ascii="仿宋_GB2312" w:hAnsi="仿宋_GB2312" w:eastAsia="仿宋_GB2312" w:cs="仿宋_GB2312"/>
                <w:sz w:val="21"/>
                <w:szCs w:val="21"/>
                <w:lang w:val="en-US" w:eastAsia="zh-CN" w:bidi="ar"/>
              </w:rPr>
              <w:t>部分（撤销登记除外）</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7BF821AE">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民政部门负责“</w:t>
            </w:r>
            <w:r>
              <w:rPr>
                <w:rFonts w:hint="eastAsia" w:ascii="仿宋_GB2312" w:hAnsi="仿宋_GB2312" w:eastAsia="仿宋_GB2312" w:cs="仿宋_GB2312"/>
                <w:i w:val="0"/>
                <w:iCs w:val="0"/>
                <w:color w:val="000000"/>
                <w:kern w:val="0"/>
                <w:sz w:val="21"/>
                <w:szCs w:val="21"/>
                <w:u w:val="none"/>
                <w:lang w:val="en-US" w:eastAsia="zh-CN" w:bidi="ar"/>
              </w:rPr>
              <w:t>社会团体不按规定办理变更登记</w:t>
            </w:r>
            <w:r>
              <w:rPr>
                <w:rFonts w:hint="eastAsia" w:ascii="仿宋_GB2312" w:hAnsi="仿宋_GB2312" w:eastAsia="仿宋_GB2312" w:cs="仿宋_GB2312"/>
                <w:color w:val="000000"/>
                <w:kern w:val="0"/>
                <w:sz w:val="21"/>
                <w:szCs w:val="21"/>
                <w:lang w:bidi="ar"/>
              </w:rPr>
              <w:t>”的监管，受理投诉、举报；对发现、移送的违法线索进行处理；认为需要立案查处的，将相关证据材料移送综合行政执法部门。综合行政执法部门按程序办理并将处理结果反馈民政部门。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15FE53BF">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市民政局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6F4121E7">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lang w:eastAsia="zh-CN"/>
              </w:rPr>
            </w:pPr>
            <w:r>
              <w:rPr>
                <w:rFonts w:hint="eastAsia" w:ascii="仿宋_GB2312" w:hAnsi="仿宋_GB2312" w:eastAsia="仿宋_GB2312" w:cs="仿宋_GB2312"/>
                <w:color w:val="000000"/>
                <w:sz w:val="21"/>
                <w:szCs w:val="21"/>
                <w:lang w:eastAsia="zh-CN"/>
              </w:rPr>
              <w:t>全市</w:t>
            </w:r>
          </w:p>
        </w:tc>
      </w:tr>
      <w:tr w14:paraId="0BAFBEC2">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1B1DA8D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23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6A65B08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330211026004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210F53F5">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对社会团体违反规定设立分支机构、代表机构，或对分支机构、代表机构疏于管理造成严重后果的行政处罚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5AE5698F">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Style w:val="12"/>
                <w:rFonts w:hint="eastAsia" w:ascii="仿宋_GB2312" w:hAnsi="仿宋_GB2312" w:eastAsia="仿宋_GB2312" w:cs="仿宋_GB2312"/>
                <w:sz w:val="21"/>
                <w:szCs w:val="21"/>
                <w:lang w:val="en-US" w:eastAsia="zh-CN" w:bidi="ar"/>
              </w:rPr>
              <w:t>部分（撤销登记除外）</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3D072C43">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民政部门负责“</w:t>
            </w:r>
            <w:r>
              <w:rPr>
                <w:rFonts w:hint="eastAsia" w:ascii="仿宋_GB2312" w:hAnsi="仿宋_GB2312" w:eastAsia="仿宋_GB2312" w:cs="仿宋_GB2312"/>
                <w:i w:val="0"/>
                <w:iCs w:val="0"/>
                <w:color w:val="000000"/>
                <w:kern w:val="0"/>
                <w:sz w:val="21"/>
                <w:szCs w:val="21"/>
                <w:u w:val="none"/>
                <w:lang w:val="en-US" w:eastAsia="zh-CN" w:bidi="ar"/>
              </w:rPr>
              <w:t>社会团体违反规定设立分支机构、代表机构，或对分支机构、代表机构疏于管理造成严重后果</w:t>
            </w:r>
            <w:r>
              <w:rPr>
                <w:rFonts w:hint="eastAsia" w:ascii="仿宋_GB2312" w:hAnsi="仿宋_GB2312" w:eastAsia="仿宋_GB2312" w:cs="仿宋_GB2312"/>
                <w:color w:val="000000"/>
                <w:kern w:val="0"/>
                <w:sz w:val="21"/>
                <w:szCs w:val="21"/>
                <w:lang w:bidi="ar"/>
              </w:rPr>
              <w:t>”的监管，受理投诉、举报；对发现、移送的违法线索进行处理；认为需要立案查处的，将相关证据材料移送综合行政执法部门。综合行政执法部门按程序办理并将处理结果反馈民政部门。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7BFFD687">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市民政局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01088E0F">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lang w:eastAsia="zh-CN"/>
              </w:rPr>
            </w:pPr>
            <w:r>
              <w:rPr>
                <w:rFonts w:hint="eastAsia" w:ascii="仿宋_GB2312" w:hAnsi="仿宋_GB2312" w:eastAsia="仿宋_GB2312" w:cs="仿宋_GB2312"/>
                <w:color w:val="000000"/>
                <w:sz w:val="21"/>
                <w:szCs w:val="21"/>
                <w:lang w:eastAsia="zh-CN"/>
              </w:rPr>
              <w:t>全市</w:t>
            </w:r>
          </w:p>
        </w:tc>
      </w:tr>
      <w:tr w14:paraId="1C34D705">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5995164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24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64D9056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330211026003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38D07ED1">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对社会团体从事营利性经营活动的行政处罚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6A931797">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Style w:val="12"/>
                <w:rFonts w:hint="eastAsia" w:ascii="仿宋_GB2312" w:hAnsi="仿宋_GB2312" w:eastAsia="仿宋_GB2312" w:cs="仿宋_GB2312"/>
                <w:sz w:val="21"/>
                <w:szCs w:val="21"/>
                <w:lang w:val="en-US" w:eastAsia="zh-CN" w:bidi="ar"/>
              </w:rPr>
              <w:t>部分（撤销登记除外）</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13E00849">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民政部门负责“</w:t>
            </w:r>
            <w:r>
              <w:rPr>
                <w:rFonts w:hint="eastAsia" w:ascii="仿宋_GB2312" w:hAnsi="仿宋_GB2312" w:eastAsia="仿宋_GB2312" w:cs="仿宋_GB2312"/>
                <w:i w:val="0"/>
                <w:iCs w:val="0"/>
                <w:color w:val="000000"/>
                <w:kern w:val="0"/>
                <w:sz w:val="21"/>
                <w:szCs w:val="21"/>
                <w:u w:val="none"/>
                <w:lang w:val="en-US" w:eastAsia="zh-CN" w:bidi="ar"/>
              </w:rPr>
              <w:t>社会团体从事营利性经营活动</w:t>
            </w:r>
            <w:r>
              <w:rPr>
                <w:rFonts w:hint="eastAsia" w:ascii="仿宋_GB2312" w:hAnsi="仿宋_GB2312" w:eastAsia="仿宋_GB2312" w:cs="仿宋_GB2312"/>
                <w:color w:val="000000"/>
                <w:kern w:val="0"/>
                <w:sz w:val="21"/>
                <w:szCs w:val="21"/>
                <w:lang w:bidi="ar"/>
              </w:rPr>
              <w:t>”的监管，受理投诉、举报；对发现、移送的违法线索进行处理；认为需要立案查处的，将相关证据材料移送综合行政执法部门。综合行政执法部门按程序办理并将处理结果反馈民政部门。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074965C0">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市民政局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657C99E3">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lang w:eastAsia="zh-CN"/>
              </w:rPr>
            </w:pPr>
            <w:r>
              <w:rPr>
                <w:rFonts w:hint="eastAsia" w:ascii="仿宋_GB2312" w:hAnsi="仿宋_GB2312" w:eastAsia="仿宋_GB2312" w:cs="仿宋_GB2312"/>
                <w:color w:val="000000"/>
                <w:sz w:val="21"/>
                <w:szCs w:val="21"/>
                <w:lang w:eastAsia="zh-CN"/>
              </w:rPr>
              <w:t>全市</w:t>
            </w:r>
          </w:p>
        </w:tc>
      </w:tr>
      <w:tr w14:paraId="70E6D4C5">
        <w:tblPrEx>
          <w:tblCellMar>
            <w:top w:w="0" w:type="dxa"/>
            <w:left w:w="108" w:type="dxa"/>
            <w:bottom w:w="0" w:type="dxa"/>
            <w:right w:w="108" w:type="dxa"/>
          </w:tblCellMar>
        </w:tblPrEx>
        <w:trPr>
          <w:trHeight w:val="1730"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6F0A396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25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6D1FFD9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330211026002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4F75092A">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对社会团体侵占、私分、挪用社会团体资产或所接受的捐赠、资助的行政处罚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08F39547">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Style w:val="12"/>
                <w:rFonts w:hint="eastAsia" w:ascii="仿宋_GB2312" w:hAnsi="仿宋_GB2312" w:eastAsia="仿宋_GB2312" w:cs="仿宋_GB2312"/>
                <w:sz w:val="21"/>
                <w:szCs w:val="21"/>
                <w:lang w:val="en-US" w:eastAsia="zh-CN" w:bidi="ar"/>
              </w:rPr>
              <w:t>部分（撤销登记除外）</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063785BF">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民政部门负责“</w:t>
            </w:r>
            <w:r>
              <w:rPr>
                <w:rFonts w:hint="eastAsia" w:ascii="仿宋_GB2312" w:hAnsi="仿宋_GB2312" w:eastAsia="仿宋_GB2312" w:cs="仿宋_GB2312"/>
                <w:i w:val="0"/>
                <w:iCs w:val="0"/>
                <w:color w:val="000000"/>
                <w:kern w:val="0"/>
                <w:sz w:val="21"/>
                <w:szCs w:val="21"/>
                <w:u w:val="none"/>
                <w:lang w:val="en-US" w:eastAsia="zh-CN" w:bidi="ar"/>
              </w:rPr>
              <w:t>社会团体侵占、私分、挪用社会团体资产或所接受的捐赠、资助</w:t>
            </w:r>
            <w:r>
              <w:rPr>
                <w:rFonts w:hint="eastAsia" w:ascii="仿宋_GB2312" w:hAnsi="仿宋_GB2312" w:eastAsia="仿宋_GB2312" w:cs="仿宋_GB2312"/>
                <w:color w:val="000000"/>
                <w:kern w:val="0"/>
                <w:sz w:val="21"/>
                <w:szCs w:val="21"/>
                <w:lang w:bidi="ar"/>
              </w:rPr>
              <w:t>”的监管，受理投诉、举报；对发现、移送的违法线索进行处理；认为需要立案查处的，将相关证据材料移送综合行政执法部门。综合行政执法部门按程序办理并将处理结果反馈民政部门。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3D070F83">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市民政局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7EC1DBBF">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lang w:eastAsia="zh-CN"/>
              </w:rPr>
            </w:pPr>
            <w:r>
              <w:rPr>
                <w:rFonts w:hint="eastAsia" w:ascii="仿宋_GB2312" w:hAnsi="仿宋_GB2312" w:eastAsia="仿宋_GB2312" w:cs="仿宋_GB2312"/>
                <w:color w:val="000000"/>
                <w:sz w:val="21"/>
                <w:szCs w:val="21"/>
                <w:lang w:eastAsia="zh-CN"/>
              </w:rPr>
              <w:t>全市</w:t>
            </w:r>
          </w:p>
        </w:tc>
      </w:tr>
      <w:tr w14:paraId="1559F5CC">
        <w:tblPrEx>
          <w:tblCellMar>
            <w:top w:w="0" w:type="dxa"/>
            <w:left w:w="108" w:type="dxa"/>
            <w:bottom w:w="0" w:type="dxa"/>
            <w:right w:w="108" w:type="dxa"/>
          </w:tblCellMar>
        </w:tblPrEx>
        <w:trPr>
          <w:trHeight w:val="1850"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41A435B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26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3002855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330211026001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0F41CF76">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对社会团体违反规定收取费用、筹集资金或接受、使用捐赠、资助的行政处罚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025B0BE4">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Style w:val="12"/>
                <w:rFonts w:hint="eastAsia" w:ascii="仿宋_GB2312" w:hAnsi="仿宋_GB2312" w:eastAsia="仿宋_GB2312" w:cs="仿宋_GB2312"/>
                <w:sz w:val="21"/>
                <w:szCs w:val="21"/>
                <w:lang w:val="en-US" w:eastAsia="zh-CN" w:bidi="ar"/>
              </w:rPr>
              <w:t>部分（撤销登记除外）</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6090D198">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民政部门负责“</w:t>
            </w:r>
            <w:r>
              <w:rPr>
                <w:rFonts w:hint="eastAsia" w:ascii="仿宋_GB2312" w:hAnsi="仿宋_GB2312" w:eastAsia="仿宋_GB2312" w:cs="仿宋_GB2312"/>
                <w:i w:val="0"/>
                <w:iCs w:val="0"/>
                <w:color w:val="000000"/>
                <w:kern w:val="0"/>
                <w:sz w:val="21"/>
                <w:szCs w:val="21"/>
                <w:u w:val="none"/>
                <w:lang w:val="en-US" w:eastAsia="zh-CN" w:bidi="ar"/>
              </w:rPr>
              <w:t>社会团体违反规定收取费用、筹集资金或接受、使用捐赠、资助</w:t>
            </w:r>
            <w:r>
              <w:rPr>
                <w:rFonts w:hint="eastAsia" w:ascii="仿宋_GB2312" w:hAnsi="仿宋_GB2312" w:eastAsia="仿宋_GB2312" w:cs="仿宋_GB2312"/>
                <w:color w:val="000000"/>
                <w:kern w:val="0"/>
                <w:sz w:val="21"/>
                <w:szCs w:val="21"/>
                <w:lang w:bidi="ar"/>
              </w:rPr>
              <w:t>”的监管，受理投诉、举报；对发现、移送的违法线索进行处理；认为需要立案查处的，将相关证据材料移送综合行政执法部门。综合行政执法部门按程序办理并将处理结果反馈民政部门。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01E5495D">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市民政局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5BEAF74A">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lang w:eastAsia="zh-CN"/>
              </w:rPr>
            </w:pPr>
            <w:r>
              <w:rPr>
                <w:rFonts w:hint="eastAsia" w:ascii="仿宋_GB2312" w:hAnsi="仿宋_GB2312" w:eastAsia="仿宋_GB2312" w:cs="仿宋_GB2312"/>
                <w:color w:val="000000"/>
                <w:sz w:val="21"/>
                <w:szCs w:val="21"/>
                <w:lang w:eastAsia="zh-CN"/>
              </w:rPr>
              <w:t>全市</w:t>
            </w:r>
          </w:p>
        </w:tc>
      </w:tr>
      <w:tr w14:paraId="3EE29770">
        <w:tblPrEx>
          <w:tblCellMar>
            <w:top w:w="0" w:type="dxa"/>
            <w:left w:w="108" w:type="dxa"/>
            <w:bottom w:w="0" w:type="dxa"/>
            <w:right w:w="108" w:type="dxa"/>
          </w:tblCellMar>
        </w:tblPrEx>
        <w:trPr>
          <w:trHeight w:val="2495"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4560001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27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5987148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330211046000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26F65DD4">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对筹备期间开展筹备以外的活动，或未经登记擅自以社会团体名义进行活动，以及被撤销登记的社会团体继续以社会团体名义进行活动的行政处罚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6867EB0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Style w:val="12"/>
                <w:rFonts w:hint="eastAsia" w:ascii="仿宋_GB2312" w:hAnsi="仿宋_GB2312" w:eastAsia="仿宋_GB2312" w:cs="仿宋_GB2312"/>
                <w:sz w:val="21"/>
                <w:szCs w:val="21"/>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6341BDF0">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民政部门负责“</w:t>
            </w:r>
            <w:r>
              <w:rPr>
                <w:rFonts w:hint="eastAsia" w:ascii="仿宋_GB2312" w:hAnsi="仿宋_GB2312" w:eastAsia="仿宋_GB2312" w:cs="仿宋_GB2312"/>
                <w:i w:val="0"/>
                <w:iCs w:val="0"/>
                <w:color w:val="000000"/>
                <w:kern w:val="0"/>
                <w:sz w:val="21"/>
                <w:szCs w:val="21"/>
                <w:u w:val="none"/>
                <w:lang w:val="en-US" w:eastAsia="zh-CN" w:bidi="ar"/>
              </w:rPr>
              <w:t>筹备期间开展筹备以外的活动，或未经登记擅自以社会团体名义进行活动，以及被撤销登记的社会团体继续以社会团体名义进行活动</w:t>
            </w:r>
            <w:r>
              <w:rPr>
                <w:rFonts w:hint="eastAsia" w:ascii="仿宋_GB2312" w:hAnsi="仿宋_GB2312" w:eastAsia="仿宋_GB2312" w:cs="仿宋_GB2312"/>
                <w:color w:val="000000"/>
                <w:kern w:val="0"/>
                <w:sz w:val="21"/>
                <w:szCs w:val="21"/>
                <w:lang w:bidi="ar"/>
              </w:rPr>
              <w:t>”的监管，受理投诉、举报；对发现、移送的违法线索进行处理；认为需要立案查处的，将相关证据材料移送综合行政执法部门。综合行政执法部门按程序办理并将处理结果反馈民政部门。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574D86BF">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市民政局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1FB3D011">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lang w:eastAsia="zh-CN"/>
              </w:rPr>
            </w:pPr>
            <w:r>
              <w:rPr>
                <w:rFonts w:hint="eastAsia" w:ascii="仿宋_GB2312" w:hAnsi="仿宋_GB2312" w:eastAsia="仿宋_GB2312" w:cs="仿宋_GB2312"/>
                <w:color w:val="000000"/>
                <w:sz w:val="21"/>
                <w:szCs w:val="21"/>
                <w:lang w:eastAsia="zh-CN"/>
              </w:rPr>
              <w:t>全市</w:t>
            </w:r>
          </w:p>
        </w:tc>
      </w:tr>
      <w:tr w14:paraId="1ADDCC53">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7E2DD0B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28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7658827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330211039001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2E8A8A8D">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对社会团体以分支机构下设的分支机构名义进行活动的行政处罚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5B517161">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Style w:val="12"/>
                <w:rFonts w:hint="eastAsia" w:ascii="仿宋_GB2312" w:hAnsi="仿宋_GB2312" w:eastAsia="仿宋_GB2312" w:cs="仿宋_GB2312"/>
                <w:sz w:val="21"/>
                <w:szCs w:val="21"/>
                <w:lang w:val="en-US" w:eastAsia="zh-CN" w:bidi="ar"/>
              </w:rPr>
              <w:t>部分（撤销登记除外）</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7EB80C1B">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民政部门负责“</w:t>
            </w:r>
            <w:r>
              <w:rPr>
                <w:rFonts w:hint="eastAsia" w:ascii="仿宋_GB2312" w:hAnsi="仿宋_GB2312" w:eastAsia="仿宋_GB2312" w:cs="仿宋_GB2312"/>
                <w:i w:val="0"/>
                <w:iCs w:val="0"/>
                <w:color w:val="000000"/>
                <w:kern w:val="0"/>
                <w:sz w:val="21"/>
                <w:szCs w:val="21"/>
                <w:u w:val="none"/>
                <w:lang w:val="en-US" w:eastAsia="zh-CN" w:bidi="ar"/>
              </w:rPr>
              <w:t>社会团体以分支机构下设的分支机构名义进行活动</w:t>
            </w:r>
            <w:r>
              <w:rPr>
                <w:rFonts w:hint="eastAsia" w:ascii="仿宋_GB2312" w:hAnsi="仿宋_GB2312" w:eastAsia="仿宋_GB2312" w:cs="仿宋_GB2312"/>
                <w:color w:val="000000"/>
                <w:kern w:val="0"/>
                <w:sz w:val="21"/>
                <w:szCs w:val="21"/>
                <w:lang w:bidi="ar"/>
              </w:rPr>
              <w:t>”的监管，受理投诉、举报；对发现、移送的违法线索进行处理；认为需要立案查处的，将相关证据材料移送综合行政执法部门。综合行政执法部门按程序办理并将处理结果反馈民政部门。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6ADDE36A">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市民政局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20CAF107">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lang w:eastAsia="zh-CN"/>
              </w:rPr>
            </w:pPr>
            <w:r>
              <w:rPr>
                <w:rFonts w:hint="eastAsia" w:ascii="仿宋_GB2312" w:hAnsi="仿宋_GB2312" w:eastAsia="仿宋_GB2312" w:cs="仿宋_GB2312"/>
                <w:color w:val="000000"/>
                <w:sz w:val="21"/>
                <w:szCs w:val="21"/>
                <w:lang w:eastAsia="zh-CN"/>
              </w:rPr>
              <w:t>全市</w:t>
            </w:r>
          </w:p>
        </w:tc>
      </w:tr>
      <w:tr w14:paraId="733711D3">
        <w:tblPrEx>
          <w:tblCellMar>
            <w:top w:w="0" w:type="dxa"/>
            <w:left w:w="108" w:type="dxa"/>
            <w:bottom w:w="0" w:type="dxa"/>
            <w:right w:w="108" w:type="dxa"/>
          </w:tblCellMar>
        </w:tblPrEx>
        <w:trPr>
          <w:trHeight w:val="2090"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18FB7D6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29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22313CC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330211039002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3F90E378">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对社会团体未尽到管理职责，致使分支机构、代表机构进行违法活动造成严重后果的行政处罚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365B9D34">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Style w:val="12"/>
                <w:rFonts w:hint="eastAsia" w:ascii="仿宋_GB2312" w:hAnsi="仿宋_GB2312" w:eastAsia="仿宋_GB2312" w:cs="仿宋_GB2312"/>
                <w:sz w:val="21"/>
                <w:szCs w:val="21"/>
                <w:lang w:val="en-US" w:eastAsia="zh-CN" w:bidi="ar"/>
              </w:rPr>
              <w:t>部分（撤销登记除外）</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02CFFF93">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民政部门负责“</w:t>
            </w:r>
            <w:r>
              <w:rPr>
                <w:rFonts w:hint="eastAsia" w:ascii="仿宋_GB2312" w:hAnsi="仿宋_GB2312" w:eastAsia="仿宋_GB2312" w:cs="仿宋_GB2312"/>
                <w:i w:val="0"/>
                <w:iCs w:val="0"/>
                <w:color w:val="000000"/>
                <w:kern w:val="0"/>
                <w:sz w:val="21"/>
                <w:szCs w:val="21"/>
                <w:u w:val="none"/>
                <w:lang w:val="en-US" w:eastAsia="zh-CN" w:bidi="ar"/>
              </w:rPr>
              <w:t>社会团体未尽到管理职责，致使分支机构、代表机构进行违法活动造成严重后果</w:t>
            </w:r>
            <w:r>
              <w:rPr>
                <w:rFonts w:hint="eastAsia" w:ascii="仿宋_GB2312" w:hAnsi="仿宋_GB2312" w:eastAsia="仿宋_GB2312" w:cs="仿宋_GB2312"/>
                <w:color w:val="000000"/>
                <w:kern w:val="0"/>
                <w:sz w:val="21"/>
                <w:szCs w:val="21"/>
                <w:lang w:bidi="ar"/>
              </w:rPr>
              <w:t>”的监管，受理投诉、举报；对发现、移送的违法线索进行处理；认为需要立案查处的，将相关证据材料移送综合行政执法部门。综合行政执法部门按程序办理并将处理结果反馈民政部门。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6F7546F6">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市民政局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6EC2C19A">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lang w:eastAsia="zh-CN"/>
              </w:rPr>
            </w:pPr>
            <w:r>
              <w:rPr>
                <w:rFonts w:hint="eastAsia" w:ascii="仿宋_GB2312" w:hAnsi="仿宋_GB2312" w:eastAsia="仿宋_GB2312" w:cs="仿宋_GB2312"/>
                <w:color w:val="000000"/>
                <w:sz w:val="21"/>
                <w:szCs w:val="21"/>
                <w:lang w:eastAsia="zh-CN"/>
              </w:rPr>
              <w:t>全市</w:t>
            </w:r>
          </w:p>
        </w:tc>
      </w:tr>
      <w:tr w14:paraId="54B16FE3">
        <w:tblPrEx>
          <w:tblCellMar>
            <w:top w:w="0" w:type="dxa"/>
            <w:left w:w="108" w:type="dxa"/>
            <w:bottom w:w="0" w:type="dxa"/>
            <w:right w:w="108" w:type="dxa"/>
          </w:tblCellMar>
        </w:tblPrEx>
        <w:trPr>
          <w:trHeight w:val="1745"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00E0532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30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00BB72C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330211039003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742ED3B8">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对社会团体以地域性分支机构名义进行活动的行政处罚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3E92235C">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Style w:val="12"/>
                <w:rFonts w:hint="eastAsia" w:ascii="仿宋_GB2312" w:hAnsi="仿宋_GB2312" w:eastAsia="仿宋_GB2312" w:cs="仿宋_GB2312"/>
                <w:sz w:val="21"/>
                <w:szCs w:val="21"/>
                <w:lang w:val="en-US" w:eastAsia="zh-CN" w:bidi="ar"/>
              </w:rPr>
              <w:t>部分（撤销登记除外）</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3505ABAF">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民政部门负责“</w:t>
            </w:r>
            <w:r>
              <w:rPr>
                <w:rFonts w:hint="eastAsia" w:ascii="仿宋_GB2312" w:hAnsi="仿宋_GB2312" w:eastAsia="仿宋_GB2312" w:cs="仿宋_GB2312"/>
                <w:i w:val="0"/>
                <w:iCs w:val="0"/>
                <w:color w:val="000000"/>
                <w:kern w:val="0"/>
                <w:sz w:val="21"/>
                <w:szCs w:val="21"/>
                <w:u w:val="none"/>
                <w:lang w:val="en-US" w:eastAsia="zh-CN" w:bidi="ar"/>
              </w:rPr>
              <w:t>社会团体以地域性分支机构名义进行活动</w:t>
            </w:r>
            <w:r>
              <w:rPr>
                <w:rFonts w:hint="eastAsia" w:ascii="仿宋_GB2312" w:hAnsi="仿宋_GB2312" w:eastAsia="仿宋_GB2312" w:cs="仿宋_GB2312"/>
                <w:color w:val="000000"/>
                <w:kern w:val="0"/>
                <w:sz w:val="21"/>
                <w:szCs w:val="21"/>
                <w:lang w:bidi="ar"/>
              </w:rPr>
              <w:t>”的监管，受理投诉、举报；对发现、移送的违法线索进行处理；认为需要立案查处的，将相关证据材料移送综合行政执法部门。综合行政执法部门按程序办理并将处理结果反馈民政部门。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555D4CB9">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市民政局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18537C5C">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lang w:eastAsia="zh-CN"/>
              </w:rPr>
            </w:pPr>
            <w:r>
              <w:rPr>
                <w:rFonts w:hint="eastAsia" w:ascii="仿宋_GB2312" w:hAnsi="仿宋_GB2312" w:eastAsia="仿宋_GB2312" w:cs="仿宋_GB2312"/>
                <w:color w:val="000000"/>
                <w:sz w:val="21"/>
                <w:szCs w:val="21"/>
                <w:lang w:eastAsia="zh-CN"/>
              </w:rPr>
              <w:t>全市</w:t>
            </w:r>
          </w:p>
        </w:tc>
      </w:tr>
      <w:tr w14:paraId="6A8A9E92">
        <w:tblPrEx>
          <w:tblCellMar>
            <w:top w:w="0" w:type="dxa"/>
            <w:left w:w="108" w:type="dxa"/>
            <w:bottom w:w="0" w:type="dxa"/>
            <w:right w:w="108" w:type="dxa"/>
          </w:tblCellMar>
        </w:tblPrEx>
        <w:trPr>
          <w:trHeight w:val="2195"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68AAA7D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31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50F12B8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330211002000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5E3368DB">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对社会团体举办有关活动前未向登记管理机关报告的行政处罚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458C02B0">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Style w:val="12"/>
                <w:rFonts w:hint="eastAsia" w:ascii="仿宋_GB2312" w:hAnsi="仿宋_GB2312" w:eastAsia="仿宋_GB2312" w:cs="仿宋_GB2312"/>
                <w:sz w:val="21"/>
                <w:szCs w:val="21"/>
                <w:lang w:val="en-US" w:eastAsia="zh-CN" w:bidi="ar"/>
              </w:rPr>
              <w:t>部分（撤销登记除外）</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22FBFF15">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社会团体登记管理机关负责“</w:t>
            </w:r>
            <w:r>
              <w:rPr>
                <w:rFonts w:hint="eastAsia" w:ascii="仿宋_GB2312" w:hAnsi="仿宋_GB2312" w:eastAsia="仿宋_GB2312" w:cs="仿宋_GB2312"/>
                <w:i w:val="0"/>
                <w:iCs w:val="0"/>
                <w:color w:val="000000"/>
                <w:kern w:val="0"/>
                <w:sz w:val="21"/>
                <w:szCs w:val="21"/>
                <w:u w:val="none"/>
                <w:lang w:val="en-US" w:eastAsia="zh-CN" w:bidi="ar"/>
              </w:rPr>
              <w:t>社会团体举办有关活动前未向登记管理机关报告</w:t>
            </w:r>
            <w:r>
              <w:rPr>
                <w:rFonts w:hint="eastAsia" w:ascii="仿宋_GB2312" w:hAnsi="仿宋_GB2312" w:eastAsia="仿宋_GB2312" w:cs="仿宋_GB2312"/>
                <w:color w:val="000000"/>
                <w:kern w:val="0"/>
                <w:sz w:val="21"/>
                <w:szCs w:val="21"/>
                <w:lang w:bidi="ar"/>
              </w:rPr>
              <w:t>”的监管，受理投诉、举报；对发现、移送的违法线索进行处理；认为需要立案查处的，将相关证据材料移送综合行政执法部门。综合行政执法部门按程序办理并将处理结果反馈社会团体登记管理机关。</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2C9276B5">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市民政局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6AEEEB30">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lang w:eastAsia="zh-CN"/>
              </w:rPr>
            </w:pPr>
            <w:r>
              <w:rPr>
                <w:rFonts w:hint="eastAsia" w:ascii="仿宋_GB2312" w:hAnsi="仿宋_GB2312" w:eastAsia="仿宋_GB2312" w:cs="仿宋_GB2312"/>
                <w:color w:val="000000"/>
                <w:sz w:val="21"/>
                <w:szCs w:val="21"/>
                <w:lang w:eastAsia="zh-CN"/>
              </w:rPr>
              <w:t>全市</w:t>
            </w:r>
          </w:p>
        </w:tc>
      </w:tr>
      <w:tr w14:paraId="2EA043A3">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0483EDB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32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7C8B426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330211007000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108D5157">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Style w:val="12"/>
                <w:rFonts w:hint="eastAsia" w:ascii="仿宋_GB2312" w:hAnsi="仿宋_GB2312" w:eastAsia="仿宋_GB2312" w:cs="仿宋_GB2312"/>
                <w:sz w:val="21"/>
                <w:szCs w:val="21"/>
                <w:lang w:val="en-US" w:eastAsia="zh-CN" w:bidi="ar"/>
              </w:rPr>
              <w:t>对社会团体非法刻制印章的行政处罚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07E97C82">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Style w:val="12"/>
                <w:rFonts w:hint="eastAsia" w:ascii="仿宋_GB2312" w:hAnsi="仿宋_GB2312" w:eastAsia="仿宋_GB2312" w:cs="仿宋_GB2312"/>
                <w:sz w:val="21"/>
                <w:szCs w:val="21"/>
                <w:lang w:val="en-US" w:eastAsia="zh-CN" w:bidi="ar"/>
              </w:rPr>
              <w:t>部分（撤销登记除外）</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20102A51">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社会团体登记管理机关负责“</w:t>
            </w:r>
            <w:r>
              <w:rPr>
                <w:rStyle w:val="12"/>
                <w:rFonts w:hint="eastAsia" w:ascii="仿宋_GB2312" w:hAnsi="仿宋_GB2312" w:eastAsia="仿宋_GB2312" w:cs="仿宋_GB2312"/>
                <w:sz w:val="21"/>
                <w:szCs w:val="21"/>
                <w:lang w:val="en-US" w:eastAsia="zh-CN" w:bidi="ar"/>
              </w:rPr>
              <w:t>社会团体非法刻制印章</w:t>
            </w:r>
            <w:r>
              <w:rPr>
                <w:rFonts w:hint="eastAsia" w:ascii="仿宋_GB2312" w:hAnsi="仿宋_GB2312" w:eastAsia="仿宋_GB2312" w:cs="仿宋_GB2312"/>
                <w:color w:val="000000"/>
                <w:kern w:val="0"/>
                <w:sz w:val="21"/>
                <w:szCs w:val="21"/>
                <w:lang w:bidi="ar"/>
              </w:rPr>
              <w:t>”的监管，受理投诉、举报；对发现、移送的违法线索进行处理；认为需要立案查处的，将相关证据材料移送综合行政执法部门。综合行政执法部门按程序办理并将处理结果反馈社会团体登记管理机关。</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20007791">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市民政局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417DB0CA">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lang w:eastAsia="zh-CN"/>
              </w:rPr>
            </w:pPr>
            <w:r>
              <w:rPr>
                <w:rFonts w:hint="eastAsia" w:ascii="仿宋_GB2312" w:hAnsi="仿宋_GB2312" w:eastAsia="仿宋_GB2312" w:cs="仿宋_GB2312"/>
                <w:color w:val="000000"/>
                <w:sz w:val="21"/>
                <w:szCs w:val="21"/>
                <w:lang w:eastAsia="zh-CN"/>
              </w:rPr>
              <w:t>全市</w:t>
            </w:r>
          </w:p>
        </w:tc>
      </w:tr>
      <w:tr w14:paraId="663E9B29">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65565AD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6CAAAD2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330211031001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0420DF5D">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对慈善组织未按慈善宗旨开展活动的行政处罚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00148BE2">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部分（吊销登记证书、禁止一年至五年内担任慈善组织管理人员除外）</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09F6D568">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民政部门负责“</w:t>
            </w:r>
            <w:r>
              <w:rPr>
                <w:rFonts w:hint="eastAsia" w:ascii="仿宋_GB2312" w:hAnsi="仿宋_GB2312" w:eastAsia="仿宋_GB2312" w:cs="仿宋_GB2312"/>
                <w:i w:val="0"/>
                <w:iCs w:val="0"/>
                <w:color w:val="000000"/>
                <w:kern w:val="0"/>
                <w:sz w:val="21"/>
                <w:szCs w:val="21"/>
                <w:u w:val="none"/>
                <w:lang w:val="en-US" w:eastAsia="zh-CN" w:bidi="ar"/>
              </w:rPr>
              <w:t>慈善组织未按慈善宗旨开展活动</w:t>
            </w:r>
            <w:r>
              <w:rPr>
                <w:rFonts w:hint="eastAsia" w:ascii="仿宋_GB2312" w:hAnsi="仿宋_GB2312" w:eastAsia="仿宋_GB2312" w:cs="仿宋_GB2312"/>
                <w:color w:val="000000"/>
                <w:kern w:val="0"/>
                <w:sz w:val="21"/>
                <w:szCs w:val="21"/>
                <w:lang w:bidi="ar"/>
              </w:rPr>
              <w:t>”的监管，受理投诉、举报；对发现、移送的违法线索进行处理；认为需要立案查处的，将相关证据材料移送综合行政执法部门。综合行政执法部门按程序办理并将处理结果反馈民政部门。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54796F79">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市民政局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53AC3C6D">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lang w:eastAsia="zh-CN"/>
              </w:rPr>
            </w:pPr>
            <w:r>
              <w:rPr>
                <w:rFonts w:hint="eastAsia" w:ascii="仿宋_GB2312" w:hAnsi="仿宋_GB2312" w:eastAsia="仿宋_GB2312" w:cs="仿宋_GB2312"/>
                <w:color w:val="000000"/>
                <w:sz w:val="21"/>
                <w:szCs w:val="21"/>
                <w:lang w:eastAsia="zh-CN"/>
              </w:rPr>
              <w:t>全市</w:t>
            </w:r>
          </w:p>
        </w:tc>
      </w:tr>
      <w:tr w14:paraId="74CBB8B6">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2C4A723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34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4AC9AB5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330211031002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425C5DE4">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对慈善组织私分、挪用、截留或侵占慈善财产的行政处罚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3549870E">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部分（吊销登记证书、禁止一年至五年内担任慈善组织管理人员除外）</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379E94C5">
            <w:pPr>
              <w:keepNext w:val="0"/>
              <w:keepLines w:val="0"/>
              <w:pageBreakBefore w:val="0"/>
              <w:widowControl/>
              <w:kinsoku/>
              <w:wordWrap/>
              <w:overflowPunct/>
              <w:topLinePunct w:val="0"/>
              <w:autoSpaceDE/>
              <w:autoSpaceDN/>
              <w:bidi w:val="0"/>
              <w:adjustRightInd/>
              <w:snapToGrid/>
              <w:spacing w:line="28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民政部门负责“</w:t>
            </w:r>
            <w:r>
              <w:rPr>
                <w:rFonts w:hint="eastAsia" w:ascii="仿宋_GB2312" w:hAnsi="仿宋_GB2312" w:eastAsia="仿宋_GB2312" w:cs="仿宋_GB2312"/>
                <w:i w:val="0"/>
                <w:iCs w:val="0"/>
                <w:color w:val="000000"/>
                <w:kern w:val="0"/>
                <w:sz w:val="21"/>
                <w:szCs w:val="21"/>
                <w:u w:val="none"/>
                <w:lang w:val="en-US" w:eastAsia="zh-CN" w:bidi="ar"/>
              </w:rPr>
              <w:t>慈善组织私分、挪用、截留或侵占慈善财产</w:t>
            </w:r>
            <w:r>
              <w:rPr>
                <w:rFonts w:hint="eastAsia" w:ascii="仿宋_GB2312" w:hAnsi="仿宋_GB2312" w:eastAsia="仿宋_GB2312" w:cs="仿宋_GB2312"/>
                <w:color w:val="000000"/>
                <w:kern w:val="0"/>
                <w:sz w:val="21"/>
                <w:szCs w:val="21"/>
                <w:lang w:bidi="ar"/>
              </w:rPr>
              <w:t>”的监管，受理投诉、举报；对发现、移送的违法线索进行处理；认为需要立案查处的，将相关证据材料移送综合行政执法部门。综合行政执法部门按程序办理并将处理结果反馈民政部门。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1F327B9F">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市民政局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12230B6D">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lang w:eastAsia="zh-CN"/>
              </w:rPr>
            </w:pPr>
            <w:r>
              <w:rPr>
                <w:rFonts w:hint="eastAsia" w:ascii="仿宋_GB2312" w:hAnsi="仿宋_GB2312" w:eastAsia="仿宋_GB2312" w:cs="仿宋_GB2312"/>
                <w:color w:val="000000"/>
                <w:sz w:val="21"/>
                <w:szCs w:val="21"/>
                <w:lang w:eastAsia="zh-CN"/>
              </w:rPr>
              <w:t>全市</w:t>
            </w:r>
          </w:p>
        </w:tc>
      </w:tr>
      <w:tr w14:paraId="67903EA1">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2299422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35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5FA3B9C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330211031003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785C440A">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对慈善组织接受附加违反法律法规或违背社会公德条件的捐赠，或对受益人附加违反法律法规或违背社会公德的条件的行政处罚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0517FB35">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部分（吊销登记证书、禁止一年至五年内担任慈善组织管理人员除外）</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19C40446">
            <w:pPr>
              <w:keepNext w:val="0"/>
              <w:keepLines w:val="0"/>
              <w:pageBreakBefore w:val="0"/>
              <w:widowControl/>
              <w:kinsoku/>
              <w:wordWrap/>
              <w:overflowPunct/>
              <w:topLinePunct w:val="0"/>
              <w:autoSpaceDE/>
              <w:autoSpaceDN/>
              <w:bidi w:val="0"/>
              <w:adjustRightInd/>
              <w:snapToGrid/>
              <w:spacing w:line="28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民政部门负责“</w:t>
            </w:r>
            <w:r>
              <w:rPr>
                <w:rFonts w:hint="eastAsia" w:ascii="仿宋_GB2312" w:hAnsi="仿宋_GB2312" w:eastAsia="仿宋_GB2312" w:cs="仿宋_GB2312"/>
                <w:i w:val="0"/>
                <w:iCs w:val="0"/>
                <w:color w:val="000000"/>
                <w:kern w:val="0"/>
                <w:sz w:val="21"/>
                <w:szCs w:val="21"/>
                <w:u w:val="none"/>
                <w:lang w:val="en-US" w:eastAsia="zh-CN" w:bidi="ar"/>
              </w:rPr>
              <w:t>慈善组织接受附加违反法律法规或违背社会公德条件的捐赠，或对受益人附加违反法律法规或违背社会公德的条件</w:t>
            </w:r>
            <w:r>
              <w:rPr>
                <w:rFonts w:hint="eastAsia" w:ascii="仿宋_GB2312" w:hAnsi="仿宋_GB2312" w:eastAsia="仿宋_GB2312" w:cs="仿宋_GB2312"/>
                <w:color w:val="000000"/>
                <w:kern w:val="0"/>
                <w:sz w:val="21"/>
                <w:szCs w:val="21"/>
                <w:lang w:bidi="ar"/>
              </w:rPr>
              <w:t>”的监管，受理投诉、举报；对发现、移送的违法线索进行处理；认为需要立案查处的，将相关证据材料移送综合行政执法部门。综合行政执法部门按程序办理并将处理结果反馈民政部门。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066CD809">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市民政局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5B1F425A">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lang w:eastAsia="zh-CN"/>
              </w:rPr>
            </w:pPr>
            <w:r>
              <w:rPr>
                <w:rFonts w:hint="eastAsia" w:ascii="仿宋_GB2312" w:hAnsi="仿宋_GB2312" w:eastAsia="仿宋_GB2312" w:cs="仿宋_GB2312"/>
                <w:color w:val="000000"/>
                <w:sz w:val="21"/>
                <w:szCs w:val="21"/>
                <w:lang w:eastAsia="zh-CN"/>
              </w:rPr>
              <w:t>全市</w:t>
            </w:r>
          </w:p>
        </w:tc>
      </w:tr>
      <w:tr w14:paraId="0D4F2E28">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5EA5FAA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36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7BF335B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330211025001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6AB782BC">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对慈善组织违反规定造成慈善财产损失的行政处罚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429D3554">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部分（吊销登记证书、禁止一年至五年内担任慈善组织管理人员除外）</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7D94C69A">
            <w:pPr>
              <w:keepNext w:val="0"/>
              <w:keepLines w:val="0"/>
              <w:pageBreakBefore w:val="0"/>
              <w:widowControl/>
              <w:kinsoku/>
              <w:wordWrap/>
              <w:overflowPunct/>
              <w:topLinePunct w:val="0"/>
              <w:autoSpaceDE/>
              <w:autoSpaceDN/>
              <w:bidi w:val="0"/>
              <w:adjustRightInd/>
              <w:snapToGrid/>
              <w:spacing w:line="28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民政部门负责“</w:t>
            </w:r>
            <w:r>
              <w:rPr>
                <w:rFonts w:hint="eastAsia" w:ascii="仿宋_GB2312" w:hAnsi="仿宋_GB2312" w:eastAsia="仿宋_GB2312" w:cs="仿宋_GB2312"/>
                <w:i w:val="0"/>
                <w:iCs w:val="0"/>
                <w:color w:val="000000"/>
                <w:kern w:val="0"/>
                <w:sz w:val="21"/>
                <w:szCs w:val="21"/>
                <w:u w:val="none"/>
                <w:lang w:val="en-US" w:eastAsia="zh-CN" w:bidi="ar"/>
              </w:rPr>
              <w:t>慈善组织违反规定造成慈善财产损失</w:t>
            </w:r>
            <w:r>
              <w:rPr>
                <w:rFonts w:hint="eastAsia" w:ascii="仿宋_GB2312" w:hAnsi="仿宋_GB2312" w:eastAsia="仿宋_GB2312" w:cs="仿宋_GB2312"/>
                <w:color w:val="000000"/>
                <w:kern w:val="0"/>
                <w:sz w:val="21"/>
                <w:szCs w:val="21"/>
                <w:lang w:bidi="ar"/>
              </w:rPr>
              <w:t>”的监管，受理投诉、举报；对发现、移送的违法线索进行处理；认为需要立案查处的，将相关证据材料移送综合行政执法部门。综合行政执法部门按程序办理并将处理结果反馈民政部门。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5DCE46B2">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市民政局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5C6C5DD9">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lang w:eastAsia="zh-CN"/>
              </w:rPr>
            </w:pPr>
            <w:r>
              <w:rPr>
                <w:rFonts w:hint="eastAsia" w:ascii="仿宋_GB2312" w:hAnsi="仿宋_GB2312" w:eastAsia="仿宋_GB2312" w:cs="仿宋_GB2312"/>
                <w:color w:val="000000"/>
                <w:sz w:val="21"/>
                <w:szCs w:val="21"/>
                <w:lang w:eastAsia="zh-CN"/>
              </w:rPr>
              <w:t>全市</w:t>
            </w:r>
          </w:p>
        </w:tc>
      </w:tr>
      <w:tr w14:paraId="766FD2DC">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533DC62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37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6256727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 xml:space="preserve">330211025009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7D4745ED">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对慈善组织指定或变相指定捐赠人、慈善组织管理人员的利害关系人作为受益人的行政处罚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0DB439F4">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部分（吊销登记证书、禁止一年至五年内担任慈善组织管理人员除外）</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77EE280C">
            <w:pPr>
              <w:keepNext w:val="0"/>
              <w:keepLines w:val="0"/>
              <w:pageBreakBefore w:val="0"/>
              <w:widowControl/>
              <w:kinsoku/>
              <w:wordWrap/>
              <w:overflowPunct/>
              <w:topLinePunct w:val="0"/>
              <w:autoSpaceDE/>
              <w:autoSpaceDN/>
              <w:bidi w:val="0"/>
              <w:adjustRightInd/>
              <w:snapToGrid/>
              <w:spacing w:line="280" w:lineRule="exact"/>
              <w:textAlignment w:val="center"/>
              <w:rPr>
                <w:rFonts w:hint="eastAsia" w:ascii="仿宋_GB2312" w:hAnsi="仿宋_GB2312" w:eastAsia="仿宋_GB2312" w:cs="仿宋_GB2312"/>
                <w:color w:val="auto"/>
                <w:kern w:val="0"/>
                <w:sz w:val="21"/>
                <w:szCs w:val="21"/>
                <w:lang w:bidi="ar"/>
              </w:rPr>
            </w:pPr>
            <w:r>
              <w:rPr>
                <w:rFonts w:hint="eastAsia" w:ascii="仿宋_GB2312" w:hAnsi="仿宋_GB2312" w:eastAsia="仿宋_GB2312" w:cs="仿宋_GB2312"/>
                <w:color w:val="auto"/>
                <w:kern w:val="0"/>
                <w:sz w:val="21"/>
                <w:szCs w:val="21"/>
                <w:lang w:bidi="ar"/>
              </w:rPr>
              <w:t>民政部门负责“</w:t>
            </w:r>
            <w:r>
              <w:rPr>
                <w:rFonts w:hint="eastAsia" w:ascii="仿宋_GB2312" w:hAnsi="仿宋_GB2312" w:eastAsia="仿宋_GB2312" w:cs="仿宋_GB2312"/>
                <w:i w:val="0"/>
                <w:iCs w:val="0"/>
                <w:color w:val="auto"/>
                <w:kern w:val="0"/>
                <w:sz w:val="21"/>
                <w:szCs w:val="21"/>
                <w:u w:val="none"/>
                <w:lang w:val="en-US" w:eastAsia="zh-CN" w:bidi="ar"/>
              </w:rPr>
              <w:t>慈善组织指定或变相指定捐赠人、慈善组织管理人员的利害关系人作为受益人</w:t>
            </w:r>
            <w:r>
              <w:rPr>
                <w:rFonts w:hint="eastAsia" w:ascii="仿宋_GB2312" w:hAnsi="仿宋_GB2312" w:eastAsia="仿宋_GB2312" w:cs="仿宋_GB2312"/>
                <w:color w:val="auto"/>
                <w:kern w:val="0"/>
                <w:sz w:val="21"/>
                <w:szCs w:val="21"/>
                <w:lang w:bidi="ar"/>
              </w:rPr>
              <w:t>”的监管，受理投诉、举报；对发现、移送的违法线索进行处理；认为需要立案查处的，将相关证据材料移送综合行政执法部门。综合行政执法部门按程序办理并将处理结果反馈民政部门。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7D4E2A9C">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bidi="ar"/>
              </w:rPr>
              <w:t>市民政局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5CF036D0">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lang w:eastAsia="zh-CN"/>
              </w:rPr>
              <w:t>全市</w:t>
            </w:r>
          </w:p>
        </w:tc>
      </w:tr>
      <w:tr w14:paraId="3A2560AF">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1F21EAB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38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527331F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330211025002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5DA6AE9F">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对慈善组织将不得用于投资的资产用于投资的行政处罚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0837CADC">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部分（吊销登记证书、禁止一年至五年内担任慈善组织管理人员除外）</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5423A976">
            <w:pPr>
              <w:keepNext w:val="0"/>
              <w:keepLines w:val="0"/>
              <w:pageBreakBefore w:val="0"/>
              <w:widowControl/>
              <w:kinsoku/>
              <w:wordWrap/>
              <w:overflowPunct/>
              <w:topLinePunct w:val="0"/>
              <w:autoSpaceDE/>
              <w:autoSpaceDN/>
              <w:bidi w:val="0"/>
              <w:adjustRightInd/>
              <w:snapToGrid/>
              <w:spacing w:line="28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民政部门负责“</w:t>
            </w:r>
            <w:r>
              <w:rPr>
                <w:rFonts w:hint="eastAsia" w:ascii="仿宋_GB2312" w:hAnsi="仿宋_GB2312" w:eastAsia="仿宋_GB2312" w:cs="仿宋_GB2312"/>
                <w:i w:val="0"/>
                <w:iCs w:val="0"/>
                <w:color w:val="000000"/>
                <w:kern w:val="0"/>
                <w:sz w:val="21"/>
                <w:szCs w:val="21"/>
                <w:u w:val="none"/>
                <w:lang w:val="en-US" w:eastAsia="zh-CN" w:bidi="ar"/>
              </w:rPr>
              <w:t>慈善组织将不得用于投资的资产用于投资</w:t>
            </w:r>
            <w:r>
              <w:rPr>
                <w:rFonts w:hint="eastAsia" w:ascii="仿宋_GB2312" w:hAnsi="仿宋_GB2312" w:eastAsia="仿宋_GB2312" w:cs="仿宋_GB2312"/>
                <w:color w:val="000000"/>
                <w:kern w:val="0"/>
                <w:sz w:val="21"/>
                <w:szCs w:val="21"/>
                <w:lang w:bidi="ar"/>
              </w:rPr>
              <w:t>”的监管，受理投诉、举报；对发现、移送的违法线索进行处理；认为需要立案查处的，将相关证据材料移送综合行政执法部门。综合行政执法部门按程序办理并将处理结果反馈民政部门。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2EA364E7">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市民政局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22739A82">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lang w:eastAsia="zh-CN"/>
              </w:rPr>
            </w:pPr>
            <w:r>
              <w:rPr>
                <w:rFonts w:hint="eastAsia" w:ascii="仿宋_GB2312" w:hAnsi="仿宋_GB2312" w:eastAsia="仿宋_GB2312" w:cs="仿宋_GB2312"/>
                <w:color w:val="000000"/>
                <w:sz w:val="21"/>
                <w:szCs w:val="21"/>
                <w:lang w:eastAsia="zh-CN"/>
              </w:rPr>
              <w:t>全市</w:t>
            </w:r>
          </w:p>
        </w:tc>
      </w:tr>
      <w:tr w14:paraId="6EAA3B3D">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145BB6E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39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68AA9EC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330211025003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658B0808">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对慈善组织擅自改变捐赠财产用途的行政处罚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7743640E">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部分（吊销登记证书、禁止一年至五年内担任慈善组织管理人员除外）</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124664E2">
            <w:pPr>
              <w:keepNext w:val="0"/>
              <w:keepLines w:val="0"/>
              <w:pageBreakBefore w:val="0"/>
              <w:widowControl/>
              <w:kinsoku/>
              <w:wordWrap/>
              <w:overflowPunct/>
              <w:topLinePunct w:val="0"/>
              <w:autoSpaceDE/>
              <w:autoSpaceDN/>
              <w:bidi w:val="0"/>
              <w:adjustRightInd/>
              <w:snapToGrid/>
              <w:spacing w:line="28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民政部门负责“</w:t>
            </w:r>
            <w:r>
              <w:rPr>
                <w:rFonts w:hint="eastAsia" w:ascii="仿宋_GB2312" w:hAnsi="仿宋_GB2312" w:eastAsia="仿宋_GB2312" w:cs="仿宋_GB2312"/>
                <w:i w:val="0"/>
                <w:iCs w:val="0"/>
                <w:color w:val="000000"/>
                <w:kern w:val="0"/>
                <w:sz w:val="21"/>
                <w:szCs w:val="21"/>
                <w:u w:val="none"/>
                <w:lang w:val="en-US" w:eastAsia="zh-CN" w:bidi="ar"/>
              </w:rPr>
              <w:t>慈善组织擅自改变捐赠财产用途</w:t>
            </w:r>
            <w:r>
              <w:rPr>
                <w:rFonts w:hint="eastAsia" w:ascii="仿宋_GB2312" w:hAnsi="仿宋_GB2312" w:eastAsia="仿宋_GB2312" w:cs="仿宋_GB2312"/>
                <w:color w:val="000000"/>
                <w:kern w:val="0"/>
                <w:sz w:val="21"/>
                <w:szCs w:val="21"/>
                <w:lang w:bidi="ar"/>
              </w:rPr>
              <w:t>”的监管，受理投诉、举报；对发现、移送的违法线索进行处理；认为需要立案查处的，将相关证据材料移送综合行政执法部门。综合行政执法部门按程序办理并将处理结果反馈民政部门。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3512A759">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市民政局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7F5647BD">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lang w:eastAsia="zh-CN"/>
              </w:rPr>
            </w:pPr>
            <w:r>
              <w:rPr>
                <w:rFonts w:hint="eastAsia" w:ascii="仿宋_GB2312" w:hAnsi="仿宋_GB2312" w:eastAsia="仿宋_GB2312" w:cs="仿宋_GB2312"/>
                <w:color w:val="000000"/>
                <w:sz w:val="21"/>
                <w:szCs w:val="21"/>
                <w:lang w:eastAsia="zh-CN"/>
              </w:rPr>
              <w:t>全市</w:t>
            </w:r>
          </w:p>
        </w:tc>
      </w:tr>
      <w:tr w14:paraId="15B3D0BC">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643A8F3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40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12C8DC5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 xml:space="preserve">330211025012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2BC21A48">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对慈善组织因管理不善造成慈善财产重大损失的行政处罚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01F0B659">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部分（吊销登记证书、禁止一年至五年内担任慈善组织管理人员除外）</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778430ED">
            <w:pPr>
              <w:keepNext w:val="0"/>
              <w:keepLines w:val="0"/>
              <w:pageBreakBefore w:val="0"/>
              <w:widowControl/>
              <w:kinsoku/>
              <w:wordWrap/>
              <w:overflowPunct/>
              <w:topLinePunct w:val="0"/>
              <w:autoSpaceDE/>
              <w:autoSpaceDN/>
              <w:bidi w:val="0"/>
              <w:adjustRightInd/>
              <w:snapToGrid/>
              <w:spacing w:line="280" w:lineRule="exact"/>
              <w:textAlignment w:val="center"/>
              <w:rPr>
                <w:rFonts w:hint="eastAsia" w:ascii="仿宋_GB2312" w:hAnsi="仿宋_GB2312" w:eastAsia="仿宋_GB2312" w:cs="仿宋_GB2312"/>
                <w:color w:val="auto"/>
                <w:kern w:val="0"/>
                <w:sz w:val="21"/>
                <w:szCs w:val="21"/>
                <w:lang w:bidi="ar"/>
              </w:rPr>
            </w:pPr>
            <w:r>
              <w:rPr>
                <w:rFonts w:hint="eastAsia" w:ascii="仿宋_GB2312" w:hAnsi="仿宋_GB2312" w:eastAsia="仿宋_GB2312" w:cs="仿宋_GB2312"/>
                <w:color w:val="auto"/>
                <w:kern w:val="0"/>
                <w:sz w:val="21"/>
                <w:szCs w:val="21"/>
                <w:lang w:bidi="ar"/>
              </w:rPr>
              <w:t>民政部门负责“</w:t>
            </w:r>
            <w:r>
              <w:rPr>
                <w:rFonts w:hint="eastAsia" w:ascii="仿宋_GB2312" w:hAnsi="仿宋_GB2312" w:eastAsia="仿宋_GB2312" w:cs="仿宋_GB2312"/>
                <w:i w:val="0"/>
                <w:iCs w:val="0"/>
                <w:color w:val="auto"/>
                <w:kern w:val="0"/>
                <w:sz w:val="21"/>
                <w:szCs w:val="21"/>
                <w:u w:val="none"/>
                <w:lang w:val="en-US" w:eastAsia="zh-CN" w:bidi="ar"/>
              </w:rPr>
              <w:t>慈善组织因管理不善造成慈善财产重大损失</w:t>
            </w:r>
            <w:r>
              <w:rPr>
                <w:rFonts w:hint="eastAsia" w:ascii="仿宋_GB2312" w:hAnsi="仿宋_GB2312" w:eastAsia="仿宋_GB2312" w:cs="仿宋_GB2312"/>
                <w:color w:val="auto"/>
                <w:kern w:val="0"/>
                <w:sz w:val="21"/>
                <w:szCs w:val="21"/>
                <w:lang w:bidi="ar"/>
              </w:rPr>
              <w:t>”的监管，受理投诉、举报；对发现、移送的违法线索进行处理；认为需要立案查处的，将相关证据材料移送综合行政执法部门。综合行政执法部门按程序办理并将处理结果反馈民政部门。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1E989C4F">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bidi="ar"/>
              </w:rPr>
              <w:t>市民政局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0E7A542A">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auto"/>
                <w:sz w:val="21"/>
                <w:szCs w:val="21"/>
                <w:lang w:eastAsia="zh-CN"/>
              </w:rPr>
            </w:pPr>
            <w:r>
              <w:rPr>
                <w:rFonts w:hint="eastAsia" w:ascii="仿宋_GB2312" w:hAnsi="仿宋_GB2312" w:eastAsia="仿宋_GB2312" w:cs="仿宋_GB2312"/>
                <w:color w:val="auto"/>
                <w:sz w:val="21"/>
                <w:szCs w:val="21"/>
                <w:lang w:eastAsia="zh-CN"/>
              </w:rPr>
              <w:t>全市</w:t>
            </w:r>
          </w:p>
        </w:tc>
      </w:tr>
      <w:tr w14:paraId="607C827B">
        <w:tblPrEx>
          <w:tblCellMar>
            <w:top w:w="0" w:type="dxa"/>
            <w:left w:w="108" w:type="dxa"/>
            <w:bottom w:w="0" w:type="dxa"/>
            <w:right w:w="108" w:type="dxa"/>
          </w:tblCellMar>
        </w:tblPrEx>
        <w:trPr>
          <w:trHeight w:val="2555"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5692BFC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41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4E85305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330211025004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3D738766">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auto"/>
                <w:kern w:val="0"/>
                <w:sz w:val="21"/>
                <w:szCs w:val="21"/>
                <w:highlight w:val="none"/>
                <w:u w:val="none"/>
                <w:lang w:val="en-US" w:eastAsia="zh-CN" w:bidi="ar"/>
              </w:rPr>
              <w:t>对慈善组织开展慈善活动的年度支出、管理费用或募捐成本违反规定的行政处罚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2CAA79E9">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部分（吊销登记证书、禁止一年至五年内担任慈善组织管理人员除外）</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44834D76">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民政部门负责“</w:t>
            </w:r>
            <w:r>
              <w:rPr>
                <w:rFonts w:hint="eastAsia" w:ascii="仿宋_GB2312" w:hAnsi="仿宋_GB2312" w:eastAsia="仿宋_GB2312" w:cs="仿宋_GB2312"/>
                <w:i w:val="0"/>
                <w:iCs w:val="0"/>
                <w:color w:val="auto"/>
                <w:kern w:val="0"/>
                <w:sz w:val="21"/>
                <w:szCs w:val="21"/>
                <w:highlight w:val="none"/>
                <w:u w:val="none"/>
                <w:lang w:val="en-US" w:eastAsia="zh-CN" w:bidi="ar"/>
              </w:rPr>
              <w:t>慈善组织开展慈善活动的年度支出、管理费用或募捐成本违反规定</w:t>
            </w:r>
            <w:r>
              <w:rPr>
                <w:rFonts w:hint="eastAsia" w:ascii="仿宋_GB2312" w:hAnsi="仿宋_GB2312" w:eastAsia="仿宋_GB2312" w:cs="仿宋_GB2312"/>
                <w:color w:val="000000"/>
                <w:kern w:val="0"/>
                <w:sz w:val="21"/>
                <w:szCs w:val="21"/>
                <w:lang w:bidi="ar"/>
              </w:rPr>
              <w:t>”的监管，受理投诉、举报；对发现、移送的违法线索进行处理；认为需要立案查处的，将相关证据材料移送综合行政执法部门。综合行政执法部门按程序办理并将处理结果反馈民政部门。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4FA6F22A">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市民政局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0A4DE3EE">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lang w:eastAsia="zh-CN"/>
              </w:rPr>
            </w:pPr>
            <w:r>
              <w:rPr>
                <w:rFonts w:hint="eastAsia" w:ascii="仿宋_GB2312" w:hAnsi="仿宋_GB2312" w:eastAsia="仿宋_GB2312" w:cs="仿宋_GB2312"/>
                <w:color w:val="000000"/>
                <w:sz w:val="21"/>
                <w:szCs w:val="21"/>
                <w:lang w:eastAsia="zh-CN"/>
              </w:rPr>
              <w:t>全市</w:t>
            </w:r>
          </w:p>
        </w:tc>
      </w:tr>
      <w:tr w14:paraId="4383B180">
        <w:tblPrEx>
          <w:tblCellMar>
            <w:top w:w="0" w:type="dxa"/>
            <w:left w:w="108" w:type="dxa"/>
            <w:bottom w:w="0" w:type="dxa"/>
            <w:right w:w="108" w:type="dxa"/>
          </w:tblCellMar>
        </w:tblPrEx>
        <w:trPr>
          <w:trHeight w:val="2510"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6831082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42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2FCFE14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330211025005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17FB635C">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对慈善组织未依法履行信息公开义务的行政处罚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005785D7">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部分（吊销登记证书、禁止一年至五年内担任慈善组织管理人员除外）</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5D1E25CB">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民政部门负责“</w:t>
            </w:r>
            <w:r>
              <w:rPr>
                <w:rFonts w:hint="eastAsia" w:ascii="仿宋_GB2312" w:hAnsi="仿宋_GB2312" w:eastAsia="仿宋_GB2312" w:cs="仿宋_GB2312"/>
                <w:i w:val="0"/>
                <w:iCs w:val="0"/>
                <w:color w:val="000000"/>
                <w:kern w:val="0"/>
                <w:sz w:val="21"/>
                <w:szCs w:val="21"/>
                <w:u w:val="none"/>
                <w:lang w:val="en-US" w:eastAsia="zh-CN" w:bidi="ar"/>
              </w:rPr>
              <w:t>慈善组织未依法履行信息公开义务</w:t>
            </w:r>
            <w:r>
              <w:rPr>
                <w:rFonts w:hint="eastAsia" w:ascii="仿宋_GB2312" w:hAnsi="仿宋_GB2312" w:eastAsia="仿宋_GB2312" w:cs="仿宋_GB2312"/>
                <w:color w:val="000000"/>
                <w:kern w:val="0"/>
                <w:sz w:val="21"/>
                <w:szCs w:val="21"/>
                <w:lang w:bidi="ar"/>
              </w:rPr>
              <w:t>”的监管，受理投诉、举报；对发现、移送的违法线索进行处理；认为需要立案查处的，将相关证据材料移送综合行政执法部门。综合行政执法部门按程序办理并将处理结果反馈民政部门。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289B43C7">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市民政局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3D3646B6">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lang w:eastAsia="zh-CN"/>
              </w:rPr>
            </w:pPr>
            <w:r>
              <w:rPr>
                <w:rFonts w:hint="eastAsia" w:ascii="仿宋_GB2312" w:hAnsi="仿宋_GB2312" w:eastAsia="仿宋_GB2312" w:cs="仿宋_GB2312"/>
                <w:color w:val="000000"/>
                <w:sz w:val="21"/>
                <w:szCs w:val="21"/>
                <w:lang w:eastAsia="zh-CN"/>
              </w:rPr>
              <w:t>全市</w:t>
            </w:r>
          </w:p>
        </w:tc>
      </w:tr>
      <w:tr w14:paraId="026FF53F">
        <w:tblPrEx>
          <w:tblCellMar>
            <w:top w:w="0" w:type="dxa"/>
            <w:left w:w="108" w:type="dxa"/>
            <w:bottom w:w="0" w:type="dxa"/>
            <w:right w:w="108" w:type="dxa"/>
          </w:tblCellMar>
        </w:tblPrEx>
        <w:trPr>
          <w:trHeight w:val="2300"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159958C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43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18F0FD6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330211025006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32A1B920">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对慈善组织未依法报送年度工作报告、财务会计报告或报备募捐方案的行政处罚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21E0630D">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部分（吊销登记证书、禁止一年至五年内担任慈善组织管理人员除外）</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3E9D53BF">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民政部门负责“</w:t>
            </w:r>
            <w:r>
              <w:rPr>
                <w:rFonts w:hint="eastAsia" w:ascii="仿宋_GB2312" w:hAnsi="仿宋_GB2312" w:eastAsia="仿宋_GB2312" w:cs="仿宋_GB2312"/>
                <w:i w:val="0"/>
                <w:iCs w:val="0"/>
                <w:color w:val="000000"/>
                <w:kern w:val="0"/>
                <w:sz w:val="21"/>
                <w:szCs w:val="21"/>
                <w:u w:val="none"/>
                <w:lang w:val="en-US" w:eastAsia="zh-CN" w:bidi="ar"/>
              </w:rPr>
              <w:t>慈善组织未依法报送年度工作报告、财务会计报告或报备募捐方案</w:t>
            </w:r>
            <w:r>
              <w:rPr>
                <w:rFonts w:hint="eastAsia" w:ascii="仿宋_GB2312" w:hAnsi="仿宋_GB2312" w:eastAsia="仿宋_GB2312" w:cs="仿宋_GB2312"/>
                <w:color w:val="000000"/>
                <w:kern w:val="0"/>
                <w:sz w:val="21"/>
                <w:szCs w:val="21"/>
                <w:lang w:bidi="ar"/>
              </w:rPr>
              <w:t>”的监管，受理投诉、举报；对发现、移送的违法线索进行处理；认为需要立案查处的，将相关证据材料移送综合行政执法部门。综合行政执法部门按程序办理并将处理结果反馈民政部门。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00EFFBE9">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市民政局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6B3EDE7C">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lang w:eastAsia="zh-CN"/>
              </w:rPr>
            </w:pPr>
            <w:r>
              <w:rPr>
                <w:rFonts w:hint="eastAsia" w:ascii="仿宋_GB2312" w:hAnsi="仿宋_GB2312" w:eastAsia="仿宋_GB2312" w:cs="仿宋_GB2312"/>
                <w:color w:val="000000"/>
                <w:sz w:val="21"/>
                <w:szCs w:val="21"/>
                <w:lang w:eastAsia="zh-CN"/>
              </w:rPr>
              <w:t>全市</w:t>
            </w:r>
          </w:p>
        </w:tc>
      </w:tr>
      <w:tr w14:paraId="02AEAB1A">
        <w:tblPrEx>
          <w:tblCellMar>
            <w:top w:w="0" w:type="dxa"/>
            <w:left w:w="108" w:type="dxa"/>
            <w:bottom w:w="0" w:type="dxa"/>
            <w:right w:w="108" w:type="dxa"/>
          </w:tblCellMar>
        </w:tblPrEx>
        <w:trPr>
          <w:trHeight w:val="2540"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51DAA13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44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6AE7BF0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330211025007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3E7DB62D">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对慈善组织泄露捐赠人、志愿者、受益人个人隐私以及捐赠人、慈善信托的委托人不同意公开的姓名、名称、住所、通讯方式等信息的行政处罚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2E73C587">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部分（吊销登记证书、禁止一年至五年内担任慈善组织管理人员除外）</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5AFF87CD">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民政部门负责“</w:t>
            </w:r>
            <w:r>
              <w:rPr>
                <w:rFonts w:hint="eastAsia" w:ascii="仿宋_GB2312" w:hAnsi="仿宋_GB2312" w:eastAsia="仿宋_GB2312" w:cs="仿宋_GB2312"/>
                <w:i w:val="0"/>
                <w:iCs w:val="0"/>
                <w:color w:val="000000"/>
                <w:kern w:val="0"/>
                <w:sz w:val="21"/>
                <w:szCs w:val="21"/>
                <w:u w:val="none"/>
                <w:lang w:val="en-US" w:eastAsia="zh-CN" w:bidi="ar"/>
              </w:rPr>
              <w:t>慈善组织泄露捐赠人、志愿者、受益人个人隐私以及捐赠人、慈善信托的委托人不同意公开的姓名、名称、住所、通讯方式等信息</w:t>
            </w:r>
            <w:r>
              <w:rPr>
                <w:rFonts w:hint="eastAsia" w:ascii="仿宋_GB2312" w:hAnsi="仿宋_GB2312" w:eastAsia="仿宋_GB2312" w:cs="仿宋_GB2312"/>
                <w:color w:val="000000"/>
                <w:kern w:val="0"/>
                <w:sz w:val="21"/>
                <w:szCs w:val="21"/>
                <w:lang w:bidi="ar"/>
              </w:rPr>
              <w:t>”的监管，受理投诉、举报；对发现、移送的违法线索进行处理；认为需要立案查处的，将相关证据材料移送综合行政执法部门。综合行政执法部门按程序办理并将处理结果反馈民政部门。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3D4B29F8">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市民政局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1E655DE1">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lang w:eastAsia="zh-CN"/>
              </w:rPr>
            </w:pPr>
            <w:r>
              <w:rPr>
                <w:rFonts w:hint="eastAsia" w:ascii="仿宋_GB2312" w:hAnsi="仿宋_GB2312" w:eastAsia="仿宋_GB2312" w:cs="仿宋_GB2312"/>
                <w:color w:val="000000"/>
                <w:sz w:val="21"/>
                <w:szCs w:val="21"/>
                <w:lang w:eastAsia="zh-CN"/>
              </w:rPr>
              <w:t>全市</w:t>
            </w:r>
          </w:p>
        </w:tc>
      </w:tr>
      <w:tr w14:paraId="2F9F0C44">
        <w:tblPrEx>
          <w:tblCellMar>
            <w:top w:w="0" w:type="dxa"/>
            <w:left w:w="108" w:type="dxa"/>
            <w:bottom w:w="0" w:type="dxa"/>
            <w:right w:w="108" w:type="dxa"/>
          </w:tblCellMar>
        </w:tblPrEx>
        <w:trPr>
          <w:trHeight w:val="2675"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0CDC31C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45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477733D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330211035002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3643F9E9">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对慈善组织通过虚构事实等方式欺骗诱导募捐对象实施捐赠的行政处罚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549CCDBF">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部分（吊销公开募捐资格证书或登记证书、禁止一年至五年内担任慈善组织管理人员除外）</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73BD6F24">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民政部门负责“</w:t>
            </w:r>
            <w:r>
              <w:rPr>
                <w:rFonts w:hint="eastAsia" w:ascii="仿宋_GB2312" w:hAnsi="仿宋_GB2312" w:eastAsia="仿宋_GB2312" w:cs="仿宋_GB2312"/>
                <w:i w:val="0"/>
                <w:iCs w:val="0"/>
                <w:color w:val="000000"/>
                <w:kern w:val="0"/>
                <w:sz w:val="21"/>
                <w:szCs w:val="21"/>
                <w:u w:val="none"/>
                <w:lang w:val="en-US" w:eastAsia="zh-CN" w:bidi="ar"/>
              </w:rPr>
              <w:t>慈善组织通过虚构事实等方式欺骗诱导募捐对象实施捐赠</w:t>
            </w:r>
            <w:r>
              <w:rPr>
                <w:rFonts w:hint="eastAsia" w:ascii="仿宋_GB2312" w:hAnsi="仿宋_GB2312" w:eastAsia="仿宋_GB2312" w:cs="仿宋_GB2312"/>
                <w:color w:val="000000"/>
                <w:kern w:val="0"/>
                <w:sz w:val="21"/>
                <w:szCs w:val="21"/>
                <w:lang w:bidi="ar"/>
              </w:rPr>
              <w:t>”的监管，受理投诉、举报；对发现、移送的违法线索进行处理；认为需要立案查处的，将相关证据材料移送综合行政执法部门。综合行政执法部门按程序办理并将处理结果反馈民政部门。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26638648">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市民政局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374FAE13">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lang w:eastAsia="zh-CN"/>
              </w:rPr>
            </w:pPr>
            <w:r>
              <w:rPr>
                <w:rFonts w:hint="eastAsia" w:ascii="仿宋_GB2312" w:hAnsi="仿宋_GB2312" w:eastAsia="仿宋_GB2312" w:cs="仿宋_GB2312"/>
                <w:color w:val="000000"/>
                <w:sz w:val="21"/>
                <w:szCs w:val="21"/>
                <w:lang w:eastAsia="zh-CN"/>
              </w:rPr>
              <w:t>全市</w:t>
            </w:r>
          </w:p>
        </w:tc>
      </w:tr>
      <w:tr w14:paraId="06842347">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3B88D0F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46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2DE111D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330211035003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5E26AD1F">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对慈善组织向单位或个人摊派或变相摊派的行政处罚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79095861">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部分（吊销公开募捐资格证书或登记证书、禁止一年至五年内担任慈善组织管理人员除外）</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602D2E98">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民政部门负责“</w:t>
            </w:r>
            <w:r>
              <w:rPr>
                <w:rFonts w:hint="eastAsia" w:ascii="仿宋_GB2312" w:hAnsi="仿宋_GB2312" w:eastAsia="仿宋_GB2312" w:cs="仿宋_GB2312"/>
                <w:i w:val="0"/>
                <w:iCs w:val="0"/>
                <w:color w:val="000000"/>
                <w:kern w:val="0"/>
                <w:sz w:val="21"/>
                <w:szCs w:val="21"/>
                <w:u w:val="none"/>
                <w:lang w:val="en-US" w:eastAsia="zh-CN" w:bidi="ar"/>
              </w:rPr>
              <w:t>慈善组织向单位或个人摊派或变相摊派</w:t>
            </w:r>
            <w:r>
              <w:rPr>
                <w:rFonts w:hint="eastAsia" w:ascii="仿宋_GB2312" w:hAnsi="仿宋_GB2312" w:eastAsia="仿宋_GB2312" w:cs="仿宋_GB2312"/>
                <w:color w:val="000000"/>
                <w:kern w:val="0"/>
                <w:sz w:val="21"/>
                <w:szCs w:val="21"/>
                <w:lang w:bidi="ar"/>
              </w:rPr>
              <w:t>”的监管，受理投诉、举报；对发现、移送的违法线索进行处理；认为需要立案查处的，将相关证据材料移送综合行政执法部门。综合行政执法部门按程序办理并将处理结果反馈民政部门。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6A02F023">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市民政局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01010D89">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lang w:eastAsia="zh-CN"/>
              </w:rPr>
            </w:pPr>
            <w:r>
              <w:rPr>
                <w:rFonts w:hint="eastAsia" w:ascii="仿宋_GB2312" w:hAnsi="仿宋_GB2312" w:eastAsia="仿宋_GB2312" w:cs="仿宋_GB2312"/>
                <w:color w:val="000000"/>
                <w:sz w:val="21"/>
                <w:szCs w:val="21"/>
                <w:lang w:eastAsia="zh-CN"/>
              </w:rPr>
              <w:t>全市</w:t>
            </w:r>
          </w:p>
        </w:tc>
      </w:tr>
      <w:tr w14:paraId="63DD6F09">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18C7121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47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707F9A0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330211035004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771C387C">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对慈善组织开展募捐活动妨碍公共秩序、企业生产经营或居民生活的行政处罚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0C01A337">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部分（吊销公开募捐资格证书或登记证书、禁止一年至五年内担任慈善组织管理人员除外）</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10FB3EEE">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民政部门负责“</w:t>
            </w:r>
            <w:r>
              <w:rPr>
                <w:rFonts w:hint="eastAsia" w:ascii="仿宋_GB2312" w:hAnsi="仿宋_GB2312" w:eastAsia="仿宋_GB2312" w:cs="仿宋_GB2312"/>
                <w:i w:val="0"/>
                <w:iCs w:val="0"/>
                <w:color w:val="000000"/>
                <w:kern w:val="0"/>
                <w:sz w:val="21"/>
                <w:szCs w:val="21"/>
                <w:u w:val="none"/>
                <w:lang w:val="en-US" w:eastAsia="zh-CN" w:bidi="ar"/>
              </w:rPr>
              <w:t>慈善组织开展募捐活动妨碍公共秩序、企业生产经营或居民生活</w:t>
            </w:r>
            <w:r>
              <w:rPr>
                <w:rFonts w:hint="eastAsia" w:ascii="仿宋_GB2312" w:hAnsi="仿宋_GB2312" w:eastAsia="仿宋_GB2312" w:cs="仿宋_GB2312"/>
                <w:color w:val="000000"/>
                <w:kern w:val="0"/>
                <w:sz w:val="21"/>
                <w:szCs w:val="21"/>
                <w:lang w:bidi="ar"/>
              </w:rPr>
              <w:t>”的监管，受理投诉、举报；对发现、移送的违法线索进行处理；认为需要立案查处的，将相关证据材料移送综合行政执法部门。综合行政执法部门按程序办理并将处理结果反馈民政部门。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4405A954">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市民政局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50360A4F">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lang w:eastAsia="zh-CN"/>
              </w:rPr>
            </w:pPr>
            <w:r>
              <w:rPr>
                <w:rFonts w:hint="eastAsia" w:ascii="仿宋_GB2312" w:hAnsi="仿宋_GB2312" w:eastAsia="仿宋_GB2312" w:cs="仿宋_GB2312"/>
                <w:color w:val="000000"/>
                <w:sz w:val="21"/>
                <w:szCs w:val="21"/>
                <w:lang w:eastAsia="zh-CN"/>
              </w:rPr>
              <w:t>全市</w:t>
            </w:r>
          </w:p>
        </w:tc>
      </w:tr>
      <w:tr w14:paraId="1F8AAD34">
        <w:tblPrEx>
          <w:tblCellMar>
            <w:top w:w="0" w:type="dxa"/>
            <w:left w:w="108" w:type="dxa"/>
            <w:bottom w:w="0" w:type="dxa"/>
            <w:right w:w="108" w:type="dxa"/>
          </w:tblCellMar>
        </w:tblPrEx>
        <w:trPr>
          <w:trHeight w:val="2735"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53E47F2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48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4A91C36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 xml:space="preserve">330211025008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7869D9D6">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highlight w:val="none"/>
                <w:u w:val="none"/>
                <w:lang w:val="en-US" w:eastAsia="zh-CN" w:bidi="ar"/>
              </w:rPr>
              <w:t>对慈善组织未按规定与</w:t>
            </w:r>
            <w:r>
              <w:rPr>
                <w:rFonts w:hint="eastAsia" w:ascii="仿宋_GB2312" w:hAnsi="仿宋_GB2312" w:eastAsia="仿宋_GB2312" w:cs="仿宋_GB2312"/>
                <w:i w:val="0"/>
                <w:iCs w:val="0"/>
                <w:color w:val="auto"/>
                <w:kern w:val="0"/>
                <w:sz w:val="21"/>
                <w:szCs w:val="21"/>
                <w:u w:val="none"/>
                <w:lang w:val="en-US" w:eastAsia="zh-CN" w:bidi="ar"/>
              </w:rPr>
              <w:t>不具有公开募捐资格的组织或个人合作开展公开募捐的行政处罚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1AFD655F">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部分（吊销公开募捐资格证书或登记证书、禁止一年至五年内担任慈善组织管理人员除外）</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2C415E24">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auto"/>
                <w:kern w:val="0"/>
                <w:sz w:val="21"/>
                <w:szCs w:val="21"/>
                <w:lang w:bidi="ar"/>
              </w:rPr>
            </w:pPr>
            <w:r>
              <w:rPr>
                <w:rFonts w:hint="eastAsia" w:ascii="仿宋_GB2312" w:hAnsi="仿宋_GB2312" w:eastAsia="仿宋_GB2312" w:cs="仿宋_GB2312"/>
                <w:color w:val="auto"/>
                <w:kern w:val="0"/>
                <w:sz w:val="21"/>
                <w:szCs w:val="21"/>
                <w:lang w:bidi="ar"/>
              </w:rPr>
              <w:t>民政部门负责“</w:t>
            </w:r>
            <w:r>
              <w:rPr>
                <w:rFonts w:hint="eastAsia" w:ascii="仿宋_GB2312" w:hAnsi="仿宋_GB2312" w:eastAsia="仿宋_GB2312" w:cs="仿宋_GB2312"/>
                <w:i w:val="0"/>
                <w:iCs w:val="0"/>
                <w:color w:val="auto"/>
                <w:kern w:val="0"/>
                <w:sz w:val="21"/>
                <w:szCs w:val="21"/>
                <w:highlight w:val="none"/>
                <w:u w:val="none"/>
                <w:lang w:val="en-US" w:eastAsia="zh-CN" w:bidi="ar"/>
              </w:rPr>
              <w:t>慈善组织未按规定与</w:t>
            </w:r>
            <w:r>
              <w:rPr>
                <w:rFonts w:hint="eastAsia" w:ascii="仿宋_GB2312" w:hAnsi="仿宋_GB2312" w:eastAsia="仿宋_GB2312" w:cs="仿宋_GB2312"/>
                <w:i w:val="0"/>
                <w:iCs w:val="0"/>
                <w:color w:val="auto"/>
                <w:kern w:val="0"/>
                <w:sz w:val="21"/>
                <w:szCs w:val="21"/>
                <w:u w:val="none"/>
                <w:lang w:val="en-US" w:eastAsia="zh-CN" w:bidi="ar"/>
              </w:rPr>
              <w:t>不具有公开募捐资格的组织或个人合作开展公开募捐</w:t>
            </w:r>
            <w:r>
              <w:rPr>
                <w:rFonts w:hint="eastAsia" w:ascii="仿宋_GB2312" w:hAnsi="仿宋_GB2312" w:eastAsia="仿宋_GB2312" w:cs="仿宋_GB2312"/>
                <w:color w:val="auto"/>
                <w:kern w:val="0"/>
                <w:sz w:val="21"/>
                <w:szCs w:val="21"/>
                <w:lang w:bidi="ar"/>
              </w:rPr>
              <w:t>”的监管，受理投诉、举报；对发现、移送的违法线索进行处理；认为需要立案查处的，将相关证据材料移送综合行政执法部门。综合行政执法部门按程序办理并将处理结果反馈民政部门。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04DC90CC">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bidi="ar"/>
              </w:rPr>
              <w:t>市民政局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7CD1ACB8">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auto"/>
                <w:sz w:val="21"/>
                <w:szCs w:val="21"/>
                <w:lang w:eastAsia="zh-CN"/>
              </w:rPr>
            </w:pPr>
            <w:r>
              <w:rPr>
                <w:rFonts w:hint="eastAsia" w:ascii="仿宋_GB2312" w:hAnsi="仿宋_GB2312" w:eastAsia="仿宋_GB2312" w:cs="仿宋_GB2312"/>
                <w:color w:val="auto"/>
                <w:sz w:val="21"/>
                <w:szCs w:val="21"/>
                <w:lang w:eastAsia="zh-CN"/>
              </w:rPr>
              <w:t>全市</w:t>
            </w:r>
          </w:p>
        </w:tc>
      </w:tr>
      <w:tr w14:paraId="57B8FA2C">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7F9BF07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49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2BD102C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 xml:space="preserve">330211025010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1A97288B">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对慈善组织未按规定通过互联网开展公开募捐的行政处罚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7FE4DFF4">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部分（吊销公开募捐资格证书或登记证书、禁止一年至五年内担任慈善组织管理人员除外）</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0A26CF08">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auto"/>
                <w:kern w:val="0"/>
                <w:sz w:val="21"/>
                <w:szCs w:val="21"/>
                <w:lang w:bidi="ar"/>
              </w:rPr>
            </w:pPr>
            <w:r>
              <w:rPr>
                <w:rFonts w:hint="eastAsia" w:ascii="仿宋_GB2312" w:hAnsi="仿宋_GB2312" w:eastAsia="仿宋_GB2312" w:cs="仿宋_GB2312"/>
                <w:color w:val="auto"/>
                <w:kern w:val="0"/>
                <w:sz w:val="21"/>
                <w:szCs w:val="21"/>
                <w:lang w:bidi="ar"/>
              </w:rPr>
              <w:t>民政部门负责“</w:t>
            </w:r>
            <w:r>
              <w:rPr>
                <w:rFonts w:hint="eastAsia" w:ascii="仿宋_GB2312" w:hAnsi="仿宋_GB2312" w:eastAsia="仿宋_GB2312" w:cs="仿宋_GB2312"/>
                <w:i w:val="0"/>
                <w:iCs w:val="0"/>
                <w:color w:val="auto"/>
                <w:kern w:val="0"/>
                <w:sz w:val="21"/>
                <w:szCs w:val="21"/>
                <w:u w:val="none"/>
                <w:lang w:val="en-US" w:eastAsia="zh-CN" w:bidi="ar"/>
              </w:rPr>
              <w:t>慈善组织未按规定通过互联网开展公开募捐</w:t>
            </w:r>
            <w:r>
              <w:rPr>
                <w:rFonts w:hint="eastAsia" w:ascii="仿宋_GB2312" w:hAnsi="仿宋_GB2312" w:eastAsia="仿宋_GB2312" w:cs="仿宋_GB2312"/>
                <w:color w:val="auto"/>
                <w:kern w:val="0"/>
                <w:sz w:val="21"/>
                <w:szCs w:val="21"/>
                <w:lang w:bidi="ar"/>
              </w:rPr>
              <w:t>”的监管，受理投诉、举报；对发现、移送的违法线索进行处理；认为需要立案查处的，将相关证据材料移送综合行政执法部门。综合行政执法部门按程序办理并将处理结果反馈民政部门。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7A408C9F">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bidi="ar"/>
              </w:rPr>
              <w:t>市民政局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5902E433">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auto"/>
                <w:sz w:val="21"/>
                <w:szCs w:val="21"/>
                <w:lang w:eastAsia="zh-CN"/>
              </w:rPr>
            </w:pPr>
            <w:r>
              <w:rPr>
                <w:rFonts w:hint="eastAsia" w:ascii="仿宋_GB2312" w:hAnsi="仿宋_GB2312" w:eastAsia="仿宋_GB2312" w:cs="仿宋_GB2312"/>
                <w:color w:val="auto"/>
                <w:sz w:val="21"/>
                <w:szCs w:val="21"/>
                <w:lang w:eastAsia="zh-CN"/>
              </w:rPr>
              <w:t>全市</w:t>
            </w:r>
          </w:p>
        </w:tc>
      </w:tr>
      <w:tr w14:paraId="5BE4284C">
        <w:tblPrEx>
          <w:tblCellMar>
            <w:top w:w="0" w:type="dxa"/>
            <w:left w:w="108" w:type="dxa"/>
            <w:bottom w:w="0" w:type="dxa"/>
            <w:right w:w="108" w:type="dxa"/>
          </w:tblCellMar>
        </w:tblPrEx>
        <w:trPr>
          <w:trHeight w:val="2720"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4FEA89F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50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4C7AF53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 xml:space="preserve">330211025011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7E856A00">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对慈善组织为应对重大突发事件开展公开募捐，不及时分配、使用募得款物的行政处罚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53038E38">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部分（吊销公开募捐资格证书或登记证书、禁止一年至五年内担任慈善组织管理人员除外）</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4EB8BDC7">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auto"/>
                <w:kern w:val="0"/>
                <w:sz w:val="21"/>
                <w:szCs w:val="21"/>
                <w:lang w:bidi="ar"/>
              </w:rPr>
            </w:pPr>
            <w:r>
              <w:rPr>
                <w:rFonts w:hint="eastAsia" w:ascii="仿宋_GB2312" w:hAnsi="仿宋_GB2312" w:eastAsia="仿宋_GB2312" w:cs="仿宋_GB2312"/>
                <w:color w:val="auto"/>
                <w:kern w:val="0"/>
                <w:sz w:val="21"/>
                <w:szCs w:val="21"/>
                <w:lang w:bidi="ar"/>
              </w:rPr>
              <w:t>民政部门负责“</w:t>
            </w:r>
            <w:r>
              <w:rPr>
                <w:rFonts w:hint="eastAsia" w:ascii="仿宋_GB2312" w:hAnsi="仿宋_GB2312" w:eastAsia="仿宋_GB2312" w:cs="仿宋_GB2312"/>
                <w:i w:val="0"/>
                <w:iCs w:val="0"/>
                <w:color w:val="auto"/>
                <w:kern w:val="0"/>
                <w:sz w:val="21"/>
                <w:szCs w:val="21"/>
                <w:u w:val="none"/>
                <w:lang w:val="en-US" w:eastAsia="zh-CN" w:bidi="ar"/>
              </w:rPr>
              <w:t>慈善组织为应对重大突发事件开展公开募捐，不及时分配、使用募得款物</w:t>
            </w:r>
            <w:r>
              <w:rPr>
                <w:rFonts w:hint="eastAsia" w:ascii="仿宋_GB2312" w:hAnsi="仿宋_GB2312" w:eastAsia="仿宋_GB2312" w:cs="仿宋_GB2312"/>
                <w:color w:val="auto"/>
                <w:kern w:val="0"/>
                <w:sz w:val="21"/>
                <w:szCs w:val="21"/>
                <w:lang w:bidi="ar"/>
              </w:rPr>
              <w:t>”的监管，受理投诉、举报；对发现、移送的违法线索进行处理；认为需要立案查处的，将相关证据材料移送综合行政执法部门。综合行政执法部门按程序办理并将处理结果反馈民政部门。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1750DD7B">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bidi="ar"/>
              </w:rPr>
              <w:t>市民政局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590689D7">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auto"/>
                <w:sz w:val="21"/>
                <w:szCs w:val="21"/>
                <w:lang w:eastAsia="zh-CN"/>
              </w:rPr>
            </w:pPr>
            <w:r>
              <w:rPr>
                <w:rFonts w:hint="eastAsia" w:ascii="仿宋_GB2312" w:hAnsi="仿宋_GB2312" w:eastAsia="仿宋_GB2312" w:cs="仿宋_GB2312"/>
                <w:color w:val="auto"/>
                <w:sz w:val="21"/>
                <w:szCs w:val="21"/>
                <w:lang w:eastAsia="zh-CN"/>
              </w:rPr>
              <w:t>全市</w:t>
            </w:r>
          </w:p>
        </w:tc>
      </w:tr>
      <w:tr w14:paraId="681E2FE0">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06623FE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51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7533787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330211035001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6C50A816">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对不具有公开募捐资格的组织或个人擅自开展公开募捐的行政处罚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5807A48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Style w:val="12"/>
                <w:rFonts w:hint="eastAsia" w:ascii="仿宋_GB2312" w:hAnsi="仿宋_GB2312" w:eastAsia="仿宋_GB2312" w:cs="仿宋_GB2312"/>
                <w:sz w:val="21"/>
                <w:szCs w:val="21"/>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33E844C4">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eastAsia="zh-CN" w:bidi="ar"/>
              </w:rPr>
            </w:pPr>
            <w:r>
              <w:rPr>
                <w:rFonts w:hint="eastAsia" w:ascii="仿宋_GB2312" w:hAnsi="仿宋_GB2312" w:eastAsia="仿宋_GB2312" w:cs="仿宋_GB2312"/>
                <w:color w:val="000000"/>
                <w:kern w:val="0"/>
                <w:sz w:val="21"/>
                <w:szCs w:val="21"/>
                <w:lang w:bidi="ar"/>
              </w:rPr>
              <w:t>民政部门负责“</w:t>
            </w:r>
            <w:r>
              <w:rPr>
                <w:rFonts w:hint="eastAsia" w:ascii="仿宋_GB2312" w:hAnsi="仿宋_GB2312" w:eastAsia="仿宋_GB2312" w:cs="仿宋_GB2312"/>
                <w:i w:val="0"/>
                <w:iCs w:val="0"/>
                <w:color w:val="000000"/>
                <w:kern w:val="0"/>
                <w:sz w:val="21"/>
                <w:szCs w:val="21"/>
                <w:u w:val="none"/>
                <w:lang w:val="en-US" w:eastAsia="zh-CN" w:bidi="ar"/>
              </w:rPr>
              <w:t>不具有公开募捐资格的组织或个人擅自开展公开募捐</w:t>
            </w:r>
            <w:r>
              <w:rPr>
                <w:rFonts w:hint="eastAsia" w:ascii="仿宋_GB2312" w:hAnsi="仿宋_GB2312" w:eastAsia="仿宋_GB2312" w:cs="仿宋_GB2312"/>
                <w:color w:val="000000"/>
                <w:kern w:val="0"/>
                <w:sz w:val="21"/>
                <w:szCs w:val="21"/>
                <w:lang w:bidi="ar"/>
              </w:rPr>
              <w:t>”的监管，受理投诉、举报；对发现、移送的违法线索进行处理；认为需要立案查处的，将相关证据材料移送综合行政执法部门。综合行政执法部门按程序办理并将处理结果反馈民政部门</w:t>
            </w:r>
            <w:r>
              <w:rPr>
                <w:rFonts w:hint="eastAsia" w:ascii="仿宋_GB2312" w:hAnsi="仿宋_GB2312" w:cs="仿宋_GB2312"/>
                <w:color w:val="000000"/>
                <w:kern w:val="0"/>
                <w:sz w:val="21"/>
                <w:szCs w:val="21"/>
                <w:lang w:eastAsia="zh-CN" w:bidi="ar"/>
              </w:rPr>
              <w:t>。</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58860FB6">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市民政局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156ECEDF">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lang w:eastAsia="zh-CN"/>
              </w:rPr>
            </w:pPr>
            <w:r>
              <w:rPr>
                <w:rFonts w:hint="eastAsia" w:ascii="仿宋_GB2312" w:hAnsi="仿宋_GB2312" w:eastAsia="仿宋_GB2312" w:cs="仿宋_GB2312"/>
                <w:color w:val="000000"/>
                <w:sz w:val="21"/>
                <w:szCs w:val="21"/>
                <w:lang w:eastAsia="zh-CN"/>
              </w:rPr>
              <w:t>全市</w:t>
            </w:r>
          </w:p>
        </w:tc>
      </w:tr>
      <w:tr w14:paraId="4CA929AE">
        <w:tblPrEx>
          <w:tblCellMar>
            <w:top w:w="0" w:type="dxa"/>
            <w:left w:w="108" w:type="dxa"/>
            <w:bottom w:w="0" w:type="dxa"/>
            <w:right w:w="108" w:type="dxa"/>
          </w:tblCellMar>
        </w:tblPrEx>
        <w:trPr>
          <w:trHeight w:val="1775"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5D0127E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52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3746B15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330211033001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7F2F9C92">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highlight w:val="yellow"/>
              </w:rPr>
            </w:pPr>
            <w:r>
              <w:rPr>
                <w:rFonts w:hint="eastAsia" w:ascii="仿宋_GB2312" w:hAnsi="仿宋_GB2312" w:eastAsia="仿宋_GB2312" w:cs="仿宋_GB2312"/>
                <w:i w:val="0"/>
                <w:iCs w:val="0"/>
                <w:color w:val="000000"/>
                <w:kern w:val="0"/>
                <w:sz w:val="21"/>
                <w:szCs w:val="21"/>
                <w:highlight w:val="none"/>
                <w:u w:val="none"/>
                <w:lang w:val="en-US" w:eastAsia="zh-CN" w:bidi="ar"/>
              </w:rPr>
              <w:t>对慈善组织不向志愿者出具志愿服务记录证明的行政处罚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63E5F06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Style w:val="12"/>
                <w:rFonts w:hint="eastAsia" w:ascii="仿宋_GB2312" w:hAnsi="仿宋_GB2312" w:eastAsia="仿宋_GB2312" w:cs="仿宋_GB2312"/>
                <w:sz w:val="21"/>
                <w:szCs w:val="21"/>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2223C4F7">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民政部门负责“</w:t>
            </w:r>
            <w:r>
              <w:rPr>
                <w:rFonts w:hint="eastAsia" w:ascii="仿宋_GB2312" w:hAnsi="仿宋_GB2312" w:eastAsia="仿宋_GB2312" w:cs="仿宋_GB2312"/>
                <w:i w:val="0"/>
                <w:iCs w:val="0"/>
                <w:color w:val="000000"/>
                <w:kern w:val="0"/>
                <w:sz w:val="21"/>
                <w:szCs w:val="21"/>
                <w:highlight w:val="none"/>
                <w:u w:val="none"/>
                <w:lang w:val="en-US" w:eastAsia="zh-CN" w:bidi="ar"/>
              </w:rPr>
              <w:t>慈善组织不向志愿者出具志愿服务记录证明</w:t>
            </w:r>
            <w:r>
              <w:rPr>
                <w:rFonts w:hint="eastAsia" w:ascii="仿宋_GB2312" w:hAnsi="仿宋_GB2312" w:eastAsia="仿宋_GB2312" w:cs="仿宋_GB2312"/>
                <w:color w:val="000000"/>
                <w:kern w:val="0"/>
                <w:sz w:val="21"/>
                <w:szCs w:val="21"/>
                <w:lang w:bidi="ar"/>
              </w:rPr>
              <w:t>”的监管，受理投诉、举报；对发现、移送的违法线索进行处理；认为需要立案查处的，将相关证据材料移送综合行政执法部门。综合行政执法部门按程序办理并将处理结果反馈民政部门。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64E196CF">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市民政局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07330275">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lang w:eastAsia="zh-CN"/>
              </w:rPr>
            </w:pPr>
            <w:r>
              <w:rPr>
                <w:rFonts w:hint="eastAsia" w:ascii="仿宋_GB2312" w:hAnsi="仿宋_GB2312" w:eastAsia="仿宋_GB2312" w:cs="仿宋_GB2312"/>
                <w:color w:val="000000"/>
                <w:sz w:val="21"/>
                <w:szCs w:val="21"/>
                <w:lang w:eastAsia="zh-CN"/>
              </w:rPr>
              <w:t>全市</w:t>
            </w:r>
          </w:p>
        </w:tc>
      </w:tr>
      <w:tr w14:paraId="24F4F47E">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775FBAE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53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5B88BB7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330211033002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478EC406">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对慈善组织不及时主动向捐赠人反馈有关情况的行政处罚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7215252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Style w:val="12"/>
                <w:rFonts w:hint="eastAsia" w:ascii="仿宋_GB2312" w:hAnsi="仿宋_GB2312" w:eastAsia="仿宋_GB2312" w:cs="仿宋_GB2312"/>
                <w:sz w:val="21"/>
                <w:szCs w:val="21"/>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4B758EB2">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民政部门负责“</w:t>
            </w:r>
            <w:r>
              <w:rPr>
                <w:rFonts w:hint="eastAsia" w:ascii="仿宋_GB2312" w:hAnsi="仿宋_GB2312" w:eastAsia="仿宋_GB2312" w:cs="仿宋_GB2312"/>
                <w:i w:val="0"/>
                <w:iCs w:val="0"/>
                <w:color w:val="000000"/>
                <w:kern w:val="0"/>
                <w:sz w:val="21"/>
                <w:szCs w:val="21"/>
                <w:u w:val="none"/>
                <w:lang w:val="en-US" w:eastAsia="zh-CN" w:bidi="ar"/>
              </w:rPr>
              <w:t>慈善组织不及时主动向捐赠人反馈有关情况</w:t>
            </w:r>
            <w:r>
              <w:rPr>
                <w:rFonts w:hint="eastAsia" w:ascii="仿宋_GB2312" w:hAnsi="仿宋_GB2312" w:eastAsia="仿宋_GB2312" w:cs="仿宋_GB2312"/>
                <w:color w:val="000000"/>
                <w:kern w:val="0"/>
                <w:sz w:val="21"/>
                <w:szCs w:val="21"/>
                <w:lang w:bidi="ar"/>
              </w:rPr>
              <w:t>”的监管，受理投诉、举报；对发现、移送的违法线索进行处理；认为需要立案查处的，将相关证据材料移送综合行政执法部门。综合行政执法部门按程序办理并将处理结果反馈民政部门。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1ACB14CE">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lang w:eastAsia="zh-CN"/>
              </w:rPr>
            </w:pPr>
            <w:r>
              <w:rPr>
                <w:rFonts w:hint="eastAsia" w:ascii="仿宋_GB2312" w:hAnsi="仿宋_GB2312" w:cs="仿宋_GB2312"/>
                <w:color w:val="000000"/>
                <w:kern w:val="0"/>
                <w:sz w:val="21"/>
                <w:szCs w:val="21"/>
                <w:lang w:eastAsia="zh-CN" w:bidi="ar"/>
              </w:rPr>
              <w:t>市民政局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69A57669">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lang w:eastAsia="zh-CN"/>
              </w:rPr>
            </w:pPr>
            <w:r>
              <w:rPr>
                <w:rFonts w:hint="eastAsia" w:ascii="仿宋_GB2312" w:hAnsi="仿宋_GB2312" w:eastAsia="仿宋_GB2312" w:cs="仿宋_GB2312"/>
                <w:color w:val="000000"/>
                <w:sz w:val="21"/>
                <w:szCs w:val="21"/>
                <w:lang w:eastAsia="zh-CN"/>
              </w:rPr>
              <w:t>全市</w:t>
            </w:r>
          </w:p>
        </w:tc>
      </w:tr>
      <w:tr w14:paraId="2C11E080">
        <w:tblPrEx>
          <w:tblCellMar>
            <w:top w:w="0" w:type="dxa"/>
            <w:left w:w="108" w:type="dxa"/>
            <w:bottom w:w="0" w:type="dxa"/>
            <w:right w:w="108" w:type="dxa"/>
          </w:tblCellMar>
        </w:tblPrEx>
        <w:trPr>
          <w:trHeight w:val="1970"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775911A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54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12BD8DF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330211033003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776928AB">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highlight w:val="yellow"/>
              </w:rPr>
            </w:pPr>
            <w:r>
              <w:rPr>
                <w:rFonts w:hint="eastAsia" w:ascii="仿宋_GB2312" w:hAnsi="仿宋_GB2312" w:eastAsia="仿宋_GB2312" w:cs="仿宋_GB2312"/>
                <w:i w:val="0"/>
                <w:iCs w:val="0"/>
                <w:color w:val="000000"/>
                <w:kern w:val="0"/>
                <w:sz w:val="21"/>
                <w:szCs w:val="21"/>
                <w:highlight w:val="none"/>
                <w:u w:val="none"/>
                <w:lang w:val="en-US" w:eastAsia="zh-CN" w:bidi="ar"/>
              </w:rPr>
              <w:t>对慈善组织不向捐赠人开具捐赠票据的行政处罚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5EB8436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Style w:val="12"/>
                <w:rFonts w:hint="eastAsia" w:ascii="仿宋_GB2312" w:hAnsi="仿宋_GB2312" w:eastAsia="仿宋_GB2312" w:cs="仿宋_GB2312"/>
                <w:sz w:val="21"/>
                <w:szCs w:val="21"/>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11465A18">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民政部门负责“</w:t>
            </w:r>
            <w:r>
              <w:rPr>
                <w:rFonts w:hint="eastAsia" w:ascii="仿宋_GB2312" w:hAnsi="仿宋_GB2312" w:eastAsia="仿宋_GB2312" w:cs="仿宋_GB2312"/>
                <w:i w:val="0"/>
                <w:iCs w:val="0"/>
                <w:color w:val="000000"/>
                <w:kern w:val="0"/>
                <w:sz w:val="21"/>
                <w:szCs w:val="21"/>
                <w:highlight w:val="none"/>
                <w:u w:val="none"/>
                <w:lang w:val="en-US" w:eastAsia="zh-CN" w:bidi="ar"/>
              </w:rPr>
              <w:t>慈善组织不向捐赠人开具捐赠票据</w:t>
            </w:r>
            <w:r>
              <w:rPr>
                <w:rFonts w:hint="eastAsia" w:ascii="仿宋_GB2312" w:hAnsi="仿宋_GB2312" w:eastAsia="仿宋_GB2312" w:cs="仿宋_GB2312"/>
                <w:color w:val="000000"/>
                <w:kern w:val="0"/>
                <w:sz w:val="21"/>
                <w:szCs w:val="21"/>
                <w:lang w:bidi="ar"/>
              </w:rPr>
              <w:t>”的监管，受理投诉、举报；对发现、移送的违法线索进行处理；认为需要立案查处的，将相关证据材料移送综合行政执法部门。综合行政执法部门按程序办理并将处理结果反馈民政部门。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0E318821">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lang w:eastAsia="zh-CN"/>
              </w:rPr>
            </w:pPr>
            <w:r>
              <w:rPr>
                <w:rFonts w:hint="eastAsia" w:ascii="仿宋_GB2312" w:hAnsi="仿宋_GB2312" w:cs="仿宋_GB2312"/>
                <w:color w:val="000000"/>
                <w:kern w:val="0"/>
                <w:sz w:val="21"/>
                <w:szCs w:val="21"/>
                <w:lang w:eastAsia="zh-CN" w:bidi="ar"/>
              </w:rPr>
              <w:t>市民政局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5B92F784">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lang w:eastAsia="zh-CN"/>
              </w:rPr>
            </w:pPr>
            <w:r>
              <w:rPr>
                <w:rFonts w:hint="eastAsia" w:ascii="仿宋_GB2312" w:hAnsi="仿宋_GB2312" w:eastAsia="仿宋_GB2312" w:cs="仿宋_GB2312"/>
                <w:color w:val="000000"/>
                <w:sz w:val="21"/>
                <w:szCs w:val="21"/>
                <w:lang w:eastAsia="zh-CN"/>
              </w:rPr>
              <w:t>全市</w:t>
            </w:r>
          </w:p>
        </w:tc>
      </w:tr>
      <w:tr w14:paraId="7F75DEF6">
        <w:tblPrEx>
          <w:tblCellMar>
            <w:top w:w="0" w:type="dxa"/>
            <w:left w:w="108" w:type="dxa"/>
            <w:bottom w:w="0" w:type="dxa"/>
            <w:right w:w="108" w:type="dxa"/>
          </w:tblCellMar>
        </w:tblPrEx>
        <w:trPr>
          <w:trHeight w:val="1880"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3A76ED5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55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7928B57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330211034001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43F72263">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对慈善信托的受托人将信托财产及其收益用于非慈善目的的行政处罚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6DEBE60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Style w:val="12"/>
                <w:rFonts w:hint="eastAsia" w:ascii="仿宋_GB2312" w:hAnsi="仿宋_GB2312" w:eastAsia="仿宋_GB2312" w:cs="仿宋_GB2312"/>
                <w:sz w:val="21"/>
                <w:szCs w:val="21"/>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4705CDE3">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民政部门负责“</w:t>
            </w:r>
            <w:r>
              <w:rPr>
                <w:rFonts w:hint="eastAsia" w:ascii="仿宋_GB2312" w:hAnsi="仿宋_GB2312" w:eastAsia="仿宋_GB2312" w:cs="仿宋_GB2312"/>
                <w:i w:val="0"/>
                <w:iCs w:val="0"/>
                <w:color w:val="000000"/>
                <w:kern w:val="0"/>
                <w:sz w:val="21"/>
                <w:szCs w:val="21"/>
                <w:u w:val="none"/>
                <w:lang w:val="en-US" w:eastAsia="zh-CN" w:bidi="ar"/>
              </w:rPr>
              <w:t>慈善信托的受托人将信托财产及其收益用于非慈善目的</w:t>
            </w:r>
            <w:r>
              <w:rPr>
                <w:rFonts w:hint="eastAsia" w:ascii="仿宋_GB2312" w:hAnsi="仿宋_GB2312" w:eastAsia="仿宋_GB2312" w:cs="仿宋_GB2312"/>
                <w:color w:val="000000"/>
                <w:kern w:val="0"/>
                <w:sz w:val="21"/>
                <w:szCs w:val="21"/>
                <w:lang w:bidi="ar"/>
              </w:rPr>
              <w:t>”的监管，受理投诉、举报；对发现、移送的违法线索进行处理；认为需要立案查处的，将相关证据材料移送综合行政执法部门。综合行政执法部门按程序办理并将处理结果反馈民政部门。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4D87EE76">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lang w:eastAsia="zh-CN"/>
              </w:rPr>
            </w:pPr>
            <w:r>
              <w:rPr>
                <w:rFonts w:hint="eastAsia" w:ascii="仿宋_GB2312" w:hAnsi="仿宋_GB2312" w:cs="仿宋_GB2312"/>
                <w:color w:val="000000"/>
                <w:kern w:val="0"/>
                <w:sz w:val="21"/>
                <w:szCs w:val="21"/>
                <w:lang w:eastAsia="zh-CN" w:bidi="ar"/>
              </w:rPr>
              <w:t>市民政局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77115B7D">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lang w:eastAsia="zh-CN"/>
              </w:rPr>
            </w:pPr>
            <w:r>
              <w:rPr>
                <w:rFonts w:hint="eastAsia" w:ascii="仿宋_GB2312" w:hAnsi="仿宋_GB2312" w:eastAsia="仿宋_GB2312" w:cs="仿宋_GB2312"/>
                <w:color w:val="000000"/>
                <w:sz w:val="21"/>
                <w:szCs w:val="21"/>
                <w:lang w:eastAsia="zh-CN"/>
              </w:rPr>
              <w:t>全市</w:t>
            </w:r>
          </w:p>
        </w:tc>
      </w:tr>
      <w:tr w14:paraId="42EC587B">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1BD482E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56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7624246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 xml:space="preserve">330211034004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71D8CEB2">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对慈善信托的委托人、受托人指定或变相指定委托人、受托人及其工作人员的利害关系人作为受益人的行政处罚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14EAF21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auto"/>
                <w:sz w:val="21"/>
                <w:szCs w:val="21"/>
              </w:rPr>
            </w:pPr>
            <w:r>
              <w:rPr>
                <w:rStyle w:val="12"/>
                <w:rFonts w:hint="eastAsia" w:ascii="仿宋_GB2312" w:hAnsi="仿宋_GB2312" w:eastAsia="仿宋_GB2312" w:cs="仿宋_GB2312"/>
                <w:color w:val="auto"/>
                <w:sz w:val="21"/>
                <w:szCs w:val="21"/>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321901A0">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auto"/>
                <w:kern w:val="0"/>
                <w:sz w:val="21"/>
                <w:szCs w:val="21"/>
                <w:lang w:bidi="ar"/>
              </w:rPr>
            </w:pPr>
            <w:r>
              <w:rPr>
                <w:rFonts w:hint="eastAsia" w:ascii="仿宋_GB2312" w:hAnsi="仿宋_GB2312" w:eastAsia="仿宋_GB2312" w:cs="仿宋_GB2312"/>
                <w:color w:val="auto"/>
                <w:kern w:val="0"/>
                <w:sz w:val="21"/>
                <w:szCs w:val="21"/>
                <w:lang w:bidi="ar"/>
              </w:rPr>
              <w:t>民政部门负责“</w:t>
            </w:r>
            <w:r>
              <w:rPr>
                <w:rFonts w:hint="eastAsia" w:ascii="仿宋_GB2312" w:hAnsi="仿宋_GB2312" w:eastAsia="仿宋_GB2312" w:cs="仿宋_GB2312"/>
                <w:i w:val="0"/>
                <w:iCs w:val="0"/>
                <w:color w:val="auto"/>
                <w:kern w:val="0"/>
                <w:sz w:val="21"/>
                <w:szCs w:val="21"/>
                <w:u w:val="none"/>
                <w:lang w:val="en-US" w:eastAsia="zh-CN" w:bidi="ar"/>
              </w:rPr>
              <w:t>慈善信托的委托人、受托人指定或变相指定委托人、受托人及其工作人员的利害关系人作为受益人</w:t>
            </w:r>
            <w:r>
              <w:rPr>
                <w:rFonts w:hint="eastAsia" w:ascii="仿宋_GB2312" w:hAnsi="仿宋_GB2312" w:eastAsia="仿宋_GB2312" w:cs="仿宋_GB2312"/>
                <w:color w:val="auto"/>
                <w:kern w:val="0"/>
                <w:sz w:val="21"/>
                <w:szCs w:val="21"/>
                <w:lang w:bidi="ar"/>
              </w:rPr>
              <w:t>”的监管，受理投诉、举报；对发现、移送的违法线索进行处理；认为需要立案查处的，将相关证据材料移送综合行政执法部门。综合行政执法部门按程序办理并将处理结果反馈民政部门。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77C80669">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auto"/>
                <w:sz w:val="21"/>
                <w:szCs w:val="21"/>
                <w:lang w:eastAsia="zh-CN"/>
              </w:rPr>
            </w:pPr>
            <w:r>
              <w:rPr>
                <w:rFonts w:hint="eastAsia" w:ascii="仿宋_GB2312" w:hAnsi="仿宋_GB2312" w:cs="仿宋_GB2312"/>
                <w:color w:val="auto"/>
                <w:kern w:val="0"/>
                <w:sz w:val="21"/>
                <w:szCs w:val="21"/>
                <w:lang w:eastAsia="zh-CN" w:bidi="ar"/>
              </w:rPr>
              <w:t>市民政局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6E6F2F5A">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auto"/>
                <w:sz w:val="21"/>
                <w:szCs w:val="21"/>
                <w:lang w:eastAsia="zh-CN"/>
              </w:rPr>
            </w:pPr>
            <w:r>
              <w:rPr>
                <w:rFonts w:hint="eastAsia" w:ascii="仿宋_GB2312" w:hAnsi="仿宋_GB2312" w:eastAsia="仿宋_GB2312" w:cs="仿宋_GB2312"/>
                <w:color w:val="auto"/>
                <w:sz w:val="21"/>
                <w:szCs w:val="21"/>
                <w:lang w:eastAsia="zh-CN"/>
              </w:rPr>
              <w:t>全市</w:t>
            </w:r>
          </w:p>
        </w:tc>
      </w:tr>
      <w:tr w14:paraId="76E2A394">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0F6806C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57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036BCDE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330211034002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12786A42">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对慈善信托的受托人未按规定将信托事务处理情况及财务状况向民政部门报告的行政处罚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0B6242E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Style w:val="12"/>
                <w:rFonts w:hint="eastAsia" w:ascii="仿宋_GB2312" w:hAnsi="仿宋_GB2312" w:eastAsia="仿宋_GB2312" w:cs="仿宋_GB2312"/>
                <w:sz w:val="21"/>
                <w:szCs w:val="21"/>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6E2BEFEB">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民政部门负责“</w:t>
            </w:r>
            <w:r>
              <w:rPr>
                <w:rFonts w:hint="eastAsia" w:ascii="仿宋_GB2312" w:hAnsi="仿宋_GB2312" w:eastAsia="仿宋_GB2312" w:cs="仿宋_GB2312"/>
                <w:i w:val="0"/>
                <w:iCs w:val="0"/>
                <w:color w:val="000000"/>
                <w:kern w:val="0"/>
                <w:sz w:val="21"/>
                <w:szCs w:val="21"/>
                <w:u w:val="none"/>
                <w:lang w:val="en-US" w:eastAsia="zh-CN" w:bidi="ar"/>
              </w:rPr>
              <w:t>慈善信托的受托人未按规定将信托事务处理情况及财务状况向民政部门报告</w:t>
            </w:r>
            <w:r>
              <w:rPr>
                <w:rFonts w:hint="eastAsia" w:ascii="仿宋_GB2312" w:hAnsi="仿宋_GB2312" w:eastAsia="仿宋_GB2312" w:cs="仿宋_GB2312"/>
                <w:color w:val="000000"/>
                <w:kern w:val="0"/>
                <w:sz w:val="21"/>
                <w:szCs w:val="21"/>
                <w:lang w:bidi="ar"/>
              </w:rPr>
              <w:t>”的监管，受理投诉、举报；对发现、移送的违法线索进行处理；认为需要立案查处的，将相关证据材料移送综合行政执法部门。综合行政执法部门按程序办理并将处理结果反馈民政部门。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6F29A1F1">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lang w:eastAsia="zh-CN"/>
              </w:rPr>
            </w:pPr>
            <w:r>
              <w:rPr>
                <w:rFonts w:hint="eastAsia" w:ascii="仿宋_GB2312" w:hAnsi="仿宋_GB2312" w:cs="仿宋_GB2312"/>
                <w:color w:val="000000"/>
                <w:kern w:val="0"/>
                <w:sz w:val="21"/>
                <w:szCs w:val="21"/>
                <w:lang w:eastAsia="zh-CN" w:bidi="ar"/>
              </w:rPr>
              <w:t>市民政局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657E1551">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lang w:eastAsia="zh-CN"/>
              </w:rPr>
            </w:pPr>
            <w:r>
              <w:rPr>
                <w:rFonts w:hint="eastAsia" w:ascii="仿宋_GB2312" w:hAnsi="仿宋_GB2312" w:eastAsia="仿宋_GB2312" w:cs="仿宋_GB2312"/>
                <w:color w:val="000000"/>
                <w:sz w:val="21"/>
                <w:szCs w:val="21"/>
                <w:lang w:eastAsia="zh-CN"/>
              </w:rPr>
              <w:t>全市</w:t>
            </w:r>
          </w:p>
        </w:tc>
      </w:tr>
      <w:tr w14:paraId="2BE8B6B5">
        <w:tblPrEx>
          <w:tblCellMar>
            <w:top w:w="0" w:type="dxa"/>
            <w:left w:w="108" w:type="dxa"/>
            <w:bottom w:w="0" w:type="dxa"/>
            <w:right w:w="108" w:type="dxa"/>
          </w:tblCellMar>
        </w:tblPrEx>
        <w:trPr>
          <w:trHeight w:val="2015"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0DDB688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58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20D541A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 xml:space="preserve">330211034005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7023AB05">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对慈善信托的委托人、受托人违反慈善信托的年度支出或管理费用标准的行政处罚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53FC686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auto"/>
                <w:sz w:val="21"/>
                <w:szCs w:val="21"/>
              </w:rPr>
            </w:pPr>
            <w:r>
              <w:rPr>
                <w:rStyle w:val="12"/>
                <w:rFonts w:hint="eastAsia" w:ascii="仿宋_GB2312" w:hAnsi="仿宋_GB2312" w:eastAsia="仿宋_GB2312" w:cs="仿宋_GB2312"/>
                <w:color w:val="auto"/>
                <w:sz w:val="21"/>
                <w:szCs w:val="21"/>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15557B7E">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auto"/>
                <w:kern w:val="0"/>
                <w:sz w:val="21"/>
                <w:szCs w:val="21"/>
                <w:lang w:bidi="ar"/>
              </w:rPr>
            </w:pPr>
            <w:r>
              <w:rPr>
                <w:rFonts w:hint="eastAsia" w:ascii="仿宋_GB2312" w:hAnsi="仿宋_GB2312" w:eastAsia="仿宋_GB2312" w:cs="仿宋_GB2312"/>
                <w:color w:val="auto"/>
                <w:kern w:val="0"/>
                <w:sz w:val="21"/>
                <w:szCs w:val="21"/>
                <w:lang w:bidi="ar"/>
              </w:rPr>
              <w:t>民政部门负责“</w:t>
            </w:r>
            <w:r>
              <w:rPr>
                <w:rFonts w:hint="eastAsia" w:ascii="仿宋_GB2312" w:hAnsi="仿宋_GB2312" w:eastAsia="仿宋_GB2312" w:cs="仿宋_GB2312"/>
                <w:i w:val="0"/>
                <w:iCs w:val="0"/>
                <w:color w:val="auto"/>
                <w:kern w:val="0"/>
                <w:sz w:val="21"/>
                <w:szCs w:val="21"/>
                <w:u w:val="none"/>
                <w:lang w:val="en-US" w:eastAsia="zh-CN" w:bidi="ar"/>
              </w:rPr>
              <w:t>慈善信托的委托人、受托人违反慈善信托的年度支出或管理费用标准</w:t>
            </w:r>
            <w:r>
              <w:rPr>
                <w:rFonts w:hint="eastAsia" w:ascii="仿宋_GB2312" w:hAnsi="仿宋_GB2312" w:eastAsia="仿宋_GB2312" w:cs="仿宋_GB2312"/>
                <w:color w:val="auto"/>
                <w:kern w:val="0"/>
                <w:sz w:val="21"/>
                <w:szCs w:val="21"/>
                <w:lang w:bidi="ar"/>
              </w:rPr>
              <w:t>”的监管，受理投诉、举报；对发现、移送的违法线索进行处理；认为需要立案查处的，将相关证据材料移送综合行政执法部门。综合行政执法部门按程序办理并将处理结果反馈民政部门。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4A911DA2">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auto"/>
                <w:sz w:val="21"/>
                <w:szCs w:val="21"/>
                <w:lang w:eastAsia="zh-CN"/>
              </w:rPr>
            </w:pPr>
            <w:r>
              <w:rPr>
                <w:rFonts w:hint="eastAsia" w:ascii="仿宋_GB2312" w:hAnsi="仿宋_GB2312" w:cs="仿宋_GB2312"/>
                <w:color w:val="auto"/>
                <w:kern w:val="0"/>
                <w:sz w:val="21"/>
                <w:szCs w:val="21"/>
                <w:lang w:eastAsia="zh-CN" w:bidi="ar"/>
              </w:rPr>
              <w:t>市民政局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6AD59001">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auto"/>
                <w:sz w:val="21"/>
                <w:szCs w:val="21"/>
                <w:lang w:eastAsia="zh-CN"/>
              </w:rPr>
            </w:pPr>
            <w:r>
              <w:rPr>
                <w:rFonts w:hint="eastAsia" w:ascii="仿宋_GB2312" w:hAnsi="仿宋_GB2312" w:eastAsia="仿宋_GB2312" w:cs="仿宋_GB2312"/>
                <w:color w:val="auto"/>
                <w:sz w:val="21"/>
                <w:szCs w:val="21"/>
                <w:lang w:eastAsia="zh-CN"/>
              </w:rPr>
              <w:t>全市</w:t>
            </w:r>
          </w:p>
        </w:tc>
      </w:tr>
      <w:tr w14:paraId="0195C63D">
        <w:tblPrEx>
          <w:tblCellMar>
            <w:top w:w="0" w:type="dxa"/>
            <w:left w:w="108" w:type="dxa"/>
            <w:bottom w:w="0" w:type="dxa"/>
            <w:right w:w="108" w:type="dxa"/>
          </w:tblCellMar>
        </w:tblPrEx>
        <w:trPr>
          <w:trHeight w:val="1775"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681E2A8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59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009684B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 xml:space="preserve">330211034003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56C80758">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对慈善信托的受托人未依法履行信息公开义务的行政处罚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29314F1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auto"/>
                <w:sz w:val="21"/>
                <w:szCs w:val="21"/>
              </w:rPr>
            </w:pPr>
            <w:r>
              <w:rPr>
                <w:rStyle w:val="12"/>
                <w:rFonts w:hint="eastAsia" w:ascii="仿宋_GB2312" w:hAnsi="仿宋_GB2312" w:eastAsia="仿宋_GB2312" w:cs="仿宋_GB2312"/>
                <w:color w:val="auto"/>
                <w:sz w:val="21"/>
                <w:szCs w:val="21"/>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14FE4443">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auto"/>
                <w:kern w:val="0"/>
                <w:sz w:val="21"/>
                <w:szCs w:val="21"/>
                <w:lang w:bidi="ar"/>
              </w:rPr>
            </w:pPr>
            <w:r>
              <w:rPr>
                <w:rFonts w:hint="eastAsia" w:ascii="仿宋_GB2312" w:hAnsi="仿宋_GB2312" w:eastAsia="仿宋_GB2312" w:cs="仿宋_GB2312"/>
                <w:color w:val="auto"/>
                <w:kern w:val="0"/>
                <w:sz w:val="21"/>
                <w:szCs w:val="21"/>
                <w:lang w:bidi="ar"/>
              </w:rPr>
              <w:t>民政部门负责“</w:t>
            </w:r>
            <w:r>
              <w:rPr>
                <w:rFonts w:hint="eastAsia" w:ascii="仿宋_GB2312" w:hAnsi="仿宋_GB2312" w:eastAsia="仿宋_GB2312" w:cs="仿宋_GB2312"/>
                <w:i w:val="0"/>
                <w:iCs w:val="0"/>
                <w:color w:val="auto"/>
                <w:kern w:val="0"/>
                <w:sz w:val="21"/>
                <w:szCs w:val="21"/>
                <w:u w:val="none"/>
                <w:lang w:val="en-US" w:eastAsia="zh-CN" w:bidi="ar"/>
              </w:rPr>
              <w:t>慈善信托的受托人未依法履行信息公开义务</w:t>
            </w:r>
            <w:r>
              <w:rPr>
                <w:rFonts w:hint="eastAsia" w:ascii="仿宋_GB2312" w:hAnsi="仿宋_GB2312" w:eastAsia="仿宋_GB2312" w:cs="仿宋_GB2312"/>
                <w:color w:val="auto"/>
                <w:kern w:val="0"/>
                <w:sz w:val="21"/>
                <w:szCs w:val="21"/>
                <w:lang w:bidi="ar"/>
              </w:rPr>
              <w:t>”的监管，受理投诉、举报；对发现、移送的违法线索进行处理；认为需要立案查处的，将相关证据材料移送综合行政执法部门。综合行政执法部门按程序办理并将处理结果反馈民政部门。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132F2AEF">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auto"/>
                <w:sz w:val="21"/>
                <w:szCs w:val="21"/>
                <w:lang w:eastAsia="zh-CN"/>
              </w:rPr>
            </w:pPr>
            <w:r>
              <w:rPr>
                <w:rFonts w:hint="eastAsia" w:ascii="仿宋_GB2312" w:hAnsi="仿宋_GB2312" w:cs="仿宋_GB2312"/>
                <w:color w:val="auto"/>
                <w:kern w:val="0"/>
                <w:sz w:val="21"/>
                <w:szCs w:val="21"/>
                <w:lang w:eastAsia="zh-CN" w:bidi="ar"/>
              </w:rPr>
              <w:t>市民政局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105BBDF3">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auto"/>
                <w:sz w:val="21"/>
                <w:szCs w:val="21"/>
                <w:lang w:eastAsia="zh-CN"/>
              </w:rPr>
            </w:pPr>
            <w:r>
              <w:rPr>
                <w:rFonts w:hint="eastAsia" w:ascii="仿宋_GB2312" w:hAnsi="仿宋_GB2312" w:eastAsia="仿宋_GB2312" w:cs="仿宋_GB2312"/>
                <w:color w:val="auto"/>
                <w:sz w:val="21"/>
                <w:szCs w:val="21"/>
                <w:lang w:eastAsia="zh-CN"/>
              </w:rPr>
              <w:t>全市</w:t>
            </w:r>
          </w:p>
        </w:tc>
      </w:tr>
      <w:tr w14:paraId="03D28E08">
        <w:tblPrEx>
          <w:tblCellMar>
            <w:top w:w="0" w:type="dxa"/>
            <w:left w:w="108" w:type="dxa"/>
            <w:bottom w:w="0" w:type="dxa"/>
            <w:right w:w="108" w:type="dxa"/>
          </w:tblCellMar>
        </w:tblPrEx>
        <w:trPr>
          <w:trHeight w:val="1850"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3B247CF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60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46F793C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330211023001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3AD926AC">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对民办非企业单位涂改、出租、出借登记证书，或出租、出借印章的行政处罚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4E6DE8E0">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Style w:val="12"/>
                <w:rFonts w:hint="eastAsia" w:ascii="仿宋_GB2312" w:hAnsi="仿宋_GB2312" w:eastAsia="仿宋_GB2312" w:cs="仿宋_GB2312"/>
                <w:sz w:val="21"/>
                <w:szCs w:val="21"/>
                <w:lang w:val="en-US" w:eastAsia="zh-CN" w:bidi="ar"/>
              </w:rPr>
              <w:t>部分（撤销登记除外）</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4F262AE1">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民政部门负责“</w:t>
            </w:r>
            <w:r>
              <w:rPr>
                <w:rFonts w:hint="eastAsia" w:ascii="仿宋_GB2312" w:hAnsi="仿宋_GB2312" w:eastAsia="仿宋_GB2312" w:cs="仿宋_GB2312"/>
                <w:i w:val="0"/>
                <w:iCs w:val="0"/>
                <w:color w:val="000000"/>
                <w:kern w:val="0"/>
                <w:sz w:val="21"/>
                <w:szCs w:val="21"/>
                <w:u w:val="none"/>
                <w:lang w:val="en-US" w:eastAsia="zh-CN" w:bidi="ar"/>
              </w:rPr>
              <w:t>民办非企业单位涂改、出租、出借登记证书，或出租、出借印章</w:t>
            </w:r>
            <w:r>
              <w:rPr>
                <w:rFonts w:hint="eastAsia" w:ascii="仿宋_GB2312" w:hAnsi="仿宋_GB2312" w:eastAsia="仿宋_GB2312" w:cs="仿宋_GB2312"/>
                <w:color w:val="000000"/>
                <w:kern w:val="0"/>
                <w:sz w:val="21"/>
                <w:szCs w:val="21"/>
                <w:lang w:bidi="ar"/>
              </w:rPr>
              <w:t>”的监管，受理投诉、举报；对发现、移送的违法线索进行处理；认为需要立案查处的，将相关证据材料移送综合行政执法部门。综合行政执法部门按程序办理并将处理结果反馈民政部门。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1EC77A79">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lang w:eastAsia="zh-CN"/>
              </w:rPr>
            </w:pPr>
            <w:r>
              <w:rPr>
                <w:rFonts w:hint="eastAsia" w:ascii="仿宋_GB2312" w:hAnsi="仿宋_GB2312" w:cs="仿宋_GB2312"/>
                <w:color w:val="000000"/>
                <w:kern w:val="0"/>
                <w:sz w:val="21"/>
                <w:szCs w:val="21"/>
                <w:lang w:eastAsia="zh-CN" w:bidi="ar"/>
              </w:rPr>
              <w:t>市民政局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30541D49">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lang w:eastAsia="zh-CN"/>
              </w:rPr>
            </w:pPr>
            <w:r>
              <w:rPr>
                <w:rFonts w:hint="eastAsia" w:ascii="仿宋_GB2312" w:hAnsi="仿宋_GB2312" w:eastAsia="仿宋_GB2312" w:cs="仿宋_GB2312"/>
                <w:color w:val="000000"/>
                <w:sz w:val="21"/>
                <w:szCs w:val="21"/>
                <w:lang w:eastAsia="zh-CN"/>
              </w:rPr>
              <w:t>全市</w:t>
            </w:r>
          </w:p>
        </w:tc>
      </w:tr>
      <w:tr w14:paraId="04F1AA22">
        <w:tblPrEx>
          <w:tblCellMar>
            <w:top w:w="0" w:type="dxa"/>
            <w:left w:w="108" w:type="dxa"/>
            <w:bottom w:w="0" w:type="dxa"/>
            <w:right w:w="108" w:type="dxa"/>
          </w:tblCellMar>
        </w:tblPrEx>
        <w:trPr>
          <w:trHeight w:val="1895"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5F13269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61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5312FB3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330211023002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18195759">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对民办非企业单位超出章程规定的宗旨和业务范围进行活动的行政处罚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0C2663BE">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Style w:val="12"/>
                <w:rFonts w:hint="eastAsia" w:ascii="仿宋_GB2312" w:hAnsi="仿宋_GB2312" w:eastAsia="仿宋_GB2312" w:cs="仿宋_GB2312"/>
                <w:sz w:val="21"/>
                <w:szCs w:val="21"/>
                <w:lang w:val="en-US" w:eastAsia="zh-CN" w:bidi="ar"/>
              </w:rPr>
              <w:t>部分（撤销登记除外）</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6C8B61A2">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民政部门负责“民办非企业单位超出章程规定的宗旨和业务范围进行活动”的监管，受理投诉、举报；对发现、移送的违法线索进行处理；认为需要立案查处的，将相关证据材料移送综合行政执法部门。综合行政执法部门按程序办理并将处理结果反馈民政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439F424D">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lang w:eastAsia="zh-CN"/>
              </w:rPr>
            </w:pPr>
            <w:r>
              <w:rPr>
                <w:rFonts w:hint="eastAsia" w:ascii="仿宋_GB2312" w:hAnsi="仿宋_GB2312" w:cs="仿宋_GB2312"/>
                <w:color w:val="000000"/>
                <w:kern w:val="0"/>
                <w:sz w:val="21"/>
                <w:szCs w:val="21"/>
                <w:lang w:eastAsia="zh-CN" w:bidi="ar"/>
              </w:rPr>
              <w:t>市民政局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2BCD01C4">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lang w:eastAsia="zh-CN"/>
              </w:rPr>
            </w:pPr>
            <w:r>
              <w:rPr>
                <w:rFonts w:hint="eastAsia" w:ascii="仿宋_GB2312" w:hAnsi="仿宋_GB2312" w:eastAsia="仿宋_GB2312" w:cs="仿宋_GB2312"/>
                <w:color w:val="000000"/>
                <w:sz w:val="21"/>
                <w:szCs w:val="21"/>
                <w:lang w:eastAsia="zh-CN"/>
              </w:rPr>
              <w:t>全市</w:t>
            </w:r>
          </w:p>
        </w:tc>
      </w:tr>
      <w:tr w14:paraId="5993C577">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33DD85E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62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50C3CD6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330211023003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0C714EC7">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对民办非企业单位拒不接受或不按规定接受监督检查的行政处罚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4B274377">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部分（划转民办非企业单位拒不接受或不按规定接受综合行政执法部门监督检查的行政处罚，撤销登记除外）</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2D24E63E">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民办非企业单位登记管理机关负责“</w:t>
            </w:r>
            <w:r>
              <w:rPr>
                <w:rFonts w:hint="eastAsia" w:ascii="仿宋_GB2312" w:hAnsi="仿宋_GB2312" w:eastAsia="仿宋_GB2312" w:cs="仿宋_GB2312"/>
                <w:i w:val="0"/>
                <w:iCs w:val="0"/>
                <w:color w:val="000000"/>
                <w:kern w:val="0"/>
                <w:sz w:val="21"/>
                <w:szCs w:val="21"/>
                <w:u w:val="none"/>
                <w:lang w:val="en-US" w:eastAsia="zh-CN" w:bidi="ar"/>
              </w:rPr>
              <w:t>民办非企业单位拒不接受或不按规定接受监督检查</w:t>
            </w:r>
            <w:r>
              <w:rPr>
                <w:rFonts w:hint="eastAsia" w:ascii="仿宋_GB2312" w:hAnsi="仿宋_GB2312" w:eastAsia="仿宋_GB2312" w:cs="仿宋_GB2312"/>
                <w:color w:val="000000"/>
                <w:kern w:val="0"/>
                <w:sz w:val="21"/>
                <w:szCs w:val="21"/>
                <w:lang w:bidi="ar"/>
              </w:rPr>
              <w:t>”的监管，受理投诉、举报；对发现、移送的违法线索进行处理；认为需要立案查处的，将相关证据材料移送综合行政执法部门。综合行政执法部门按程序办理并将处理结果反馈民办非企业单位登记管理机关。</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5FF6B164">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lang w:eastAsia="zh-CN"/>
              </w:rPr>
            </w:pPr>
            <w:r>
              <w:rPr>
                <w:rFonts w:hint="eastAsia" w:ascii="仿宋_GB2312" w:hAnsi="仿宋_GB2312" w:cs="仿宋_GB2312"/>
                <w:color w:val="000000"/>
                <w:kern w:val="0"/>
                <w:sz w:val="21"/>
                <w:szCs w:val="21"/>
                <w:lang w:eastAsia="zh-CN" w:bidi="ar"/>
              </w:rPr>
              <w:t>市民政局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0874B859">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lang w:eastAsia="zh-CN"/>
              </w:rPr>
            </w:pPr>
            <w:r>
              <w:rPr>
                <w:rFonts w:hint="eastAsia" w:ascii="仿宋_GB2312" w:hAnsi="仿宋_GB2312" w:eastAsia="仿宋_GB2312" w:cs="仿宋_GB2312"/>
                <w:color w:val="000000"/>
                <w:sz w:val="21"/>
                <w:szCs w:val="21"/>
                <w:lang w:eastAsia="zh-CN"/>
              </w:rPr>
              <w:t>全市</w:t>
            </w:r>
          </w:p>
        </w:tc>
      </w:tr>
      <w:tr w14:paraId="1EFDB287">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28B727F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63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4A7E2E9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330211023004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1BA7A35F">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对民办非企业单位不按规定办理变更登记的行政处罚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2BE19D67">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Style w:val="12"/>
                <w:rFonts w:hint="eastAsia" w:ascii="仿宋_GB2312" w:hAnsi="仿宋_GB2312" w:eastAsia="仿宋_GB2312" w:cs="仿宋_GB2312"/>
                <w:sz w:val="21"/>
                <w:szCs w:val="21"/>
                <w:lang w:val="en-US" w:eastAsia="zh-CN" w:bidi="ar"/>
              </w:rPr>
              <w:t>部分（撤销登记除外）</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626E5B7B">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民政部门负责“</w:t>
            </w:r>
            <w:r>
              <w:rPr>
                <w:rFonts w:hint="eastAsia" w:ascii="仿宋_GB2312" w:hAnsi="仿宋_GB2312" w:eastAsia="仿宋_GB2312" w:cs="仿宋_GB2312"/>
                <w:i w:val="0"/>
                <w:iCs w:val="0"/>
                <w:color w:val="000000"/>
                <w:kern w:val="0"/>
                <w:sz w:val="21"/>
                <w:szCs w:val="21"/>
                <w:u w:val="none"/>
                <w:lang w:val="en-US" w:eastAsia="zh-CN" w:bidi="ar"/>
              </w:rPr>
              <w:t>民办非企业单位不按规定办理变更登记</w:t>
            </w:r>
            <w:r>
              <w:rPr>
                <w:rFonts w:hint="eastAsia" w:ascii="仿宋_GB2312" w:hAnsi="仿宋_GB2312" w:eastAsia="仿宋_GB2312" w:cs="仿宋_GB2312"/>
                <w:color w:val="000000"/>
                <w:kern w:val="0"/>
                <w:sz w:val="21"/>
                <w:szCs w:val="21"/>
                <w:lang w:bidi="ar"/>
              </w:rPr>
              <w:t>”的监管，受理投诉、举报；对发现、移送的违法线索进行处理；认为需要立案查处的，将相关证据材料移送综合行政执法部门。综合行政执法部门按程序办理并将处理结果反馈民政部门。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45B0D06E">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lang w:eastAsia="zh-CN"/>
              </w:rPr>
            </w:pPr>
            <w:r>
              <w:rPr>
                <w:rFonts w:hint="eastAsia" w:ascii="仿宋_GB2312" w:hAnsi="仿宋_GB2312" w:cs="仿宋_GB2312"/>
                <w:color w:val="000000"/>
                <w:kern w:val="0"/>
                <w:sz w:val="21"/>
                <w:szCs w:val="21"/>
                <w:lang w:eastAsia="zh-CN" w:bidi="ar"/>
              </w:rPr>
              <w:t>市民政局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028EB0E6">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lang w:eastAsia="zh-CN"/>
              </w:rPr>
            </w:pPr>
            <w:r>
              <w:rPr>
                <w:rFonts w:hint="eastAsia" w:ascii="仿宋_GB2312" w:hAnsi="仿宋_GB2312" w:eastAsia="仿宋_GB2312" w:cs="仿宋_GB2312"/>
                <w:color w:val="000000"/>
                <w:sz w:val="21"/>
                <w:szCs w:val="21"/>
                <w:lang w:eastAsia="zh-CN"/>
              </w:rPr>
              <w:t>全市</w:t>
            </w:r>
          </w:p>
        </w:tc>
      </w:tr>
      <w:tr w14:paraId="4127B99A">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59515F4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64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308753A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330211023005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0B85D8E2">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对民办非企业单位设立分支机构的行政处罚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04BCC7E0">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Style w:val="12"/>
                <w:rFonts w:hint="eastAsia" w:ascii="仿宋_GB2312" w:hAnsi="仿宋_GB2312" w:eastAsia="仿宋_GB2312" w:cs="仿宋_GB2312"/>
                <w:sz w:val="21"/>
                <w:szCs w:val="21"/>
                <w:lang w:val="en-US" w:eastAsia="zh-CN" w:bidi="ar"/>
              </w:rPr>
              <w:t>部分（撤销登记除外）</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65851FE7">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民政部门负责“</w:t>
            </w:r>
            <w:r>
              <w:rPr>
                <w:rFonts w:hint="eastAsia" w:ascii="仿宋_GB2312" w:hAnsi="仿宋_GB2312" w:eastAsia="仿宋_GB2312" w:cs="仿宋_GB2312"/>
                <w:i w:val="0"/>
                <w:iCs w:val="0"/>
                <w:color w:val="000000"/>
                <w:kern w:val="0"/>
                <w:sz w:val="21"/>
                <w:szCs w:val="21"/>
                <w:u w:val="none"/>
                <w:lang w:val="en-US" w:eastAsia="zh-CN" w:bidi="ar"/>
              </w:rPr>
              <w:t>民办非企业单位设立分支机构</w:t>
            </w:r>
            <w:r>
              <w:rPr>
                <w:rFonts w:hint="eastAsia" w:ascii="仿宋_GB2312" w:hAnsi="仿宋_GB2312" w:eastAsia="仿宋_GB2312" w:cs="仿宋_GB2312"/>
                <w:color w:val="000000"/>
                <w:kern w:val="0"/>
                <w:sz w:val="21"/>
                <w:szCs w:val="21"/>
                <w:lang w:bidi="ar"/>
              </w:rPr>
              <w:t>”的监管，受理投诉、举报；对发现、移送的违法线索进行处理；认为需要立案查处的，将相关证据材料移送综合行政执法部门。综合行政执法部门按程序办理并将处理结果反馈民政部门。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5850FB4C">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lang w:eastAsia="zh-CN"/>
              </w:rPr>
            </w:pPr>
            <w:r>
              <w:rPr>
                <w:rFonts w:hint="eastAsia" w:ascii="仿宋_GB2312" w:hAnsi="仿宋_GB2312" w:cs="仿宋_GB2312"/>
                <w:color w:val="000000"/>
                <w:kern w:val="0"/>
                <w:sz w:val="21"/>
                <w:szCs w:val="21"/>
                <w:lang w:eastAsia="zh-CN" w:bidi="ar"/>
              </w:rPr>
              <w:t>市民政局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2106455F">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lang w:eastAsia="zh-CN"/>
              </w:rPr>
            </w:pPr>
            <w:r>
              <w:rPr>
                <w:rFonts w:hint="eastAsia" w:ascii="仿宋_GB2312" w:hAnsi="仿宋_GB2312" w:eastAsia="仿宋_GB2312" w:cs="仿宋_GB2312"/>
                <w:color w:val="000000"/>
                <w:sz w:val="21"/>
                <w:szCs w:val="21"/>
                <w:lang w:eastAsia="zh-CN"/>
              </w:rPr>
              <w:t>全市</w:t>
            </w:r>
          </w:p>
        </w:tc>
      </w:tr>
      <w:tr w14:paraId="42FD09BE">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7AE1E02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65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76A2C35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330211023006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11D60BC3">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对民办非企业单位从事营利性经营活动的行政处罚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54D1D69C">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Style w:val="12"/>
                <w:rFonts w:hint="eastAsia" w:ascii="仿宋_GB2312" w:hAnsi="仿宋_GB2312" w:eastAsia="仿宋_GB2312" w:cs="仿宋_GB2312"/>
                <w:sz w:val="21"/>
                <w:szCs w:val="21"/>
                <w:lang w:val="en-US" w:eastAsia="zh-CN" w:bidi="ar"/>
              </w:rPr>
              <w:t>部分（撤销登记除外）</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1BB841F0">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民政部门负责“</w:t>
            </w:r>
            <w:r>
              <w:rPr>
                <w:rFonts w:hint="eastAsia" w:ascii="仿宋_GB2312" w:hAnsi="仿宋_GB2312" w:eastAsia="仿宋_GB2312" w:cs="仿宋_GB2312"/>
                <w:i w:val="0"/>
                <w:iCs w:val="0"/>
                <w:color w:val="000000"/>
                <w:kern w:val="0"/>
                <w:sz w:val="21"/>
                <w:szCs w:val="21"/>
                <w:u w:val="none"/>
                <w:lang w:val="en-US" w:eastAsia="zh-CN" w:bidi="ar"/>
              </w:rPr>
              <w:t>民办非企业单位从事营利性经营活动</w:t>
            </w:r>
            <w:r>
              <w:rPr>
                <w:rFonts w:hint="eastAsia" w:ascii="仿宋_GB2312" w:hAnsi="仿宋_GB2312" w:eastAsia="仿宋_GB2312" w:cs="仿宋_GB2312"/>
                <w:color w:val="000000"/>
                <w:kern w:val="0"/>
                <w:sz w:val="21"/>
                <w:szCs w:val="21"/>
                <w:lang w:bidi="ar"/>
              </w:rPr>
              <w:t>”的监管，受理投诉、举报；对发现、移送的违法线索进行处理；认为需要立案查处的，将相关证据材料移送综合行政执法部门。综合行政执法部门按程序办理并将处理结果反馈民政部门。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2D3592E8">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lang w:eastAsia="zh-CN"/>
              </w:rPr>
            </w:pPr>
            <w:r>
              <w:rPr>
                <w:rFonts w:hint="eastAsia" w:ascii="仿宋_GB2312" w:hAnsi="仿宋_GB2312" w:cs="仿宋_GB2312"/>
                <w:color w:val="000000"/>
                <w:kern w:val="0"/>
                <w:sz w:val="21"/>
                <w:szCs w:val="21"/>
                <w:lang w:eastAsia="zh-CN" w:bidi="ar"/>
              </w:rPr>
              <w:t>市民政局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18FF6132">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lang w:eastAsia="zh-CN"/>
              </w:rPr>
            </w:pPr>
            <w:r>
              <w:rPr>
                <w:rFonts w:hint="eastAsia" w:ascii="仿宋_GB2312" w:hAnsi="仿宋_GB2312" w:eastAsia="仿宋_GB2312" w:cs="仿宋_GB2312"/>
                <w:color w:val="000000"/>
                <w:sz w:val="21"/>
                <w:szCs w:val="21"/>
                <w:lang w:eastAsia="zh-CN"/>
              </w:rPr>
              <w:t>全市</w:t>
            </w:r>
          </w:p>
        </w:tc>
      </w:tr>
      <w:tr w14:paraId="23E8B70C">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706F60A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66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588619C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330211023007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36A8E38E">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对民办非企业单位侵占、私分、挪用资产或所接受的捐赠、资助的行政处罚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4E5E47CE">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Style w:val="12"/>
                <w:rFonts w:hint="eastAsia" w:ascii="仿宋_GB2312" w:hAnsi="仿宋_GB2312" w:eastAsia="仿宋_GB2312" w:cs="仿宋_GB2312"/>
                <w:sz w:val="21"/>
                <w:szCs w:val="21"/>
                <w:lang w:val="en-US" w:eastAsia="zh-CN" w:bidi="ar"/>
              </w:rPr>
              <w:t>部分（撤销登记除外）</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43B29DEB">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民政部门负责“</w:t>
            </w:r>
            <w:r>
              <w:rPr>
                <w:rFonts w:hint="eastAsia" w:ascii="仿宋_GB2312" w:hAnsi="仿宋_GB2312" w:eastAsia="仿宋_GB2312" w:cs="仿宋_GB2312"/>
                <w:i w:val="0"/>
                <w:iCs w:val="0"/>
                <w:color w:val="000000"/>
                <w:kern w:val="0"/>
                <w:sz w:val="21"/>
                <w:szCs w:val="21"/>
                <w:u w:val="none"/>
                <w:lang w:val="en-US" w:eastAsia="zh-CN" w:bidi="ar"/>
              </w:rPr>
              <w:t>民办非企业单位侵占、私分、挪用资产或所接受的捐赠、资助</w:t>
            </w:r>
            <w:r>
              <w:rPr>
                <w:rFonts w:hint="eastAsia" w:ascii="仿宋_GB2312" w:hAnsi="仿宋_GB2312" w:eastAsia="仿宋_GB2312" w:cs="仿宋_GB2312"/>
                <w:color w:val="000000"/>
                <w:kern w:val="0"/>
                <w:sz w:val="21"/>
                <w:szCs w:val="21"/>
                <w:lang w:bidi="ar"/>
              </w:rPr>
              <w:t>”的监管，受理投诉、举报；对发现、移送的违法线索进行处理；认为需要立案查处的，将相关证据材料移送综合行政执法部门。综合行政执法部门按程序办理并将处理结果反馈民政部门。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3807A1C8">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lang w:eastAsia="zh-CN"/>
              </w:rPr>
            </w:pPr>
            <w:r>
              <w:rPr>
                <w:rFonts w:hint="eastAsia" w:ascii="仿宋_GB2312" w:hAnsi="仿宋_GB2312" w:cs="仿宋_GB2312"/>
                <w:color w:val="000000"/>
                <w:kern w:val="0"/>
                <w:sz w:val="21"/>
                <w:szCs w:val="21"/>
                <w:lang w:eastAsia="zh-CN" w:bidi="ar"/>
              </w:rPr>
              <w:t>市民政局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531BBD74">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lang w:eastAsia="zh-CN"/>
              </w:rPr>
            </w:pPr>
            <w:r>
              <w:rPr>
                <w:rFonts w:hint="eastAsia" w:ascii="仿宋_GB2312" w:hAnsi="仿宋_GB2312" w:eastAsia="仿宋_GB2312" w:cs="仿宋_GB2312"/>
                <w:color w:val="000000"/>
                <w:sz w:val="21"/>
                <w:szCs w:val="21"/>
                <w:lang w:eastAsia="zh-CN"/>
              </w:rPr>
              <w:t>全市</w:t>
            </w:r>
          </w:p>
        </w:tc>
      </w:tr>
      <w:tr w14:paraId="72401E39">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0D56237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67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34BF273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330211023008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15083CFE">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对民办非企业单位违反规定收取费用、筹集资金或接受使用捐赠、资助的行政处罚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3C436954">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Style w:val="12"/>
                <w:rFonts w:hint="eastAsia" w:ascii="仿宋_GB2312" w:hAnsi="仿宋_GB2312" w:eastAsia="仿宋_GB2312" w:cs="仿宋_GB2312"/>
                <w:sz w:val="21"/>
                <w:szCs w:val="21"/>
                <w:lang w:val="en-US" w:eastAsia="zh-CN" w:bidi="ar"/>
              </w:rPr>
              <w:t>部分（撤销登记除外）</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315A268F">
            <w:pPr>
              <w:keepNext w:val="0"/>
              <w:keepLines w:val="0"/>
              <w:pageBreakBefore w:val="0"/>
              <w:widowControl/>
              <w:kinsoku/>
              <w:wordWrap/>
              <w:overflowPunct/>
              <w:topLinePunct w:val="0"/>
              <w:autoSpaceDE/>
              <w:autoSpaceDN/>
              <w:bidi w:val="0"/>
              <w:adjustRightInd/>
              <w:snapToGrid/>
              <w:spacing w:line="28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民政部门负责“</w:t>
            </w:r>
            <w:r>
              <w:rPr>
                <w:rFonts w:hint="eastAsia" w:ascii="仿宋_GB2312" w:hAnsi="仿宋_GB2312" w:eastAsia="仿宋_GB2312" w:cs="仿宋_GB2312"/>
                <w:i w:val="0"/>
                <w:iCs w:val="0"/>
                <w:color w:val="000000"/>
                <w:kern w:val="0"/>
                <w:sz w:val="21"/>
                <w:szCs w:val="21"/>
                <w:u w:val="none"/>
                <w:lang w:val="en-US" w:eastAsia="zh-CN" w:bidi="ar"/>
              </w:rPr>
              <w:t>民办非企业单位违反规定收取费用、筹集资金或接受使用捐赠、资助</w:t>
            </w:r>
            <w:r>
              <w:rPr>
                <w:rFonts w:hint="eastAsia" w:ascii="仿宋_GB2312" w:hAnsi="仿宋_GB2312" w:eastAsia="仿宋_GB2312" w:cs="仿宋_GB2312"/>
                <w:color w:val="000000"/>
                <w:kern w:val="0"/>
                <w:sz w:val="21"/>
                <w:szCs w:val="21"/>
                <w:lang w:bidi="ar"/>
              </w:rPr>
              <w:t>”的监管，受理投诉、举报；对发现、移送的违法线索进行处理；认为需要立案查处的，将相关证据材料移送综合行政执法部门。综合行政执法部门按程序办理并将处理结果反馈民政部门。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25A9A6C4">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lang w:eastAsia="zh-CN"/>
              </w:rPr>
            </w:pPr>
            <w:r>
              <w:rPr>
                <w:rFonts w:hint="eastAsia" w:ascii="仿宋_GB2312" w:hAnsi="仿宋_GB2312" w:cs="仿宋_GB2312"/>
                <w:color w:val="000000"/>
                <w:kern w:val="0"/>
                <w:sz w:val="21"/>
                <w:szCs w:val="21"/>
                <w:lang w:eastAsia="zh-CN" w:bidi="ar"/>
              </w:rPr>
              <w:t>市民政局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727AA95A">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lang w:eastAsia="zh-CN"/>
              </w:rPr>
            </w:pPr>
            <w:r>
              <w:rPr>
                <w:rFonts w:hint="eastAsia" w:ascii="仿宋_GB2312" w:hAnsi="仿宋_GB2312" w:eastAsia="仿宋_GB2312" w:cs="仿宋_GB2312"/>
                <w:color w:val="000000"/>
                <w:sz w:val="21"/>
                <w:szCs w:val="21"/>
                <w:lang w:eastAsia="zh-CN"/>
              </w:rPr>
              <w:t>全市</w:t>
            </w:r>
          </w:p>
        </w:tc>
      </w:tr>
      <w:tr w14:paraId="39D06D9D">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36AC444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68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422AEDA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330211047000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0105CF76">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对未经登记擅自以民办非企业单位名义进行活动，或被撤销登记的民办非企业单位继续以民办非企业单位名义进行活动的行政处罚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2691E30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Style w:val="12"/>
                <w:rFonts w:hint="eastAsia" w:ascii="仿宋_GB2312" w:hAnsi="仿宋_GB2312" w:eastAsia="仿宋_GB2312" w:cs="仿宋_GB2312"/>
                <w:sz w:val="21"/>
                <w:szCs w:val="21"/>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40728234">
            <w:pPr>
              <w:keepNext w:val="0"/>
              <w:keepLines w:val="0"/>
              <w:pageBreakBefore w:val="0"/>
              <w:widowControl/>
              <w:kinsoku/>
              <w:wordWrap/>
              <w:overflowPunct/>
              <w:topLinePunct w:val="0"/>
              <w:autoSpaceDE/>
              <w:autoSpaceDN/>
              <w:bidi w:val="0"/>
              <w:adjustRightInd/>
              <w:snapToGrid/>
              <w:spacing w:line="28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民政部门负责“</w:t>
            </w:r>
            <w:r>
              <w:rPr>
                <w:rFonts w:hint="eastAsia" w:ascii="仿宋_GB2312" w:hAnsi="仿宋_GB2312" w:eastAsia="仿宋_GB2312" w:cs="仿宋_GB2312"/>
                <w:i w:val="0"/>
                <w:iCs w:val="0"/>
                <w:color w:val="000000"/>
                <w:kern w:val="0"/>
                <w:sz w:val="21"/>
                <w:szCs w:val="21"/>
                <w:u w:val="none"/>
                <w:lang w:val="en-US" w:eastAsia="zh-CN" w:bidi="ar"/>
              </w:rPr>
              <w:t>未经登记擅自以民办非企业单位名义进行活动，或被撤销登记的民办非企业单位继续以民办非企业单位名义进行活动</w:t>
            </w:r>
            <w:r>
              <w:rPr>
                <w:rFonts w:hint="eastAsia" w:ascii="仿宋_GB2312" w:hAnsi="仿宋_GB2312" w:eastAsia="仿宋_GB2312" w:cs="仿宋_GB2312"/>
                <w:color w:val="000000"/>
                <w:kern w:val="0"/>
                <w:sz w:val="21"/>
                <w:szCs w:val="21"/>
                <w:lang w:bidi="ar"/>
              </w:rPr>
              <w:t>”的监管，受理投诉、举报；对发现、移送的违法线索进行处理；认为需要立案查处的，将相关证据材料移送综合行政执法部门。综合行政执法部门按程序办理并将处理结果反馈民政部门。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355D64FF">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lang w:eastAsia="zh-CN"/>
              </w:rPr>
            </w:pPr>
            <w:r>
              <w:rPr>
                <w:rFonts w:hint="eastAsia" w:ascii="仿宋_GB2312" w:hAnsi="仿宋_GB2312" w:cs="仿宋_GB2312"/>
                <w:color w:val="000000"/>
                <w:kern w:val="0"/>
                <w:sz w:val="21"/>
                <w:szCs w:val="21"/>
                <w:lang w:eastAsia="zh-CN" w:bidi="ar"/>
              </w:rPr>
              <w:t>市民政局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2794CA11">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lang w:eastAsia="zh-CN"/>
              </w:rPr>
            </w:pPr>
            <w:r>
              <w:rPr>
                <w:rFonts w:hint="eastAsia" w:ascii="仿宋_GB2312" w:hAnsi="仿宋_GB2312" w:eastAsia="仿宋_GB2312" w:cs="仿宋_GB2312"/>
                <w:color w:val="000000"/>
                <w:sz w:val="21"/>
                <w:szCs w:val="21"/>
                <w:lang w:eastAsia="zh-CN"/>
              </w:rPr>
              <w:t>全市</w:t>
            </w:r>
          </w:p>
        </w:tc>
      </w:tr>
      <w:tr w14:paraId="2500FFD3">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0FE8788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69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6B73FD8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330211023009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0EAE102F">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对民办非企业单位将收益和资产挪作他用的行政处罚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0ECB67C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Style w:val="12"/>
                <w:rFonts w:hint="eastAsia" w:ascii="仿宋_GB2312" w:hAnsi="仿宋_GB2312" w:eastAsia="仿宋_GB2312" w:cs="仿宋_GB2312"/>
                <w:sz w:val="21"/>
                <w:szCs w:val="21"/>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58B13476">
            <w:pPr>
              <w:keepNext w:val="0"/>
              <w:keepLines w:val="0"/>
              <w:pageBreakBefore w:val="0"/>
              <w:widowControl/>
              <w:kinsoku/>
              <w:wordWrap/>
              <w:overflowPunct/>
              <w:topLinePunct w:val="0"/>
              <w:autoSpaceDE/>
              <w:autoSpaceDN/>
              <w:bidi w:val="0"/>
              <w:adjustRightInd/>
              <w:snapToGrid/>
              <w:spacing w:line="28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民政部门负责“</w:t>
            </w:r>
            <w:r>
              <w:rPr>
                <w:rFonts w:hint="eastAsia" w:ascii="仿宋_GB2312" w:hAnsi="仿宋_GB2312" w:eastAsia="仿宋_GB2312" w:cs="仿宋_GB2312"/>
                <w:i w:val="0"/>
                <w:iCs w:val="0"/>
                <w:color w:val="000000"/>
                <w:kern w:val="0"/>
                <w:sz w:val="21"/>
                <w:szCs w:val="21"/>
                <w:u w:val="none"/>
                <w:lang w:val="en-US" w:eastAsia="zh-CN" w:bidi="ar"/>
              </w:rPr>
              <w:t>民办非企业单位将收益和资产挪作他用</w:t>
            </w:r>
            <w:r>
              <w:rPr>
                <w:rFonts w:hint="eastAsia" w:ascii="仿宋_GB2312" w:hAnsi="仿宋_GB2312" w:eastAsia="仿宋_GB2312" w:cs="仿宋_GB2312"/>
                <w:color w:val="000000"/>
                <w:kern w:val="0"/>
                <w:sz w:val="21"/>
                <w:szCs w:val="21"/>
                <w:lang w:bidi="ar"/>
              </w:rPr>
              <w:t>”的监管，受理投诉、举报；对发现、移送的违法线索进行处理；认为需要立案查处的，将相关证据材料移送综合行政执法部门。综合行政执法部门按程序办理并将处理结果反馈民政部门。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45E0DF5C">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lang w:eastAsia="zh-CN"/>
              </w:rPr>
            </w:pPr>
            <w:r>
              <w:rPr>
                <w:rFonts w:hint="eastAsia" w:ascii="仿宋_GB2312" w:hAnsi="仿宋_GB2312" w:cs="仿宋_GB2312"/>
                <w:color w:val="000000"/>
                <w:kern w:val="0"/>
                <w:sz w:val="21"/>
                <w:szCs w:val="21"/>
                <w:lang w:eastAsia="zh-CN" w:bidi="ar"/>
              </w:rPr>
              <w:t>市民政局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2BD95616">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lang w:eastAsia="zh-CN"/>
              </w:rPr>
            </w:pPr>
            <w:r>
              <w:rPr>
                <w:rFonts w:hint="eastAsia" w:ascii="仿宋_GB2312" w:hAnsi="仿宋_GB2312" w:eastAsia="仿宋_GB2312" w:cs="仿宋_GB2312"/>
                <w:color w:val="000000"/>
                <w:sz w:val="21"/>
                <w:szCs w:val="21"/>
                <w:lang w:eastAsia="zh-CN"/>
              </w:rPr>
              <w:t>全市</w:t>
            </w:r>
          </w:p>
        </w:tc>
      </w:tr>
      <w:tr w14:paraId="41750275">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2A31E30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70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41878A6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330211023010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1C8BCE40">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对民办非企业单位为其他组织或个人提供担保的行政处罚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2E66D32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Style w:val="12"/>
                <w:rFonts w:hint="eastAsia" w:ascii="仿宋_GB2312" w:hAnsi="仿宋_GB2312" w:eastAsia="仿宋_GB2312" w:cs="仿宋_GB2312"/>
                <w:sz w:val="21"/>
                <w:szCs w:val="21"/>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3CBE8B6D">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eastAsia="zh-CN" w:bidi="ar"/>
              </w:rPr>
            </w:pPr>
            <w:r>
              <w:rPr>
                <w:rFonts w:hint="eastAsia" w:ascii="仿宋_GB2312" w:hAnsi="仿宋_GB2312" w:eastAsia="仿宋_GB2312" w:cs="仿宋_GB2312"/>
                <w:color w:val="000000"/>
                <w:kern w:val="0"/>
                <w:sz w:val="21"/>
                <w:szCs w:val="21"/>
                <w:lang w:bidi="ar"/>
              </w:rPr>
              <w:t>民政部门负责“</w:t>
            </w:r>
            <w:r>
              <w:rPr>
                <w:rFonts w:hint="eastAsia" w:ascii="仿宋_GB2312" w:hAnsi="仿宋_GB2312" w:eastAsia="仿宋_GB2312" w:cs="仿宋_GB2312"/>
                <w:i w:val="0"/>
                <w:iCs w:val="0"/>
                <w:color w:val="000000"/>
                <w:kern w:val="0"/>
                <w:sz w:val="21"/>
                <w:szCs w:val="21"/>
                <w:u w:val="none"/>
                <w:lang w:val="en-US" w:eastAsia="zh-CN" w:bidi="ar"/>
              </w:rPr>
              <w:t>民办非企业单位为其他组织或个人提供担保</w:t>
            </w:r>
            <w:r>
              <w:rPr>
                <w:rFonts w:hint="eastAsia" w:ascii="仿宋_GB2312" w:hAnsi="仿宋_GB2312" w:eastAsia="仿宋_GB2312" w:cs="仿宋_GB2312"/>
                <w:color w:val="000000"/>
                <w:kern w:val="0"/>
                <w:sz w:val="21"/>
                <w:szCs w:val="21"/>
                <w:lang w:bidi="ar"/>
              </w:rPr>
              <w:t>”的监管，受理投诉、举报；对发现、移送的违法线索进行处理；认为需要立案查处的，将相关证据材料移送综合行政执法部门。综合行政执法部门按程序办理并将处理结果反馈民政部门</w:t>
            </w:r>
            <w:r>
              <w:rPr>
                <w:rFonts w:hint="eastAsia" w:ascii="仿宋_GB2312" w:hAnsi="仿宋_GB2312" w:cs="仿宋_GB2312"/>
                <w:color w:val="000000"/>
                <w:kern w:val="0"/>
                <w:sz w:val="21"/>
                <w:szCs w:val="21"/>
                <w:lang w:eastAsia="zh-CN" w:bidi="ar"/>
              </w:rPr>
              <w:t>。</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2596BCBC">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lang w:eastAsia="zh-CN"/>
              </w:rPr>
            </w:pPr>
            <w:r>
              <w:rPr>
                <w:rFonts w:hint="eastAsia" w:ascii="仿宋_GB2312" w:hAnsi="仿宋_GB2312" w:cs="仿宋_GB2312"/>
                <w:color w:val="000000"/>
                <w:kern w:val="0"/>
                <w:sz w:val="21"/>
                <w:szCs w:val="21"/>
                <w:lang w:eastAsia="zh-CN" w:bidi="ar"/>
              </w:rPr>
              <w:t>市民政局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3A663630">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lang w:eastAsia="zh-CN"/>
              </w:rPr>
            </w:pPr>
            <w:r>
              <w:rPr>
                <w:rFonts w:hint="eastAsia" w:ascii="仿宋_GB2312" w:hAnsi="仿宋_GB2312" w:eastAsia="仿宋_GB2312" w:cs="仿宋_GB2312"/>
                <w:color w:val="000000"/>
                <w:sz w:val="21"/>
                <w:szCs w:val="21"/>
                <w:lang w:eastAsia="zh-CN"/>
              </w:rPr>
              <w:t>全市</w:t>
            </w:r>
          </w:p>
        </w:tc>
      </w:tr>
      <w:tr w14:paraId="53E50931">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249AB6A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71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567A518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330211030001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048C6DEE">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对民办非企业单位未及时将印章式样、银行账号等向登记管理机关备案的行政处罚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76BECBA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Style w:val="12"/>
                <w:rFonts w:hint="eastAsia" w:ascii="仿宋_GB2312" w:hAnsi="仿宋_GB2312" w:eastAsia="仿宋_GB2312" w:cs="仿宋_GB2312"/>
                <w:sz w:val="21"/>
                <w:szCs w:val="21"/>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1FFBF541">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民政部门负责“</w:t>
            </w:r>
            <w:r>
              <w:rPr>
                <w:rFonts w:hint="eastAsia" w:ascii="仿宋_GB2312" w:hAnsi="仿宋_GB2312" w:eastAsia="仿宋_GB2312" w:cs="仿宋_GB2312"/>
                <w:i w:val="0"/>
                <w:iCs w:val="0"/>
                <w:color w:val="000000"/>
                <w:kern w:val="0"/>
                <w:sz w:val="21"/>
                <w:szCs w:val="21"/>
                <w:u w:val="none"/>
                <w:lang w:val="en-US" w:eastAsia="zh-CN" w:bidi="ar"/>
              </w:rPr>
              <w:t>民办非企业单位未及时将印章式样、银行账号等向登记管理机关备案</w:t>
            </w:r>
            <w:r>
              <w:rPr>
                <w:rFonts w:hint="eastAsia" w:ascii="仿宋_GB2312" w:hAnsi="仿宋_GB2312" w:eastAsia="仿宋_GB2312" w:cs="仿宋_GB2312"/>
                <w:color w:val="000000"/>
                <w:kern w:val="0"/>
                <w:sz w:val="21"/>
                <w:szCs w:val="21"/>
                <w:lang w:bidi="ar"/>
              </w:rPr>
              <w:t>”的监管，受理投诉、举报；对发现、移送的违法线索进行处理；认为需要立案查处的，将相关证据材料移送综合行政执法部门。综合行政执法部门按程序办理并将处理结果反馈民政部门。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1A3E6E86">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lang w:eastAsia="zh-CN"/>
              </w:rPr>
            </w:pPr>
            <w:r>
              <w:rPr>
                <w:rFonts w:hint="eastAsia" w:ascii="仿宋_GB2312" w:hAnsi="仿宋_GB2312" w:cs="仿宋_GB2312"/>
                <w:color w:val="000000"/>
                <w:kern w:val="0"/>
                <w:sz w:val="21"/>
                <w:szCs w:val="21"/>
                <w:lang w:eastAsia="zh-CN" w:bidi="ar"/>
              </w:rPr>
              <w:t>市民政局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659A982F">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lang w:eastAsia="zh-CN"/>
              </w:rPr>
            </w:pPr>
            <w:r>
              <w:rPr>
                <w:rFonts w:hint="eastAsia" w:ascii="仿宋_GB2312" w:hAnsi="仿宋_GB2312" w:eastAsia="仿宋_GB2312" w:cs="仿宋_GB2312"/>
                <w:color w:val="000000"/>
                <w:sz w:val="21"/>
                <w:szCs w:val="21"/>
                <w:lang w:eastAsia="zh-CN"/>
              </w:rPr>
              <w:t>全市</w:t>
            </w:r>
          </w:p>
        </w:tc>
      </w:tr>
      <w:tr w14:paraId="4F0ADD0B">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094A742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72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56C3F12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330211030002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7426594D">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对民办非企业单位改变举办者未按规定报登记管理机关核准的行政处罚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5BCD8FD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Style w:val="12"/>
                <w:rFonts w:hint="eastAsia" w:ascii="仿宋_GB2312" w:hAnsi="仿宋_GB2312" w:eastAsia="仿宋_GB2312" w:cs="仿宋_GB2312"/>
                <w:sz w:val="21"/>
                <w:szCs w:val="21"/>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5D4F91C3">
            <w:pPr>
              <w:keepNext w:val="0"/>
              <w:keepLines w:val="0"/>
              <w:pageBreakBefore w:val="0"/>
              <w:widowControl/>
              <w:kinsoku/>
              <w:wordWrap/>
              <w:overflowPunct/>
              <w:topLinePunct w:val="0"/>
              <w:autoSpaceDE/>
              <w:autoSpaceDN/>
              <w:bidi w:val="0"/>
              <w:adjustRightInd/>
              <w:snapToGrid/>
              <w:spacing w:line="28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民政部门负责“</w:t>
            </w:r>
            <w:r>
              <w:rPr>
                <w:rFonts w:hint="eastAsia" w:ascii="仿宋_GB2312" w:hAnsi="仿宋_GB2312" w:eastAsia="仿宋_GB2312" w:cs="仿宋_GB2312"/>
                <w:i w:val="0"/>
                <w:iCs w:val="0"/>
                <w:color w:val="000000"/>
                <w:kern w:val="0"/>
                <w:sz w:val="21"/>
                <w:szCs w:val="21"/>
                <w:u w:val="none"/>
                <w:lang w:val="en-US" w:eastAsia="zh-CN" w:bidi="ar"/>
              </w:rPr>
              <w:t>民办非企业单位改变举办者未按规定报登记管理机关核准</w:t>
            </w:r>
            <w:r>
              <w:rPr>
                <w:rFonts w:hint="eastAsia" w:ascii="仿宋_GB2312" w:hAnsi="仿宋_GB2312" w:eastAsia="仿宋_GB2312" w:cs="仿宋_GB2312"/>
                <w:color w:val="000000"/>
                <w:kern w:val="0"/>
                <w:sz w:val="21"/>
                <w:szCs w:val="21"/>
                <w:lang w:bidi="ar"/>
              </w:rPr>
              <w:t>”的监管，受理投诉、举报；对发现、移送的违法线索进行处理；认为需要立案查处的，将相关证据材料移送综合行政执法部门。综合行政执法部门按程序办理并将处理结果反馈民政部门。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638DF895">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lang w:eastAsia="zh-CN"/>
              </w:rPr>
            </w:pPr>
            <w:r>
              <w:rPr>
                <w:rFonts w:hint="eastAsia" w:ascii="仿宋_GB2312" w:hAnsi="仿宋_GB2312" w:cs="仿宋_GB2312"/>
                <w:color w:val="000000"/>
                <w:kern w:val="0"/>
                <w:sz w:val="21"/>
                <w:szCs w:val="21"/>
                <w:lang w:eastAsia="zh-CN" w:bidi="ar"/>
              </w:rPr>
              <w:t>市民政局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060934AC">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lang w:eastAsia="zh-CN"/>
              </w:rPr>
            </w:pPr>
            <w:r>
              <w:rPr>
                <w:rFonts w:hint="eastAsia" w:ascii="仿宋_GB2312" w:hAnsi="仿宋_GB2312" w:eastAsia="仿宋_GB2312" w:cs="仿宋_GB2312"/>
                <w:color w:val="000000"/>
                <w:sz w:val="21"/>
                <w:szCs w:val="21"/>
                <w:lang w:eastAsia="zh-CN"/>
              </w:rPr>
              <w:t>全市</w:t>
            </w:r>
          </w:p>
        </w:tc>
      </w:tr>
      <w:tr w14:paraId="5F91DFD8">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5AC4BBF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73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70E80D6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330211030004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6C986C81">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对民办非企业单位未按规定向社会公布捐赠和资助资产的使用、管理情况的行政处罚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1CF58D9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Style w:val="12"/>
                <w:rFonts w:hint="eastAsia" w:ascii="仿宋_GB2312" w:hAnsi="仿宋_GB2312" w:eastAsia="仿宋_GB2312" w:cs="仿宋_GB2312"/>
                <w:sz w:val="21"/>
                <w:szCs w:val="21"/>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4E747A39">
            <w:pPr>
              <w:keepNext w:val="0"/>
              <w:keepLines w:val="0"/>
              <w:pageBreakBefore w:val="0"/>
              <w:widowControl/>
              <w:kinsoku/>
              <w:wordWrap/>
              <w:overflowPunct/>
              <w:topLinePunct w:val="0"/>
              <w:autoSpaceDE/>
              <w:autoSpaceDN/>
              <w:bidi w:val="0"/>
              <w:adjustRightInd/>
              <w:snapToGrid/>
              <w:spacing w:line="28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民办非企业单位登记管理机关负责“</w:t>
            </w:r>
            <w:r>
              <w:rPr>
                <w:rFonts w:hint="eastAsia" w:ascii="仿宋_GB2312" w:hAnsi="仿宋_GB2312" w:eastAsia="仿宋_GB2312" w:cs="仿宋_GB2312"/>
                <w:i w:val="0"/>
                <w:iCs w:val="0"/>
                <w:color w:val="000000"/>
                <w:kern w:val="0"/>
                <w:sz w:val="21"/>
                <w:szCs w:val="21"/>
                <w:u w:val="none"/>
                <w:lang w:val="en-US" w:eastAsia="zh-CN" w:bidi="ar"/>
              </w:rPr>
              <w:t>民办非企业单位未按规定向社会公布捐赠和资助资产的使用、管理情况</w:t>
            </w:r>
            <w:r>
              <w:rPr>
                <w:rFonts w:hint="eastAsia" w:ascii="仿宋_GB2312" w:hAnsi="仿宋_GB2312" w:eastAsia="仿宋_GB2312" w:cs="仿宋_GB2312"/>
                <w:color w:val="000000"/>
                <w:kern w:val="0"/>
                <w:sz w:val="21"/>
                <w:szCs w:val="21"/>
                <w:lang w:bidi="ar"/>
              </w:rPr>
              <w:t>”的监管，受理投诉、举报；对发现、移送的违法线索进行处理；认为需要立案查处的，将相关证据材料移送综合行政执法部门。综合行政执法部门按程序办理并将处理结果反馈民办非企业单位登记管理机关。</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7C2334AA">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lang w:eastAsia="zh-CN"/>
              </w:rPr>
            </w:pPr>
            <w:r>
              <w:rPr>
                <w:rFonts w:hint="eastAsia" w:ascii="仿宋_GB2312" w:hAnsi="仿宋_GB2312" w:cs="仿宋_GB2312"/>
                <w:color w:val="000000"/>
                <w:kern w:val="0"/>
                <w:sz w:val="21"/>
                <w:szCs w:val="21"/>
                <w:lang w:eastAsia="zh-CN" w:bidi="ar"/>
              </w:rPr>
              <w:t>市民政局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56A42A88">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lang w:eastAsia="zh-CN"/>
              </w:rPr>
            </w:pPr>
            <w:r>
              <w:rPr>
                <w:rFonts w:hint="eastAsia" w:ascii="仿宋_GB2312" w:hAnsi="仿宋_GB2312" w:eastAsia="仿宋_GB2312" w:cs="仿宋_GB2312"/>
                <w:color w:val="000000"/>
                <w:sz w:val="21"/>
                <w:szCs w:val="21"/>
                <w:lang w:eastAsia="zh-CN"/>
              </w:rPr>
              <w:t>全市</w:t>
            </w:r>
          </w:p>
        </w:tc>
      </w:tr>
      <w:tr w14:paraId="769DDC88">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65987F0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74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73CE072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330211030003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35150893">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对民办非企业单位未按规定设立决策机构和监事的行政处罚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6F83206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Style w:val="12"/>
                <w:rFonts w:hint="eastAsia" w:ascii="仿宋_GB2312" w:hAnsi="仿宋_GB2312" w:eastAsia="仿宋_GB2312" w:cs="仿宋_GB2312"/>
                <w:sz w:val="21"/>
                <w:szCs w:val="21"/>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5C4FFB5F">
            <w:pPr>
              <w:keepNext w:val="0"/>
              <w:keepLines w:val="0"/>
              <w:pageBreakBefore w:val="0"/>
              <w:widowControl/>
              <w:kinsoku/>
              <w:wordWrap/>
              <w:overflowPunct/>
              <w:topLinePunct w:val="0"/>
              <w:autoSpaceDE/>
              <w:autoSpaceDN/>
              <w:bidi w:val="0"/>
              <w:adjustRightInd/>
              <w:snapToGrid/>
              <w:spacing w:line="28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民政部门负责“</w:t>
            </w:r>
            <w:r>
              <w:rPr>
                <w:rFonts w:hint="eastAsia" w:ascii="仿宋_GB2312" w:hAnsi="仿宋_GB2312" w:eastAsia="仿宋_GB2312" w:cs="仿宋_GB2312"/>
                <w:i w:val="0"/>
                <w:iCs w:val="0"/>
                <w:color w:val="000000"/>
                <w:kern w:val="0"/>
                <w:sz w:val="21"/>
                <w:szCs w:val="21"/>
                <w:u w:val="none"/>
                <w:lang w:val="en-US" w:eastAsia="zh-CN" w:bidi="ar"/>
              </w:rPr>
              <w:t>民办非企业单位未按规定设立决策机构和监事</w:t>
            </w:r>
            <w:r>
              <w:rPr>
                <w:rFonts w:hint="eastAsia" w:ascii="仿宋_GB2312" w:hAnsi="仿宋_GB2312" w:eastAsia="仿宋_GB2312" w:cs="仿宋_GB2312"/>
                <w:color w:val="000000"/>
                <w:kern w:val="0"/>
                <w:sz w:val="21"/>
                <w:szCs w:val="21"/>
                <w:lang w:bidi="ar"/>
              </w:rPr>
              <w:t>”的监管，受理投诉、举报；对发现、移送的违法线索进行处理；认为需要立案查处的，将相关证据材料移送综合行政执法部门。综合行政执法部门按程序办理并将处理结果反馈民政部门。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445C1824">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lang w:eastAsia="zh-CN"/>
              </w:rPr>
            </w:pPr>
            <w:r>
              <w:rPr>
                <w:rFonts w:hint="eastAsia" w:ascii="仿宋_GB2312" w:hAnsi="仿宋_GB2312" w:cs="仿宋_GB2312"/>
                <w:color w:val="000000"/>
                <w:kern w:val="0"/>
                <w:sz w:val="21"/>
                <w:szCs w:val="21"/>
                <w:lang w:eastAsia="zh-CN" w:bidi="ar"/>
              </w:rPr>
              <w:t>市民政局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415265F9">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lang w:eastAsia="zh-CN"/>
              </w:rPr>
            </w:pPr>
            <w:r>
              <w:rPr>
                <w:rFonts w:hint="eastAsia" w:ascii="仿宋_GB2312" w:hAnsi="仿宋_GB2312" w:eastAsia="仿宋_GB2312" w:cs="仿宋_GB2312"/>
                <w:color w:val="000000"/>
                <w:sz w:val="21"/>
                <w:szCs w:val="21"/>
                <w:lang w:eastAsia="zh-CN"/>
              </w:rPr>
              <w:t>全市</w:t>
            </w:r>
          </w:p>
        </w:tc>
      </w:tr>
      <w:tr w14:paraId="0A977835">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03CB66E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75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56C5B6B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330211001000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4F6D60C1">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对志愿服务组织泄露志愿者有关信息、侵害志愿服务对象个人隐私的行政处罚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4233EBDD">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部分（吊销登记证书除外）</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56A4EA8A">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民政部门负责“</w:t>
            </w:r>
            <w:r>
              <w:rPr>
                <w:rFonts w:hint="eastAsia" w:ascii="仿宋_GB2312" w:hAnsi="仿宋_GB2312" w:eastAsia="仿宋_GB2312" w:cs="仿宋_GB2312"/>
                <w:i w:val="0"/>
                <w:iCs w:val="0"/>
                <w:color w:val="000000"/>
                <w:kern w:val="0"/>
                <w:sz w:val="21"/>
                <w:szCs w:val="21"/>
                <w:u w:val="none"/>
                <w:lang w:val="en-US" w:eastAsia="zh-CN" w:bidi="ar"/>
              </w:rPr>
              <w:t>志愿服务组织泄露志愿者有关信息、侵害志愿服务对象个人隐私</w:t>
            </w:r>
            <w:r>
              <w:rPr>
                <w:rFonts w:hint="eastAsia" w:ascii="仿宋_GB2312" w:hAnsi="仿宋_GB2312" w:eastAsia="仿宋_GB2312" w:cs="仿宋_GB2312"/>
                <w:color w:val="000000"/>
                <w:kern w:val="0"/>
                <w:sz w:val="21"/>
                <w:szCs w:val="21"/>
                <w:lang w:bidi="ar"/>
              </w:rPr>
              <w:t>”的监管，受理投诉、举报；对发现、移送的违法线索进行处理；认为需要立案查处的，将相关证据材料移送综合行政执法部门。综合行政执法部门按程序办理并将处理结果反馈民政部门。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7EBAACB3">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lang w:eastAsia="zh-CN"/>
              </w:rPr>
            </w:pPr>
            <w:r>
              <w:rPr>
                <w:rFonts w:hint="eastAsia" w:ascii="仿宋_GB2312" w:hAnsi="仿宋_GB2312" w:cs="仿宋_GB2312"/>
                <w:color w:val="000000"/>
                <w:kern w:val="0"/>
                <w:sz w:val="21"/>
                <w:szCs w:val="21"/>
                <w:lang w:eastAsia="zh-CN" w:bidi="ar"/>
              </w:rPr>
              <w:t>市民政局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1EE11270">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lang w:eastAsia="zh-CN"/>
              </w:rPr>
            </w:pPr>
            <w:r>
              <w:rPr>
                <w:rFonts w:hint="eastAsia" w:ascii="仿宋_GB2312" w:hAnsi="仿宋_GB2312" w:eastAsia="仿宋_GB2312" w:cs="仿宋_GB2312"/>
                <w:color w:val="000000"/>
                <w:sz w:val="21"/>
                <w:szCs w:val="21"/>
                <w:lang w:eastAsia="zh-CN"/>
              </w:rPr>
              <w:t>全市</w:t>
            </w:r>
          </w:p>
        </w:tc>
      </w:tr>
      <w:tr w14:paraId="77540D46">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7776AA7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76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13307E1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330211003000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57A5DE12">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对志愿服务组织、志愿者向志愿服务对象收取或变相收取报酬的行政处罚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1975F01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Style w:val="12"/>
                <w:rFonts w:hint="eastAsia" w:ascii="仿宋_GB2312" w:hAnsi="仿宋_GB2312" w:eastAsia="仿宋_GB2312" w:cs="仿宋_GB2312"/>
                <w:sz w:val="21"/>
                <w:szCs w:val="21"/>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63649FC6">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民政部门负责“</w:t>
            </w:r>
            <w:r>
              <w:rPr>
                <w:rFonts w:hint="eastAsia" w:ascii="仿宋_GB2312" w:hAnsi="仿宋_GB2312" w:eastAsia="仿宋_GB2312" w:cs="仿宋_GB2312"/>
                <w:i w:val="0"/>
                <w:iCs w:val="0"/>
                <w:color w:val="000000"/>
                <w:kern w:val="0"/>
                <w:sz w:val="21"/>
                <w:szCs w:val="21"/>
                <w:u w:val="none"/>
                <w:lang w:val="en-US" w:eastAsia="zh-CN" w:bidi="ar"/>
              </w:rPr>
              <w:t>志愿服务组织、志愿者向志愿服务对象收取或变相收取报酬</w:t>
            </w:r>
            <w:r>
              <w:rPr>
                <w:rFonts w:hint="eastAsia" w:ascii="仿宋_GB2312" w:hAnsi="仿宋_GB2312" w:eastAsia="仿宋_GB2312" w:cs="仿宋_GB2312"/>
                <w:color w:val="000000"/>
                <w:kern w:val="0"/>
                <w:sz w:val="21"/>
                <w:szCs w:val="21"/>
                <w:lang w:bidi="ar"/>
              </w:rPr>
              <w:t>”的监管，受理投诉、举报；对发现、移送的违法线索进行处理；认为需要立案查处的，将相关证据材料移送综合行政执法部门。综合行政执法部门按程序办理并将处理结果反馈民政部门。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59D6D33F">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lang w:eastAsia="zh-CN"/>
              </w:rPr>
            </w:pPr>
            <w:r>
              <w:rPr>
                <w:rFonts w:hint="eastAsia" w:ascii="仿宋_GB2312" w:hAnsi="仿宋_GB2312" w:cs="仿宋_GB2312"/>
                <w:color w:val="000000"/>
                <w:kern w:val="0"/>
                <w:sz w:val="21"/>
                <w:szCs w:val="21"/>
                <w:lang w:eastAsia="zh-CN" w:bidi="ar"/>
              </w:rPr>
              <w:t>市民政局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1852426B">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lang w:eastAsia="zh-CN"/>
              </w:rPr>
            </w:pPr>
            <w:r>
              <w:rPr>
                <w:rFonts w:hint="eastAsia" w:ascii="仿宋_GB2312" w:hAnsi="仿宋_GB2312" w:eastAsia="仿宋_GB2312" w:cs="仿宋_GB2312"/>
                <w:color w:val="000000"/>
                <w:sz w:val="21"/>
                <w:szCs w:val="21"/>
                <w:lang w:eastAsia="zh-CN"/>
              </w:rPr>
              <w:t>全市</w:t>
            </w:r>
          </w:p>
        </w:tc>
      </w:tr>
      <w:tr w14:paraId="16D9CC30">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5F209C0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77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3197613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330211004000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15F69247">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对志愿服务组织不依法记录志愿服务信息或出具志愿服务记录证明的行政处罚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62D9120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Style w:val="12"/>
                <w:rFonts w:hint="eastAsia" w:ascii="仿宋_GB2312" w:hAnsi="仿宋_GB2312" w:eastAsia="仿宋_GB2312" w:cs="仿宋_GB2312"/>
                <w:sz w:val="21"/>
                <w:szCs w:val="21"/>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0B1382F4">
            <w:pPr>
              <w:keepNext w:val="0"/>
              <w:keepLines w:val="0"/>
              <w:pageBreakBefore w:val="0"/>
              <w:widowControl/>
              <w:kinsoku/>
              <w:wordWrap/>
              <w:overflowPunct/>
              <w:topLinePunct w:val="0"/>
              <w:autoSpaceDE/>
              <w:autoSpaceDN/>
              <w:bidi w:val="0"/>
              <w:adjustRightInd/>
              <w:snapToGrid/>
              <w:spacing w:line="28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民政部门负责“</w:t>
            </w:r>
            <w:r>
              <w:rPr>
                <w:rFonts w:hint="eastAsia" w:ascii="仿宋_GB2312" w:hAnsi="仿宋_GB2312" w:eastAsia="仿宋_GB2312" w:cs="仿宋_GB2312"/>
                <w:i w:val="0"/>
                <w:iCs w:val="0"/>
                <w:color w:val="000000"/>
                <w:kern w:val="0"/>
                <w:sz w:val="21"/>
                <w:szCs w:val="21"/>
                <w:u w:val="none"/>
                <w:lang w:val="en-US" w:eastAsia="zh-CN" w:bidi="ar"/>
              </w:rPr>
              <w:t>志愿服务组织不依法记录志愿服务信息或出具志愿服务记录证明</w:t>
            </w:r>
            <w:r>
              <w:rPr>
                <w:rFonts w:hint="eastAsia" w:ascii="仿宋_GB2312" w:hAnsi="仿宋_GB2312" w:eastAsia="仿宋_GB2312" w:cs="仿宋_GB2312"/>
                <w:color w:val="000000"/>
                <w:kern w:val="0"/>
                <w:sz w:val="21"/>
                <w:szCs w:val="21"/>
                <w:lang w:bidi="ar"/>
              </w:rPr>
              <w:t>”的监管，受理投诉、举报；对发现、移送的违法线索进行处理；认为需要立案查处的，将相关证据材料移送综合行政执法部门。综合行政执法部门按程序办理并将处理结果反馈民政部门。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1923352D">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lang w:eastAsia="zh-CN"/>
              </w:rPr>
            </w:pPr>
            <w:r>
              <w:rPr>
                <w:rFonts w:hint="eastAsia" w:ascii="仿宋_GB2312" w:hAnsi="仿宋_GB2312" w:cs="仿宋_GB2312"/>
                <w:color w:val="000000"/>
                <w:kern w:val="0"/>
                <w:sz w:val="21"/>
                <w:szCs w:val="21"/>
                <w:lang w:eastAsia="zh-CN" w:bidi="ar"/>
              </w:rPr>
              <w:t>市民政局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6275F0E8">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lang w:eastAsia="zh-CN"/>
              </w:rPr>
            </w:pPr>
            <w:r>
              <w:rPr>
                <w:rFonts w:hint="eastAsia" w:ascii="仿宋_GB2312" w:hAnsi="仿宋_GB2312" w:eastAsia="仿宋_GB2312" w:cs="仿宋_GB2312"/>
                <w:color w:val="000000"/>
                <w:sz w:val="21"/>
                <w:szCs w:val="21"/>
                <w:lang w:eastAsia="zh-CN"/>
              </w:rPr>
              <w:t>全市</w:t>
            </w:r>
          </w:p>
        </w:tc>
      </w:tr>
      <w:tr w14:paraId="3C6C9160">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56FE41F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78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58A8863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330211012000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2198BA18">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Style w:val="12"/>
                <w:rFonts w:hint="eastAsia" w:ascii="仿宋_GB2312" w:hAnsi="仿宋_GB2312" w:eastAsia="仿宋_GB2312" w:cs="仿宋_GB2312"/>
                <w:sz w:val="21"/>
                <w:szCs w:val="21"/>
                <w:lang w:val="en-US" w:eastAsia="zh-CN" w:bidi="ar"/>
              </w:rPr>
              <w:t>对挪用、侵占或贪污捐赠款物的行政处罚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68AEFB2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Style w:val="12"/>
                <w:rFonts w:hint="eastAsia" w:ascii="仿宋_GB2312" w:hAnsi="仿宋_GB2312" w:eastAsia="仿宋_GB2312" w:cs="仿宋_GB2312"/>
                <w:sz w:val="21"/>
                <w:szCs w:val="21"/>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142E67DD">
            <w:pPr>
              <w:keepNext w:val="0"/>
              <w:keepLines w:val="0"/>
              <w:pageBreakBefore w:val="0"/>
              <w:widowControl/>
              <w:kinsoku/>
              <w:wordWrap/>
              <w:overflowPunct/>
              <w:topLinePunct w:val="0"/>
              <w:autoSpaceDE/>
              <w:autoSpaceDN/>
              <w:bidi w:val="0"/>
              <w:adjustRightInd/>
              <w:snapToGrid/>
              <w:spacing w:line="28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民政部门负责“</w:t>
            </w:r>
            <w:r>
              <w:rPr>
                <w:rStyle w:val="12"/>
                <w:rFonts w:hint="eastAsia" w:ascii="仿宋_GB2312" w:hAnsi="仿宋_GB2312" w:eastAsia="仿宋_GB2312" w:cs="仿宋_GB2312"/>
                <w:sz w:val="21"/>
                <w:szCs w:val="21"/>
                <w:lang w:val="en-US" w:eastAsia="zh-CN" w:bidi="ar"/>
              </w:rPr>
              <w:t>挪用、侵占或贪污捐赠款物</w:t>
            </w:r>
            <w:r>
              <w:rPr>
                <w:rFonts w:hint="eastAsia" w:ascii="仿宋_GB2312" w:hAnsi="仿宋_GB2312" w:eastAsia="仿宋_GB2312" w:cs="仿宋_GB2312"/>
                <w:color w:val="000000"/>
                <w:kern w:val="0"/>
                <w:sz w:val="21"/>
                <w:szCs w:val="21"/>
                <w:lang w:bidi="ar"/>
              </w:rPr>
              <w:t>”的监管，受理投诉、举报；对发现、移送的违法线索进行处理；认为需要立案查处的，将相关证据材料移送综合行政执法部门。综合行政执法部门按程序办理并将处理结果反馈民政部门。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3E27521A">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lang w:eastAsia="zh-CN"/>
              </w:rPr>
            </w:pPr>
            <w:r>
              <w:rPr>
                <w:rFonts w:hint="eastAsia" w:ascii="仿宋_GB2312" w:hAnsi="仿宋_GB2312" w:cs="仿宋_GB2312"/>
                <w:color w:val="000000"/>
                <w:kern w:val="0"/>
                <w:sz w:val="21"/>
                <w:szCs w:val="21"/>
                <w:lang w:eastAsia="zh-CN" w:bidi="ar"/>
              </w:rPr>
              <w:t>市民政局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618E48FD">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lang w:eastAsia="zh-CN"/>
              </w:rPr>
            </w:pPr>
            <w:r>
              <w:rPr>
                <w:rFonts w:hint="eastAsia" w:ascii="仿宋_GB2312" w:hAnsi="仿宋_GB2312" w:eastAsia="仿宋_GB2312" w:cs="仿宋_GB2312"/>
                <w:color w:val="000000"/>
                <w:sz w:val="21"/>
                <w:szCs w:val="21"/>
                <w:lang w:eastAsia="zh-CN"/>
              </w:rPr>
              <w:t>全市</w:t>
            </w:r>
          </w:p>
        </w:tc>
      </w:tr>
      <w:tr w14:paraId="38A321CF">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2D51BB2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79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414608E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330211029010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109918DD">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对养老机构未建立入院评估制度或未按规定开展评估活动的行政处罚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2DEB4A6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Style w:val="12"/>
                <w:rFonts w:hint="eastAsia" w:ascii="仿宋_GB2312" w:hAnsi="仿宋_GB2312" w:eastAsia="仿宋_GB2312" w:cs="仿宋_GB2312"/>
                <w:sz w:val="21"/>
                <w:szCs w:val="21"/>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3C4D115A">
            <w:pPr>
              <w:keepNext w:val="0"/>
              <w:keepLines w:val="0"/>
              <w:pageBreakBefore w:val="0"/>
              <w:widowControl/>
              <w:kinsoku/>
              <w:wordWrap/>
              <w:overflowPunct/>
              <w:topLinePunct w:val="0"/>
              <w:autoSpaceDE/>
              <w:autoSpaceDN/>
              <w:bidi w:val="0"/>
              <w:adjustRightInd/>
              <w:snapToGrid/>
              <w:spacing w:line="28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民政部门负责“</w:t>
            </w:r>
            <w:r>
              <w:rPr>
                <w:rFonts w:hint="eastAsia" w:ascii="仿宋_GB2312" w:hAnsi="仿宋_GB2312" w:eastAsia="仿宋_GB2312" w:cs="仿宋_GB2312"/>
                <w:i w:val="0"/>
                <w:iCs w:val="0"/>
                <w:color w:val="000000"/>
                <w:kern w:val="0"/>
                <w:sz w:val="21"/>
                <w:szCs w:val="21"/>
                <w:u w:val="none"/>
                <w:lang w:val="en-US" w:eastAsia="zh-CN" w:bidi="ar"/>
              </w:rPr>
              <w:t>养老机构未建立入院评估制度或未按规定开展评估活动</w:t>
            </w:r>
            <w:r>
              <w:rPr>
                <w:rFonts w:hint="eastAsia" w:ascii="仿宋_GB2312" w:hAnsi="仿宋_GB2312" w:eastAsia="仿宋_GB2312" w:cs="仿宋_GB2312"/>
                <w:color w:val="000000"/>
                <w:kern w:val="0"/>
                <w:sz w:val="21"/>
                <w:szCs w:val="21"/>
                <w:lang w:bidi="ar"/>
              </w:rPr>
              <w:t>”的监管，受理投诉、举报；对发现、移送的违法线索进行处理；认为需要立案查处的，将相关证据材料移送综合行政执法部门。综合行政执法部门按程序办理并将处理结果反馈民政部门。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70A447A1">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lang w:eastAsia="zh-CN"/>
              </w:rPr>
            </w:pPr>
            <w:r>
              <w:rPr>
                <w:rFonts w:hint="eastAsia" w:ascii="仿宋_GB2312" w:hAnsi="仿宋_GB2312" w:cs="仿宋_GB2312"/>
                <w:color w:val="000000"/>
                <w:kern w:val="0"/>
                <w:sz w:val="21"/>
                <w:szCs w:val="21"/>
                <w:lang w:eastAsia="zh-CN" w:bidi="ar"/>
              </w:rPr>
              <w:t>市民政局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2E3C3F9B">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lang w:eastAsia="zh-CN"/>
              </w:rPr>
            </w:pPr>
            <w:r>
              <w:rPr>
                <w:rFonts w:hint="eastAsia" w:ascii="仿宋_GB2312" w:hAnsi="仿宋_GB2312" w:eastAsia="仿宋_GB2312" w:cs="仿宋_GB2312"/>
                <w:color w:val="000000"/>
                <w:sz w:val="21"/>
                <w:szCs w:val="21"/>
                <w:lang w:eastAsia="zh-CN"/>
              </w:rPr>
              <w:t>全市</w:t>
            </w:r>
          </w:p>
        </w:tc>
      </w:tr>
      <w:tr w14:paraId="13F041AE">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250441F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80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0CA8E92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330211029002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59D58AB6">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对养老机构未与老年人或其代理人签订服务协议，或未按协议约定提供服务的行政处罚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25F427A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Style w:val="12"/>
                <w:rFonts w:hint="eastAsia" w:ascii="仿宋_GB2312" w:hAnsi="仿宋_GB2312" w:eastAsia="仿宋_GB2312" w:cs="仿宋_GB2312"/>
                <w:sz w:val="21"/>
                <w:szCs w:val="21"/>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6BC1D57A">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民政部门负责“</w:t>
            </w:r>
            <w:r>
              <w:rPr>
                <w:rFonts w:hint="eastAsia" w:ascii="仿宋_GB2312" w:hAnsi="仿宋_GB2312" w:eastAsia="仿宋_GB2312" w:cs="仿宋_GB2312"/>
                <w:i w:val="0"/>
                <w:iCs w:val="0"/>
                <w:color w:val="000000"/>
                <w:kern w:val="0"/>
                <w:sz w:val="21"/>
                <w:szCs w:val="21"/>
                <w:u w:val="none"/>
                <w:lang w:val="en-US" w:eastAsia="zh-CN" w:bidi="ar"/>
              </w:rPr>
              <w:t>养老机构未与老年人或其代理人签订服务协议，或未按协议约定提供服务</w:t>
            </w:r>
            <w:r>
              <w:rPr>
                <w:rFonts w:hint="eastAsia" w:ascii="仿宋_GB2312" w:hAnsi="仿宋_GB2312" w:eastAsia="仿宋_GB2312" w:cs="仿宋_GB2312"/>
                <w:color w:val="000000"/>
                <w:kern w:val="0"/>
                <w:sz w:val="21"/>
                <w:szCs w:val="21"/>
                <w:lang w:bidi="ar"/>
              </w:rPr>
              <w:t>”的监管，受理投诉、举报；对发现、移送的违法线索进行处理；认为需要立案查处的，将相关证据材料移送综合行政执法部门。综合行政执法部门按程序办理并将处理结果反馈民政部门。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79941F7C">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lang w:eastAsia="zh-CN"/>
              </w:rPr>
            </w:pPr>
            <w:r>
              <w:rPr>
                <w:rFonts w:hint="eastAsia" w:ascii="仿宋_GB2312" w:hAnsi="仿宋_GB2312" w:cs="仿宋_GB2312"/>
                <w:color w:val="000000"/>
                <w:kern w:val="0"/>
                <w:sz w:val="21"/>
                <w:szCs w:val="21"/>
                <w:lang w:eastAsia="zh-CN" w:bidi="ar"/>
              </w:rPr>
              <w:t>市民政局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1284F22F">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lang w:eastAsia="zh-CN"/>
              </w:rPr>
            </w:pPr>
            <w:r>
              <w:rPr>
                <w:rFonts w:hint="eastAsia" w:ascii="仿宋_GB2312" w:hAnsi="仿宋_GB2312" w:eastAsia="仿宋_GB2312" w:cs="仿宋_GB2312"/>
                <w:color w:val="000000"/>
                <w:sz w:val="21"/>
                <w:szCs w:val="21"/>
                <w:lang w:eastAsia="zh-CN"/>
              </w:rPr>
              <w:t>全市</w:t>
            </w:r>
          </w:p>
        </w:tc>
      </w:tr>
      <w:tr w14:paraId="756CA531">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449F233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81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7F9763E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330211029001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581D4E09">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对养老机构配备人员的资格不符合规定的行政处罚*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5D4A5E4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Style w:val="12"/>
                <w:rFonts w:hint="eastAsia" w:ascii="仿宋_GB2312" w:hAnsi="仿宋_GB2312" w:eastAsia="仿宋_GB2312" w:cs="仿宋_GB2312"/>
                <w:sz w:val="21"/>
                <w:szCs w:val="21"/>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6A929194">
            <w:pPr>
              <w:keepNext w:val="0"/>
              <w:keepLines w:val="0"/>
              <w:pageBreakBefore w:val="0"/>
              <w:widowControl/>
              <w:kinsoku/>
              <w:wordWrap/>
              <w:overflowPunct/>
              <w:topLinePunct w:val="0"/>
              <w:autoSpaceDE/>
              <w:autoSpaceDN/>
              <w:bidi w:val="0"/>
              <w:adjustRightInd/>
              <w:snapToGrid/>
              <w:spacing w:line="28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民政部门负责“</w:t>
            </w:r>
            <w:r>
              <w:rPr>
                <w:rFonts w:hint="eastAsia" w:ascii="仿宋_GB2312" w:hAnsi="仿宋_GB2312" w:eastAsia="仿宋_GB2312" w:cs="仿宋_GB2312"/>
                <w:i w:val="0"/>
                <w:iCs w:val="0"/>
                <w:color w:val="000000"/>
                <w:kern w:val="0"/>
                <w:sz w:val="21"/>
                <w:szCs w:val="21"/>
                <w:u w:val="none"/>
                <w:lang w:val="en-US" w:eastAsia="zh-CN" w:bidi="ar"/>
              </w:rPr>
              <w:t>养老机构配备人员的资格不符合规定</w:t>
            </w:r>
            <w:r>
              <w:rPr>
                <w:rFonts w:hint="eastAsia" w:ascii="仿宋_GB2312" w:hAnsi="仿宋_GB2312" w:eastAsia="仿宋_GB2312" w:cs="仿宋_GB2312"/>
                <w:color w:val="000000"/>
                <w:kern w:val="0"/>
                <w:sz w:val="21"/>
                <w:szCs w:val="21"/>
                <w:lang w:bidi="ar"/>
              </w:rPr>
              <w:t>”的监管，受理投诉、举报；对发现、移送的违法线索进行处理；认为需要立案查处的，将相关证据材料移送综合行政执法部门。综合行政执法部门按程序办理并将处理结果反馈民政部门。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19E9D411">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lang w:eastAsia="zh-CN"/>
              </w:rPr>
            </w:pPr>
            <w:r>
              <w:rPr>
                <w:rFonts w:hint="eastAsia" w:ascii="仿宋_GB2312" w:hAnsi="仿宋_GB2312" w:cs="仿宋_GB2312"/>
                <w:color w:val="000000"/>
                <w:kern w:val="0"/>
                <w:sz w:val="21"/>
                <w:szCs w:val="21"/>
                <w:lang w:eastAsia="zh-CN" w:bidi="ar"/>
              </w:rPr>
              <w:t>市民政局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2DEE93F0">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lang w:eastAsia="zh-CN"/>
              </w:rPr>
            </w:pPr>
            <w:r>
              <w:rPr>
                <w:rFonts w:hint="eastAsia" w:ascii="仿宋_GB2312" w:hAnsi="仿宋_GB2312" w:eastAsia="仿宋_GB2312" w:cs="仿宋_GB2312"/>
                <w:color w:val="000000"/>
                <w:sz w:val="21"/>
                <w:szCs w:val="21"/>
                <w:lang w:eastAsia="zh-CN"/>
              </w:rPr>
              <w:t>全市</w:t>
            </w:r>
          </w:p>
        </w:tc>
      </w:tr>
      <w:tr w14:paraId="6B08B1E8">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0EDA5E2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82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533FFED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330211029008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5CF33CAE">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对养老机构未按有关强制性国家标准提供服务的行政处罚*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0D6014A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Style w:val="12"/>
                <w:rFonts w:hint="eastAsia" w:ascii="仿宋_GB2312" w:hAnsi="仿宋_GB2312" w:eastAsia="仿宋_GB2312" w:cs="仿宋_GB2312"/>
                <w:sz w:val="21"/>
                <w:szCs w:val="21"/>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5FE37ED9">
            <w:pPr>
              <w:keepNext w:val="0"/>
              <w:keepLines w:val="0"/>
              <w:pageBreakBefore w:val="0"/>
              <w:widowControl/>
              <w:kinsoku/>
              <w:wordWrap/>
              <w:overflowPunct/>
              <w:topLinePunct w:val="0"/>
              <w:autoSpaceDE/>
              <w:autoSpaceDN/>
              <w:bidi w:val="0"/>
              <w:adjustRightInd/>
              <w:snapToGrid/>
              <w:spacing w:line="28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民政部门负责“</w:t>
            </w:r>
            <w:r>
              <w:rPr>
                <w:rFonts w:hint="eastAsia" w:ascii="仿宋_GB2312" w:hAnsi="仿宋_GB2312" w:eastAsia="仿宋_GB2312" w:cs="仿宋_GB2312"/>
                <w:i w:val="0"/>
                <w:iCs w:val="0"/>
                <w:color w:val="000000"/>
                <w:kern w:val="0"/>
                <w:sz w:val="21"/>
                <w:szCs w:val="21"/>
                <w:u w:val="none"/>
                <w:lang w:val="en-US" w:eastAsia="zh-CN" w:bidi="ar"/>
              </w:rPr>
              <w:t>养老机构未按有关强制性国家标准提供服务</w:t>
            </w:r>
            <w:r>
              <w:rPr>
                <w:rFonts w:hint="eastAsia" w:ascii="仿宋_GB2312" w:hAnsi="仿宋_GB2312" w:eastAsia="仿宋_GB2312" w:cs="仿宋_GB2312"/>
                <w:color w:val="000000"/>
                <w:kern w:val="0"/>
                <w:sz w:val="21"/>
                <w:szCs w:val="21"/>
                <w:lang w:bidi="ar"/>
              </w:rPr>
              <w:t>”的监管，受理投诉、举报；对发现、移送的违法线索进行处理；认为需要立案查处的，将相关证据材料移送综合行政执法部门。综合行政执法部门按程序办理并将处理结果反馈民政部门。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37568305">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lang w:eastAsia="zh-CN"/>
              </w:rPr>
            </w:pPr>
            <w:r>
              <w:rPr>
                <w:rFonts w:hint="eastAsia" w:ascii="仿宋_GB2312" w:hAnsi="仿宋_GB2312" w:cs="仿宋_GB2312"/>
                <w:color w:val="000000"/>
                <w:kern w:val="0"/>
                <w:sz w:val="21"/>
                <w:szCs w:val="21"/>
                <w:lang w:eastAsia="zh-CN" w:bidi="ar"/>
              </w:rPr>
              <w:t>市民政局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4A352B9A">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lang w:eastAsia="zh-CN"/>
              </w:rPr>
            </w:pPr>
            <w:r>
              <w:rPr>
                <w:rFonts w:hint="eastAsia" w:ascii="仿宋_GB2312" w:hAnsi="仿宋_GB2312" w:eastAsia="仿宋_GB2312" w:cs="仿宋_GB2312"/>
                <w:color w:val="000000"/>
                <w:sz w:val="21"/>
                <w:szCs w:val="21"/>
                <w:lang w:eastAsia="zh-CN"/>
              </w:rPr>
              <w:t>全市</w:t>
            </w:r>
          </w:p>
        </w:tc>
      </w:tr>
      <w:tr w14:paraId="7DFA7651">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0B3C2F4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83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2EFC574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330211029005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0FE71CF1">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对养老机构利用养老机构的房屋、场地、设施开展与养老服务宗旨无关活动的行政处罚*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4DC5A76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Style w:val="12"/>
                <w:rFonts w:hint="eastAsia" w:ascii="仿宋_GB2312" w:hAnsi="仿宋_GB2312" w:eastAsia="仿宋_GB2312" w:cs="仿宋_GB2312"/>
                <w:sz w:val="21"/>
                <w:szCs w:val="21"/>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6DF7D429">
            <w:pPr>
              <w:keepNext w:val="0"/>
              <w:keepLines w:val="0"/>
              <w:pageBreakBefore w:val="0"/>
              <w:widowControl/>
              <w:kinsoku/>
              <w:wordWrap/>
              <w:overflowPunct/>
              <w:topLinePunct w:val="0"/>
              <w:autoSpaceDE/>
              <w:autoSpaceDN/>
              <w:bidi w:val="0"/>
              <w:adjustRightInd/>
              <w:snapToGrid/>
              <w:spacing w:line="28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民政部门负责“</w:t>
            </w:r>
            <w:r>
              <w:rPr>
                <w:rFonts w:hint="eastAsia" w:ascii="仿宋_GB2312" w:hAnsi="仿宋_GB2312" w:eastAsia="仿宋_GB2312" w:cs="仿宋_GB2312"/>
                <w:i w:val="0"/>
                <w:iCs w:val="0"/>
                <w:color w:val="000000"/>
                <w:kern w:val="0"/>
                <w:sz w:val="21"/>
                <w:szCs w:val="21"/>
                <w:u w:val="none"/>
                <w:lang w:val="en-US" w:eastAsia="zh-CN" w:bidi="ar"/>
              </w:rPr>
              <w:t>养老机构利用养老机构的房屋、场地、设施开展与养老服务宗旨无关活动</w:t>
            </w:r>
            <w:r>
              <w:rPr>
                <w:rFonts w:hint="eastAsia" w:ascii="仿宋_GB2312" w:hAnsi="仿宋_GB2312" w:eastAsia="仿宋_GB2312" w:cs="仿宋_GB2312"/>
                <w:color w:val="000000"/>
                <w:kern w:val="0"/>
                <w:sz w:val="21"/>
                <w:szCs w:val="21"/>
                <w:lang w:bidi="ar"/>
              </w:rPr>
              <w:t>”的监管，受理投诉、举报；对发现、移送的违法线索进行处理；认为需要立案查处的，将相关证据材料移送综合行政执法部门。综合行政执法部门按程序办理并将处理结果反馈民政部门。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44022F42">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lang w:eastAsia="zh-CN"/>
              </w:rPr>
            </w:pPr>
            <w:r>
              <w:rPr>
                <w:rFonts w:hint="eastAsia" w:ascii="仿宋_GB2312" w:hAnsi="仿宋_GB2312" w:cs="仿宋_GB2312"/>
                <w:color w:val="000000"/>
                <w:kern w:val="0"/>
                <w:sz w:val="21"/>
                <w:szCs w:val="21"/>
                <w:lang w:eastAsia="zh-CN" w:bidi="ar"/>
              </w:rPr>
              <w:t>市民政局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4F80A365">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lang w:eastAsia="zh-CN"/>
              </w:rPr>
            </w:pPr>
            <w:r>
              <w:rPr>
                <w:rFonts w:hint="eastAsia" w:ascii="仿宋_GB2312" w:hAnsi="仿宋_GB2312" w:eastAsia="仿宋_GB2312" w:cs="仿宋_GB2312"/>
                <w:color w:val="000000"/>
                <w:sz w:val="21"/>
                <w:szCs w:val="21"/>
                <w:lang w:eastAsia="zh-CN"/>
              </w:rPr>
              <w:t>全市</w:t>
            </w:r>
          </w:p>
        </w:tc>
      </w:tr>
      <w:tr w14:paraId="6749E01D">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6862319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84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1F5B230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330211029009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753F4FA9">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对养老机构未按规定预防和处置突发事件的行政处罚*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2DCECA2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Style w:val="12"/>
                <w:rFonts w:hint="eastAsia" w:ascii="仿宋_GB2312" w:hAnsi="仿宋_GB2312" w:eastAsia="仿宋_GB2312" w:cs="仿宋_GB2312"/>
                <w:sz w:val="21"/>
                <w:szCs w:val="21"/>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23EABACD">
            <w:pPr>
              <w:keepNext w:val="0"/>
              <w:keepLines w:val="0"/>
              <w:pageBreakBefore w:val="0"/>
              <w:widowControl/>
              <w:kinsoku/>
              <w:wordWrap/>
              <w:overflowPunct/>
              <w:topLinePunct w:val="0"/>
              <w:autoSpaceDE/>
              <w:autoSpaceDN/>
              <w:bidi w:val="0"/>
              <w:adjustRightInd/>
              <w:snapToGrid/>
              <w:spacing w:line="28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民政部门负责“</w:t>
            </w:r>
            <w:r>
              <w:rPr>
                <w:rFonts w:hint="eastAsia" w:ascii="仿宋_GB2312" w:hAnsi="仿宋_GB2312" w:eastAsia="仿宋_GB2312" w:cs="仿宋_GB2312"/>
                <w:i w:val="0"/>
                <w:iCs w:val="0"/>
                <w:color w:val="000000"/>
                <w:kern w:val="0"/>
                <w:sz w:val="21"/>
                <w:szCs w:val="21"/>
                <w:u w:val="none"/>
                <w:lang w:val="en-US" w:eastAsia="zh-CN" w:bidi="ar"/>
              </w:rPr>
              <w:t>养老机构未按规定预防和处置突发事件</w:t>
            </w:r>
            <w:r>
              <w:rPr>
                <w:rFonts w:hint="eastAsia" w:ascii="仿宋_GB2312" w:hAnsi="仿宋_GB2312" w:eastAsia="仿宋_GB2312" w:cs="仿宋_GB2312"/>
                <w:color w:val="000000"/>
                <w:kern w:val="0"/>
                <w:sz w:val="21"/>
                <w:szCs w:val="21"/>
                <w:lang w:bidi="ar"/>
              </w:rPr>
              <w:t>”的监管，受理投诉、举报；对发现、移送的违法线索进行处理；认为需要立案查处的，将相关证据材料移送综合行政执法部门。综合行政执法部门按程序办理并将处理结果反馈民政部门。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48A7002C">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lang w:eastAsia="zh-CN"/>
              </w:rPr>
            </w:pPr>
            <w:r>
              <w:rPr>
                <w:rFonts w:hint="eastAsia" w:ascii="仿宋_GB2312" w:hAnsi="仿宋_GB2312" w:cs="仿宋_GB2312"/>
                <w:color w:val="000000"/>
                <w:kern w:val="0"/>
                <w:sz w:val="21"/>
                <w:szCs w:val="21"/>
                <w:lang w:eastAsia="zh-CN" w:bidi="ar"/>
              </w:rPr>
              <w:t>市民政局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29B8F795">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lang w:eastAsia="zh-CN"/>
              </w:rPr>
            </w:pPr>
            <w:r>
              <w:rPr>
                <w:rFonts w:hint="eastAsia" w:ascii="仿宋_GB2312" w:hAnsi="仿宋_GB2312" w:eastAsia="仿宋_GB2312" w:cs="仿宋_GB2312"/>
                <w:color w:val="000000"/>
                <w:sz w:val="21"/>
                <w:szCs w:val="21"/>
                <w:lang w:eastAsia="zh-CN"/>
              </w:rPr>
              <w:t>全市</w:t>
            </w:r>
          </w:p>
        </w:tc>
      </w:tr>
      <w:tr w14:paraId="2AEF1C7D">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1FBA387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85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3C036AF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330211029006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589B3686">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对养老机构歧视、侮辱、虐待老年人以及其他侵害老年人人身和财产权益的行政处罚*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5B04B85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Style w:val="12"/>
                <w:rFonts w:hint="eastAsia" w:ascii="仿宋_GB2312" w:hAnsi="仿宋_GB2312" w:eastAsia="仿宋_GB2312" w:cs="仿宋_GB2312"/>
                <w:sz w:val="21"/>
                <w:szCs w:val="21"/>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5855CE7A">
            <w:pPr>
              <w:keepNext w:val="0"/>
              <w:keepLines w:val="0"/>
              <w:pageBreakBefore w:val="0"/>
              <w:widowControl/>
              <w:kinsoku/>
              <w:wordWrap/>
              <w:overflowPunct/>
              <w:topLinePunct w:val="0"/>
              <w:autoSpaceDE/>
              <w:autoSpaceDN/>
              <w:bidi w:val="0"/>
              <w:adjustRightInd/>
              <w:snapToGrid/>
              <w:spacing w:line="28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民政部门负责“</w:t>
            </w:r>
            <w:r>
              <w:rPr>
                <w:rFonts w:hint="eastAsia" w:ascii="仿宋_GB2312" w:hAnsi="仿宋_GB2312" w:eastAsia="仿宋_GB2312" w:cs="仿宋_GB2312"/>
                <w:i w:val="0"/>
                <w:iCs w:val="0"/>
                <w:color w:val="000000"/>
                <w:kern w:val="0"/>
                <w:sz w:val="21"/>
                <w:szCs w:val="21"/>
                <w:u w:val="none"/>
                <w:lang w:val="en-US" w:eastAsia="zh-CN" w:bidi="ar"/>
              </w:rPr>
              <w:t>养老机构歧视、侮辱、虐待老年人以及其他侵害老年人人身和财产权益</w:t>
            </w:r>
            <w:r>
              <w:rPr>
                <w:rFonts w:hint="eastAsia" w:ascii="仿宋_GB2312" w:hAnsi="仿宋_GB2312" w:eastAsia="仿宋_GB2312" w:cs="仿宋_GB2312"/>
                <w:color w:val="000000"/>
                <w:kern w:val="0"/>
                <w:sz w:val="21"/>
                <w:szCs w:val="21"/>
                <w:lang w:bidi="ar"/>
              </w:rPr>
              <w:t>”的监管，受理投诉、举报；对发现、移送的违法线索进行处理；认为需要立案查处的，将相关证据材料移送综合行政执法部门。综合行政执法部门按程序办理并将处理结果反馈民政部门。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7CD8EFB5">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lang w:eastAsia="zh-CN"/>
              </w:rPr>
            </w:pPr>
            <w:r>
              <w:rPr>
                <w:rFonts w:hint="eastAsia" w:ascii="仿宋_GB2312" w:hAnsi="仿宋_GB2312" w:cs="仿宋_GB2312"/>
                <w:color w:val="000000"/>
                <w:kern w:val="0"/>
                <w:sz w:val="21"/>
                <w:szCs w:val="21"/>
                <w:lang w:eastAsia="zh-CN" w:bidi="ar"/>
              </w:rPr>
              <w:t>市民政局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0E951927">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lang w:eastAsia="zh-CN"/>
              </w:rPr>
            </w:pPr>
            <w:r>
              <w:rPr>
                <w:rFonts w:hint="eastAsia" w:ascii="仿宋_GB2312" w:hAnsi="仿宋_GB2312" w:eastAsia="仿宋_GB2312" w:cs="仿宋_GB2312"/>
                <w:color w:val="000000"/>
                <w:sz w:val="21"/>
                <w:szCs w:val="21"/>
                <w:lang w:eastAsia="zh-CN"/>
              </w:rPr>
              <w:t>全市</w:t>
            </w:r>
          </w:p>
        </w:tc>
      </w:tr>
      <w:tr w14:paraId="2C2A3E9A">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2DB8FDA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86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715A781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330211029004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6B3DC691">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对养老机构向民政部门隐瞒有关情况、提供虚假材料或拒绝提供反映其活动情况真实材料的行政处罚*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1648886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Style w:val="12"/>
                <w:rFonts w:hint="eastAsia" w:ascii="仿宋_GB2312" w:hAnsi="仿宋_GB2312" w:eastAsia="仿宋_GB2312" w:cs="仿宋_GB2312"/>
                <w:sz w:val="21"/>
                <w:szCs w:val="21"/>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738B01F1">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民政部门负责“</w:t>
            </w:r>
            <w:r>
              <w:rPr>
                <w:rFonts w:hint="eastAsia" w:ascii="仿宋_GB2312" w:hAnsi="仿宋_GB2312" w:eastAsia="仿宋_GB2312" w:cs="仿宋_GB2312"/>
                <w:i w:val="0"/>
                <w:iCs w:val="0"/>
                <w:color w:val="000000"/>
                <w:kern w:val="0"/>
                <w:sz w:val="21"/>
                <w:szCs w:val="21"/>
                <w:u w:val="none"/>
                <w:lang w:val="en-US" w:eastAsia="zh-CN" w:bidi="ar"/>
              </w:rPr>
              <w:t>养老机构向民政部门隐瞒有关情况、提供虚假材料或拒绝提供反映其活动情况真实材料</w:t>
            </w:r>
            <w:r>
              <w:rPr>
                <w:rFonts w:hint="eastAsia" w:ascii="仿宋_GB2312" w:hAnsi="仿宋_GB2312" w:eastAsia="仿宋_GB2312" w:cs="仿宋_GB2312"/>
                <w:color w:val="000000"/>
                <w:kern w:val="0"/>
                <w:sz w:val="21"/>
                <w:szCs w:val="21"/>
                <w:lang w:bidi="ar"/>
              </w:rPr>
              <w:t>”的监管，受理投诉、举报；对发现、移送的违法线索进行处理；认为需要立案查处的，将相关证据材料移送综合行政执法部门。综合行政执法部门按程序办理并将处理结果反馈民政部门。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49916796">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lang w:eastAsia="zh-CN"/>
              </w:rPr>
            </w:pPr>
            <w:r>
              <w:rPr>
                <w:rFonts w:hint="eastAsia" w:ascii="仿宋_GB2312" w:hAnsi="仿宋_GB2312" w:cs="仿宋_GB2312"/>
                <w:color w:val="000000"/>
                <w:kern w:val="0"/>
                <w:sz w:val="21"/>
                <w:szCs w:val="21"/>
                <w:lang w:eastAsia="zh-CN" w:bidi="ar"/>
              </w:rPr>
              <w:t>市民政局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42EDA374">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lang w:eastAsia="zh-CN"/>
              </w:rPr>
            </w:pPr>
            <w:r>
              <w:rPr>
                <w:rFonts w:hint="eastAsia" w:ascii="仿宋_GB2312" w:hAnsi="仿宋_GB2312" w:eastAsia="仿宋_GB2312" w:cs="仿宋_GB2312"/>
                <w:color w:val="000000"/>
                <w:sz w:val="21"/>
                <w:szCs w:val="21"/>
                <w:lang w:eastAsia="zh-CN"/>
              </w:rPr>
              <w:t>全市</w:t>
            </w:r>
          </w:p>
        </w:tc>
      </w:tr>
      <w:tr w14:paraId="2422C883">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380F56D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87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7B8B53F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330211029007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72B8E346">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对养老机构擅自暂停或终止服务的行政处罚*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7DD0F21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Style w:val="12"/>
                <w:rFonts w:hint="eastAsia" w:ascii="仿宋_GB2312" w:hAnsi="仿宋_GB2312" w:eastAsia="仿宋_GB2312" w:cs="仿宋_GB2312"/>
                <w:sz w:val="21"/>
                <w:szCs w:val="21"/>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73DF9637">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民政部门负责“</w:t>
            </w:r>
            <w:r>
              <w:rPr>
                <w:rFonts w:hint="eastAsia" w:ascii="仿宋_GB2312" w:hAnsi="仿宋_GB2312" w:eastAsia="仿宋_GB2312" w:cs="仿宋_GB2312"/>
                <w:i w:val="0"/>
                <w:iCs w:val="0"/>
                <w:color w:val="000000"/>
                <w:kern w:val="0"/>
                <w:sz w:val="21"/>
                <w:szCs w:val="21"/>
                <w:u w:val="none"/>
                <w:lang w:val="en-US" w:eastAsia="zh-CN" w:bidi="ar"/>
              </w:rPr>
              <w:t>养老机构擅自暂停或终止服务</w:t>
            </w:r>
            <w:r>
              <w:rPr>
                <w:rFonts w:hint="eastAsia" w:ascii="仿宋_GB2312" w:hAnsi="仿宋_GB2312" w:eastAsia="仿宋_GB2312" w:cs="仿宋_GB2312"/>
                <w:color w:val="000000"/>
                <w:kern w:val="0"/>
                <w:sz w:val="21"/>
                <w:szCs w:val="21"/>
                <w:lang w:bidi="ar"/>
              </w:rPr>
              <w:t>”的监管，受理投诉、举报；对发现、移送的违法线索进行处理；认为需要立案查处的，将相关证据材料移送综合行政执法部门。综合行政执法部门按程序办理并将处理结果反馈民政部门。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42E900FB">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lang w:eastAsia="zh-CN"/>
              </w:rPr>
            </w:pPr>
            <w:r>
              <w:rPr>
                <w:rFonts w:hint="eastAsia" w:ascii="仿宋_GB2312" w:hAnsi="仿宋_GB2312" w:cs="仿宋_GB2312"/>
                <w:color w:val="000000"/>
                <w:kern w:val="0"/>
                <w:sz w:val="21"/>
                <w:szCs w:val="21"/>
                <w:lang w:eastAsia="zh-CN" w:bidi="ar"/>
              </w:rPr>
              <w:t>市民政局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16729BCC">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lang w:eastAsia="zh-CN"/>
              </w:rPr>
            </w:pPr>
            <w:r>
              <w:rPr>
                <w:rFonts w:hint="eastAsia" w:ascii="仿宋_GB2312" w:hAnsi="仿宋_GB2312" w:eastAsia="仿宋_GB2312" w:cs="仿宋_GB2312"/>
                <w:color w:val="000000"/>
                <w:sz w:val="21"/>
                <w:szCs w:val="21"/>
                <w:lang w:eastAsia="zh-CN"/>
              </w:rPr>
              <w:t>全市</w:t>
            </w:r>
          </w:p>
        </w:tc>
      </w:tr>
      <w:tr w14:paraId="0BBAD6C2">
        <w:tblPrEx>
          <w:tblCellMar>
            <w:top w:w="0" w:type="dxa"/>
            <w:left w:w="108" w:type="dxa"/>
            <w:bottom w:w="0" w:type="dxa"/>
            <w:right w:w="108" w:type="dxa"/>
          </w:tblCellMar>
        </w:tblPrEx>
        <w:trPr>
          <w:trHeight w:val="1895"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2827048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88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450B0D8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330211029003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20C94C73">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对养老机构未按有关标准和规定开展服务的行政处罚*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58F6FE6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Style w:val="12"/>
                <w:rFonts w:hint="eastAsia" w:ascii="仿宋_GB2312" w:hAnsi="仿宋_GB2312" w:eastAsia="仿宋_GB2312" w:cs="仿宋_GB2312"/>
                <w:sz w:val="21"/>
                <w:szCs w:val="21"/>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4400160D">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民政部门负责“</w:t>
            </w:r>
            <w:r>
              <w:rPr>
                <w:rFonts w:hint="eastAsia" w:ascii="仿宋_GB2312" w:hAnsi="仿宋_GB2312" w:eastAsia="仿宋_GB2312" w:cs="仿宋_GB2312"/>
                <w:i w:val="0"/>
                <w:iCs w:val="0"/>
                <w:color w:val="000000"/>
                <w:kern w:val="0"/>
                <w:sz w:val="21"/>
                <w:szCs w:val="21"/>
                <w:u w:val="none"/>
                <w:lang w:val="en-US" w:eastAsia="zh-CN" w:bidi="ar"/>
              </w:rPr>
              <w:t>养老机构未按有关标准和规定开展服务</w:t>
            </w:r>
            <w:r>
              <w:rPr>
                <w:rFonts w:hint="eastAsia" w:ascii="仿宋_GB2312" w:hAnsi="仿宋_GB2312" w:eastAsia="仿宋_GB2312" w:cs="仿宋_GB2312"/>
                <w:color w:val="000000"/>
                <w:kern w:val="0"/>
                <w:sz w:val="21"/>
                <w:szCs w:val="21"/>
                <w:lang w:bidi="ar"/>
              </w:rPr>
              <w:t>”的监管，受理投诉、举报；对发现、移送的违法线索进行处理；认为需要立案查处的，将相关证据材料移送综合行政执法部门。综合行政执法部门按程序办理并将处理结果反馈民政部门。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0F54BE2C">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lang w:eastAsia="zh-CN"/>
              </w:rPr>
            </w:pPr>
            <w:r>
              <w:rPr>
                <w:rFonts w:hint="eastAsia" w:ascii="仿宋_GB2312" w:hAnsi="仿宋_GB2312" w:cs="仿宋_GB2312"/>
                <w:color w:val="000000"/>
                <w:kern w:val="0"/>
                <w:sz w:val="21"/>
                <w:szCs w:val="21"/>
                <w:lang w:eastAsia="zh-CN" w:bidi="ar"/>
              </w:rPr>
              <w:t>市民政局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6370AFB8">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lang w:eastAsia="zh-CN"/>
              </w:rPr>
            </w:pPr>
            <w:r>
              <w:rPr>
                <w:rFonts w:hint="eastAsia" w:ascii="仿宋_GB2312" w:hAnsi="仿宋_GB2312" w:eastAsia="仿宋_GB2312" w:cs="仿宋_GB2312"/>
                <w:color w:val="000000"/>
                <w:sz w:val="21"/>
                <w:szCs w:val="21"/>
                <w:lang w:eastAsia="zh-CN"/>
              </w:rPr>
              <w:t>全市</w:t>
            </w:r>
          </w:p>
        </w:tc>
      </w:tr>
      <w:tr w14:paraId="54DDECCD">
        <w:tblPrEx>
          <w:tblCellMar>
            <w:top w:w="0" w:type="dxa"/>
            <w:left w:w="108" w:type="dxa"/>
            <w:bottom w:w="0" w:type="dxa"/>
            <w:right w:w="108" w:type="dxa"/>
          </w:tblCellMar>
        </w:tblPrEx>
        <w:trPr>
          <w:trHeight w:val="2150"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1FA5C0C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89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48EDD2D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330211014000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7479CB2F">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highlight w:val="none"/>
                <w:u w:val="none"/>
                <w:lang w:val="en-US" w:eastAsia="zh-CN" w:bidi="ar"/>
              </w:rPr>
              <w:t>对社区居家养老服务照料中心、养老机构采取虚报、隐瞒、伪造等手段骗取补助资金或社会养老服务补贴的行政处罚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193AC9C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Style w:val="12"/>
                <w:rFonts w:hint="eastAsia" w:ascii="仿宋_GB2312" w:hAnsi="仿宋_GB2312" w:eastAsia="仿宋_GB2312" w:cs="仿宋_GB2312"/>
                <w:sz w:val="21"/>
                <w:szCs w:val="21"/>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1BCA35AC">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民政部门负责“</w:t>
            </w:r>
            <w:r>
              <w:rPr>
                <w:rFonts w:hint="eastAsia" w:ascii="仿宋_GB2312" w:hAnsi="仿宋_GB2312" w:eastAsia="仿宋_GB2312" w:cs="仿宋_GB2312"/>
                <w:i w:val="0"/>
                <w:iCs w:val="0"/>
                <w:color w:val="000000"/>
                <w:kern w:val="0"/>
                <w:sz w:val="21"/>
                <w:szCs w:val="21"/>
                <w:highlight w:val="none"/>
                <w:u w:val="none"/>
                <w:lang w:val="en-US" w:eastAsia="zh-CN" w:bidi="ar"/>
              </w:rPr>
              <w:t>社区居家养老服务照料中心、养老机构采取虚报、隐瞒、伪造等手段骗取补助资金或社会养老服务补贴</w:t>
            </w:r>
            <w:r>
              <w:rPr>
                <w:rFonts w:hint="eastAsia" w:ascii="仿宋_GB2312" w:hAnsi="仿宋_GB2312" w:eastAsia="仿宋_GB2312" w:cs="仿宋_GB2312"/>
                <w:color w:val="000000"/>
                <w:kern w:val="0"/>
                <w:sz w:val="21"/>
                <w:szCs w:val="21"/>
                <w:lang w:bidi="ar"/>
              </w:rPr>
              <w:t>”的监管，受理投诉、举报；对发现、移送的违法线索进行处理；认为需要立案查处的，将相关证据材料移送综合行政执法部门。综合行政执法部门按程序办理并将处理结果反馈民政部门。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1033A10F">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lang w:eastAsia="zh-CN"/>
              </w:rPr>
            </w:pPr>
            <w:r>
              <w:rPr>
                <w:rFonts w:hint="eastAsia" w:ascii="仿宋_GB2312" w:hAnsi="仿宋_GB2312" w:cs="仿宋_GB2312"/>
                <w:color w:val="000000"/>
                <w:kern w:val="0"/>
                <w:sz w:val="21"/>
                <w:szCs w:val="21"/>
                <w:lang w:eastAsia="zh-CN" w:bidi="ar"/>
              </w:rPr>
              <w:t>市民政局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79B71756">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lang w:eastAsia="zh-CN"/>
              </w:rPr>
            </w:pPr>
            <w:r>
              <w:rPr>
                <w:rFonts w:hint="eastAsia" w:ascii="仿宋_GB2312" w:hAnsi="仿宋_GB2312" w:eastAsia="仿宋_GB2312" w:cs="仿宋_GB2312"/>
                <w:color w:val="000000"/>
                <w:sz w:val="21"/>
                <w:szCs w:val="21"/>
                <w:lang w:eastAsia="zh-CN"/>
              </w:rPr>
              <w:t>全市</w:t>
            </w:r>
          </w:p>
        </w:tc>
      </w:tr>
      <w:tr w14:paraId="267BD821">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030F94F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90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28ADAA1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330211027001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7A833CD9">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highlight w:val="yellow"/>
              </w:rPr>
            </w:pPr>
            <w:r>
              <w:rPr>
                <w:rFonts w:hint="eastAsia" w:ascii="仿宋_GB2312" w:hAnsi="仿宋_GB2312" w:eastAsia="仿宋_GB2312" w:cs="仿宋_GB2312"/>
                <w:i w:val="0"/>
                <w:iCs w:val="0"/>
                <w:color w:val="000000"/>
                <w:kern w:val="0"/>
                <w:sz w:val="21"/>
                <w:szCs w:val="21"/>
                <w:highlight w:val="none"/>
                <w:u w:val="none"/>
                <w:lang w:val="en-US" w:eastAsia="zh-CN" w:bidi="ar"/>
              </w:rPr>
              <w:t>对城市居民采取虚报、隐瞒、伪造等手段骗取享受城市居民最低生活保障待遇的行政处罚*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1BD1920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Style w:val="12"/>
                <w:rFonts w:hint="eastAsia" w:ascii="仿宋_GB2312" w:hAnsi="仿宋_GB2312" w:eastAsia="仿宋_GB2312" w:cs="仿宋_GB2312"/>
                <w:sz w:val="21"/>
                <w:szCs w:val="21"/>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5955EDC9">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民政部门负责“</w:t>
            </w:r>
            <w:r>
              <w:rPr>
                <w:rFonts w:hint="eastAsia" w:ascii="仿宋_GB2312" w:hAnsi="仿宋_GB2312" w:eastAsia="仿宋_GB2312" w:cs="仿宋_GB2312"/>
                <w:i w:val="0"/>
                <w:iCs w:val="0"/>
                <w:color w:val="000000"/>
                <w:kern w:val="0"/>
                <w:sz w:val="21"/>
                <w:szCs w:val="21"/>
                <w:highlight w:val="none"/>
                <w:u w:val="none"/>
                <w:lang w:val="en-US" w:eastAsia="zh-CN" w:bidi="ar"/>
              </w:rPr>
              <w:t>城市居民采取虚报、隐瞒、伪造等手段骗取享受城市居民最低生活保障待遇</w:t>
            </w:r>
            <w:r>
              <w:rPr>
                <w:rFonts w:hint="eastAsia" w:ascii="仿宋_GB2312" w:hAnsi="仿宋_GB2312" w:eastAsia="仿宋_GB2312" w:cs="仿宋_GB2312"/>
                <w:color w:val="000000"/>
                <w:kern w:val="0"/>
                <w:sz w:val="21"/>
                <w:szCs w:val="21"/>
                <w:lang w:bidi="ar"/>
              </w:rPr>
              <w:t>”的监管，受理投诉、举报；对发现、移送的违法线索进行处理；认为需要立案查处的，将相关证据材料移送综合行政执法部门。综合行政执法部门按程序办理并将处理结果反馈民政部门。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4FE9B359">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cs="仿宋_GB2312"/>
                <w:color w:val="000000"/>
                <w:kern w:val="0"/>
                <w:sz w:val="21"/>
                <w:szCs w:val="21"/>
                <w:lang w:eastAsia="zh-CN" w:bidi="ar"/>
              </w:rPr>
              <w:t>市民政局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7271450C">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lang w:eastAsia="zh-CN"/>
              </w:rPr>
            </w:pPr>
            <w:r>
              <w:rPr>
                <w:rFonts w:hint="eastAsia" w:ascii="仿宋_GB2312" w:hAnsi="仿宋_GB2312" w:eastAsia="仿宋_GB2312" w:cs="仿宋_GB2312"/>
                <w:color w:val="000000"/>
                <w:sz w:val="21"/>
                <w:szCs w:val="21"/>
                <w:lang w:eastAsia="zh-CN"/>
              </w:rPr>
              <w:t>全市</w:t>
            </w:r>
          </w:p>
        </w:tc>
      </w:tr>
      <w:tr w14:paraId="30E5BECB">
        <w:tblPrEx>
          <w:tblCellMar>
            <w:top w:w="0" w:type="dxa"/>
            <w:left w:w="108" w:type="dxa"/>
            <w:bottom w:w="0" w:type="dxa"/>
            <w:right w:w="108" w:type="dxa"/>
          </w:tblCellMar>
        </w:tblPrEx>
        <w:trPr>
          <w:trHeight w:val="2135"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28EA6FE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91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673BDB1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330211027003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01DC0974">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对城市居民在享受最低生活保障待遇期间家庭收入情况好转未按规定申报，继续享受待遇的行政处罚*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7C19828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Style w:val="12"/>
                <w:rFonts w:hint="eastAsia" w:ascii="仿宋_GB2312" w:hAnsi="仿宋_GB2312" w:eastAsia="仿宋_GB2312" w:cs="仿宋_GB2312"/>
                <w:sz w:val="21"/>
                <w:szCs w:val="21"/>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501F1474">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民政部门负责“</w:t>
            </w:r>
            <w:r>
              <w:rPr>
                <w:rFonts w:hint="eastAsia" w:ascii="仿宋_GB2312" w:hAnsi="仿宋_GB2312" w:eastAsia="仿宋_GB2312" w:cs="仿宋_GB2312"/>
                <w:i w:val="0"/>
                <w:iCs w:val="0"/>
                <w:color w:val="000000"/>
                <w:kern w:val="0"/>
                <w:sz w:val="21"/>
                <w:szCs w:val="21"/>
                <w:u w:val="none"/>
                <w:lang w:val="en-US" w:eastAsia="zh-CN" w:bidi="ar"/>
              </w:rPr>
              <w:t>城市居民在享受最低生活保障待遇期间家庭收入情况好转未按规定申报，继续享受待遇</w:t>
            </w:r>
            <w:r>
              <w:rPr>
                <w:rFonts w:hint="eastAsia" w:ascii="仿宋_GB2312" w:hAnsi="仿宋_GB2312" w:eastAsia="仿宋_GB2312" w:cs="仿宋_GB2312"/>
                <w:color w:val="000000"/>
                <w:kern w:val="0"/>
                <w:sz w:val="21"/>
                <w:szCs w:val="21"/>
                <w:lang w:bidi="ar"/>
              </w:rPr>
              <w:t>”的监管，受理投诉、举报；对发现、移送的违法线索进行处理；认为需要立案查处的，将相关证据材料移送综合行政执法部门。综合行政执法部门按程序办理并将处理结果反馈民政部门。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1B1C5F0F">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cs="仿宋_GB2312"/>
                <w:color w:val="000000"/>
                <w:kern w:val="0"/>
                <w:sz w:val="21"/>
                <w:szCs w:val="21"/>
                <w:lang w:eastAsia="zh-CN" w:bidi="ar"/>
              </w:rPr>
              <w:t>市民政局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2A59B394">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lang w:eastAsia="zh-CN"/>
              </w:rPr>
            </w:pPr>
            <w:r>
              <w:rPr>
                <w:rFonts w:hint="eastAsia" w:ascii="仿宋_GB2312" w:hAnsi="仿宋_GB2312" w:eastAsia="仿宋_GB2312" w:cs="仿宋_GB2312"/>
                <w:color w:val="000000"/>
                <w:sz w:val="21"/>
                <w:szCs w:val="21"/>
                <w:lang w:eastAsia="zh-CN"/>
              </w:rPr>
              <w:t>全市</w:t>
            </w:r>
          </w:p>
        </w:tc>
      </w:tr>
      <w:tr w14:paraId="152B5DD7">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794ECF7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92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187234A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330211027002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011A7B5B">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对采取虚报伪造等手段骗取社会救助资金、物资或服务的行政处罚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62267D0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Style w:val="12"/>
                <w:rFonts w:hint="eastAsia" w:ascii="仿宋_GB2312" w:hAnsi="仿宋_GB2312" w:eastAsia="仿宋_GB2312" w:cs="仿宋_GB2312"/>
                <w:sz w:val="21"/>
                <w:szCs w:val="21"/>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56C0689D">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民政部门负责“</w:t>
            </w:r>
            <w:r>
              <w:rPr>
                <w:rFonts w:hint="eastAsia" w:ascii="仿宋_GB2312" w:hAnsi="仿宋_GB2312" w:eastAsia="仿宋_GB2312" w:cs="仿宋_GB2312"/>
                <w:i w:val="0"/>
                <w:iCs w:val="0"/>
                <w:color w:val="000000"/>
                <w:kern w:val="0"/>
                <w:sz w:val="21"/>
                <w:szCs w:val="21"/>
                <w:u w:val="none"/>
                <w:lang w:val="en-US" w:eastAsia="zh-CN" w:bidi="ar"/>
              </w:rPr>
              <w:t>采取虚报伪造等手段骗取社会救助资金、物资或服务</w:t>
            </w:r>
            <w:r>
              <w:rPr>
                <w:rFonts w:hint="eastAsia" w:ascii="仿宋_GB2312" w:hAnsi="仿宋_GB2312" w:eastAsia="仿宋_GB2312" w:cs="仿宋_GB2312"/>
                <w:color w:val="000000"/>
                <w:kern w:val="0"/>
                <w:sz w:val="21"/>
                <w:szCs w:val="21"/>
                <w:lang w:bidi="ar"/>
              </w:rPr>
              <w:t>”的监管，受理投诉、举报；对发现、移送的违法线索进行处理；认为需要立案查处的，将相关证据材料移送综合行政执法部门。综合行政执法部门按程序办理并将处理结果反馈民政部门。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50BD9BB3">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cs="仿宋_GB2312"/>
                <w:color w:val="000000"/>
                <w:kern w:val="0"/>
                <w:sz w:val="21"/>
                <w:szCs w:val="21"/>
                <w:lang w:eastAsia="zh-CN" w:bidi="ar"/>
              </w:rPr>
              <w:t>市民政局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76202C1A">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lang w:eastAsia="zh-CN"/>
              </w:rPr>
            </w:pPr>
            <w:r>
              <w:rPr>
                <w:rFonts w:hint="eastAsia" w:ascii="仿宋_GB2312" w:hAnsi="仿宋_GB2312" w:eastAsia="仿宋_GB2312" w:cs="仿宋_GB2312"/>
                <w:color w:val="000000"/>
                <w:sz w:val="21"/>
                <w:szCs w:val="21"/>
                <w:lang w:eastAsia="zh-CN"/>
              </w:rPr>
              <w:t>全市</w:t>
            </w:r>
          </w:p>
        </w:tc>
      </w:tr>
      <w:tr w14:paraId="22279295">
        <w:tblPrEx>
          <w:tblCellMar>
            <w:top w:w="0" w:type="dxa"/>
            <w:left w:w="108" w:type="dxa"/>
            <w:bottom w:w="0" w:type="dxa"/>
            <w:right w:w="108" w:type="dxa"/>
          </w:tblCellMar>
        </w:tblPrEx>
        <w:trPr>
          <w:trHeight w:val="567" w:hRule="atLeast"/>
          <w:jc w:val="center"/>
        </w:trPr>
        <w:tc>
          <w:tcPr>
            <w:tcW w:w="14509" w:type="dxa"/>
            <w:gridSpan w:val="7"/>
            <w:tcBorders>
              <w:top w:val="single" w:color="000000" w:sz="4" w:space="0"/>
              <w:left w:val="single" w:color="000000" w:sz="4" w:space="0"/>
              <w:bottom w:val="single" w:color="000000" w:sz="4" w:space="0"/>
              <w:right w:val="single" w:color="000000" w:sz="4" w:space="0"/>
            </w:tcBorders>
            <w:noWrap w:val="0"/>
            <w:vAlign w:val="center"/>
          </w:tcPr>
          <w:p w14:paraId="5A9DD0E0">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方正黑体_GBK" w:hAnsi="方正黑体_GBK" w:eastAsia="方正黑体_GBK" w:cs="方正黑体_GBK"/>
                <w:color w:val="000000"/>
                <w:sz w:val="24"/>
                <w:szCs w:val="24"/>
                <w:lang w:eastAsia="zh-CN"/>
              </w:rPr>
            </w:pPr>
            <w:r>
              <w:rPr>
                <w:rFonts w:hint="eastAsia" w:ascii="方正黑体_GBK" w:hAnsi="方正黑体_GBK" w:eastAsia="方正黑体_GBK" w:cs="方正黑体_GBK"/>
                <w:color w:val="000000"/>
                <w:sz w:val="24"/>
                <w:szCs w:val="24"/>
                <w:lang w:eastAsia="zh-CN"/>
              </w:rPr>
              <w:t>十一、财政（共59项）</w:t>
            </w:r>
          </w:p>
        </w:tc>
      </w:tr>
      <w:tr w14:paraId="27AF76C7">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1F0AA9B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1</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66ED8D0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330213009000</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74BDA30B">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对资产评估专业人员私自接受委托从事业务、收取费用的行政处罚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64C2DE68">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部分（责令停止从业除外）</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62C46921">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color w:val="000000"/>
                <w:sz w:val="21"/>
                <w:szCs w:val="21"/>
              </w:rPr>
              <w:t>评估行政管理部门负责“</w:t>
            </w:r>
            <w:r>
              <w:rPr>
                <w:rFonts w:hint="eastAsia" w:ascii="仿宋_GB2312" w:hAnsi="仿宋_GB2312" w:eastAsia="仿宋_GB2312" w:cs="仿宋_GB2312"/>
                <w:i w:val="0"/>
                <w:iCs w:val="0"/>
                <w:color w:val="000000"/>
                <w:kern w:val="0"/>
                <w:sz w:val="21"/>
                <w:szCs w:val="21"/>
                <w:u w:val="none"/>
                <w:lang w:val="en-US" w:eastAsia="zh-CN" w:bidi="ar"/>
              </w:rPr>
              <w:t>资产评估专业人员私自接受委托从事业务、收取费用</w:t>
            </w:r>
            <w:r>
              <w:rPr>
                <w:rFonts w:hint="eastAsia" w:ascii="仿宋_GB2312" w:hAnsi="仿宋_GB2312" w:eastAsia="仿宋_GB2312" w:cs="仿宋_GB2312"/>
                <w:color w:val="000000"/>
                <w:sz w:val="21"/>
                <w:szCs w:val="21"/>
              </w:rPr>
              <w:t>”的监管，受理投诉、举报；对发现、移送的违法线索进行处理；认为需要立案查处的，将相关证据材料移送综合行政执法部门。综合行政执法部门按程序办理并将处理结果反馈评估行政管理部门。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07EB241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cs="仿宋_GB2312"/>
                <w:i w:val="0"/>
                <w:iCs w:val="0"/>
                <w:color w:val="000000"/>
                <w:kern w:val="0"/>
                <w:sz w:val="21"/>
                <w:szCs w:val="21"/>
                <w:u w:val="none"/>
                <w:lang w:val="en-US" w:eastAsia="zh-CN" w:bidi="ar"/>
              </w:rPr>
              <w:t>市</w:t>
            </w:r>
            <w:r>
              <w:rPr>
                <w:rFonts w:hint="eastAsia" w:ascii="仿宋_GB2312" w:hAnsi="仿宋_GB2312" w:eastAsia="仿宋_GB2312" w:cs="仿宋_GB2312"/>
                <w:i w:val="0"/>
                <w:iCs w:val="0"/>
                <w:color w:val="000000"/>
                <w:kern w:val="0"/>
                <w:sz w:val="21"/>
                <w:szCs w:val="21"/>
                <w:u w:val="none"/>
                <w:lang w:val="en-US" w:eastAsia="zh-CN" w:bidi="ar"/>
              </w:rPr>
              <w:t>财政局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545C624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0DC57611">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5BC924B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0F670A9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330213051000</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12CED908">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对资产评估专业人员同时在两个以上评估机构从事业务的行政处罚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10606B82">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部分（责令停止从业除外）</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0343EE22">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color w:val="000000"/>
                <w:sz w:val="21"/>
                <w:szCs w:val="21"/>
              </w:rPr>
              <w:t>评估行政管理部门负责“</w:t>
            </w:r>
            <w:r>
              <w:rPr>
                <w:rFonts w:hint="eastAsia" w:ascii="仿宋_GB2312" w:hAnsi="仿宋_GB2312" w:eastAsia="仿宋_GB2312" w:cs="仿宋_GB2312"/>
                <w:i w:val="0"/>
                <w:iCs w:val="0"/>
                <w:color w:val="000000"/>
                <w:kern w:val="0"/>
                <w:sz w:val="21"/>
                <w:szCs w:val="21"/>
                <w:u w:val="none"/>
                <w:lang w:val="en-US" w:eastAsia="zh-CN" w:bidi="ar"/>
              </w:rPr>
              <w:t>资产评估专业人员同时在两个以上评估机构从事业务</w:t>
            </w:r>
            <w:r>
              <w:rPr>
                <w:rFonts w:hint="eastAsia" w:ascii="仿宋_GB2312" w:hAnsi="仿宋_GB2312" w:eastAsia="仿宋_GB2312" w:cs="仿宋_GB2312"/>
                <w:color w:val="000000"/>
                <w:sz w:val="21"/>
                <w:szCs w:val="21"/>
              </w:rPr>
              <w:t>”的监管，受理投诉、举报；对发现、移送的违法线索进行处理；认为需要立案查处的，将相关证据材料移送综合行政执法部门。综合行政执法部门按程序办理并将处理结果反馈评估行政管理部门。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7F3742B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cs="仿宋_GB2312"/>
                <w:i w:val="0"/>
                <w:iCs w:val="0"/>
                <w:color w:val="000000"/>
                <w:kern w:val="0"/>
                <w:sz w:val="21"/>
                <w:szCs w:val="21"/>
                <w:u w:val="none"/>
                <w:lang w:val="en-US" w:eastAsia="zh-CN" w:bidi="ar"/>
              </w:rPr>
              <w:t>市</w:t>
            </w:r>
            <w:r>
              <w:rPr>
                <w:rFonts w:hint="eastAsia" w:ascii="仿宋_GB2312" w:hAnsi="仿宋_GB2312" w:eastAsia="仿宋_GB2312" w:cs="仿宋_GB2312"/>
                <w:i w:val="0"/>
                <w:iCs w:val="0"/>
                <w:color w:val="000000"/>
                <w:kern w:val="0"/>
                <w:sz w:val="21"/>
                <w:szCs w:val="21"/>
                <w:u w:val="none"/>
                <w:lang w:val="en-US" w:eastAsia="zh-CN" w:bidi="ar"/>
              </w:rPr>
              <w:t>财政局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6123C4C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2101F73C">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5AE8229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3</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63F582F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330213012000</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63A7127E">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对资产评估专业人员采用欺骗、利诱、胁迫或贬损、诋毁其他评估专业人员等不正当手段招揽业务的行政处罚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22D49E95">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部分（责令停止从业除外）</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3990F5FF">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color w:val="000000"/>
                <w:sz w:val="21"/>
                <w:szCs w:val="21"/>
              </w:rPr>
              <w:t>评估行政管理部门负责“</w:t>
            </w:r>
            <w:r>
              <w:rPr>
                <w:rFonts w:hint="eastAsia" w:ascii="仿宋_GB2312" w:hAnsi="仿宋_GB2312" w:eastAsia="仿宋_GB2312" w:cs="仿宋_GB2312"/>
                <w:i w:val="0"/>
                <w:iCs w:val="0"/>
                <w:color w:val="000000"/>
                <w:kern w:val="0"/>
                <w:sz w:val="21"/>
                <w:szCs w:val="21"/>
                <w:u w:val="none"/>
                <w:lang w:val="en-US" w:eastAsia="zh-CN" w:bidi="ar"/>
              </w:rPr>
              <w:t>资产评估专业人员采用欺骗、利诱、胁迫或贬损、诋毁其他评估专业人员等不正当手段招揽业务</w:t>
            </w:r>
            <w:r>
              <w:rPr>
                <w:rFonts w:hint="eastAsia" w:ascii="仿宋_GB2312" w:hAnsi="仿宋_GB2312" w:eastAsia="仿宋_GB2312" w:cs="仿宋_GB2312"/>
                <w:color w:val="000000"/>
                <w:sz w:val="21"/>
                <w:szCs w:val="21"/>
              </w:rPr>
              <w:t>”的监管，受理投诉、举报；对发现、移送的违法线索进行处理；认为需要立案查处的，将相关证据材料移送综合行政执法部门。综合行政执法部门按程序办理并将处理结果反馈评估行政管理部门。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7267BCA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cs="仿宋_GB2312"/>
                <w:i w:val="0"/>
                <w:iCs w:val="0"/>
                <w:color w:val="000000"/>
                <w:kern w:val="0"/>
                <w:sz w:val="21"/>
                <w:szCs w:val="21"/>
                <w:u w:val="none"/>
                <w:lang w:val="en-US" w:eastAsia="zh-CN" w:bidi="ar"/>
              </w:rPr>
              <w:t>市</w:t>
            </w:r>
            <w:r>
              <w:rPr>
                <w:rFonts w:hint="eastAsia" w:ascii="仿宋_GB2312" w:hAnsi="仿宋_GB2312" w:eastAsia="仿宋_GB2312" w:cs="仿宋_GB2312"/>
                <w:i w:val="0"/>
                <w:iCs w:val="0"/>
                <w:color w:val="000000"/>
                <w:kern w:val="0"/>
                <w:sz w:val="21"/>
                <w:szCs w:val="21"/>
                <w:u w:val="none"/>
                <w:lang w:val="en-US" w:eastAsia="zh-CN" w:bidi="ar"/>
              </w:rPr>
              <w:t>财政局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16B02C7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22496B3F">
        <w:tblPrEx>
          <w:tblCellMar>
            <w:top w:w="0" w:type="dxa"/>
            <w:left w:w="108" w:type="dxa"/>
            <w:bottom w:w="0" w:type="dxa"/>
            <w:right w:w="108" w:type="dxa"/>
          </w:tblCellMar>
        </w:tblPrEx>
        <w:trPr>
          <w:trHeight w:val="2300"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6918592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4</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37D7702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330213007000</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4F1A7E83">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对资产评估专业人员允许他人以本人名义从事业务，或冒用他人名义从事业务的行政处罚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09BD2506">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部分（责令停止从业除外）</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4D0BD99C">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color w:val="000000"/>
                <w:sz w:val="21"/>
                <w:szCs w:val="21"/>
              </w:rPr>
              <w:t>评估行政管理部门负责“</w:t>
            </w:r>
            <w:r>
              <w:rPr>
                <w:rFonts w:hint="eastAsia" w:ascii="仿宋_GB2312" w:hAnsi="仿宋_GB2312" w:eastAsia="仿宋_GB2312" w:cs="仿宋_GB2312"/>
                <w:i w:val="0"/>
                <w:iCs w:val="0"/>
                <w:color w:val="000000"/>
                <w:kern w:val="0"/>
                <w:sz w:val="21"/>
                <w:szCs w:val="21"/>
                <w:u w:val="none"/>
                <w:lang w:val="en-US" w:eastAsia="zh-CN" w:bidi="ar"/>
              </w:rPr>
              <w:t>资产评估专业人员允许他人以本人名义从事业务，或冒用他人名义从事业务</w:t>
            </w:r>
            <w:r>
              <w:rPr>
                <w:rFonts w:hint="eastAsia" w:ascii="仿宋_GB2312" w:hAnsi="仿宋_GB2312" w:eastAsia="仿宋_GB2312" w:cs="仿宋_GB2312"/>
                <w:color w:val="000000"/>
                <w:sz w:val="21"/>
                <w:szCs w:val="21"/>
              </w:rPr>
              <w:t>”的监管，受理投诉、举报；对发现、移送的违法线索进行处理；认为需要立案查处的，将相关证据材料移送综合行政执法部门。综合行政执法部门按程序办理并将处理结果反馈评估行政管理部门。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6AF8EA8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cs="仿宋_GB2312"/>
                <w:i w:val="0"/>
                <w:iCs w:val="0"/>
                <w:color w:val="000000"/>
                <w:kern w:val="0"/>
                <w:sz w:val="21"/>
                <w:szCs w:val="21"/>
                <w:u w:val="none"/>
                <w:lang w:val="en-US" w:eastAsia="zh-CN" w:bidi="ar"/>
              </w:rPr>
              <w:t>市</w:t>
            </w:r>
            <w:r>
              <w:rPr>
                <w:rFonts w:hint="eastAsia" w:ascii="仿宋_GB2312" w:hAnsi="仿宋_GB2312" w:eastAsia="仿宋_GB2312" w:cs="仿宋_GB2312"/>
                <w:i w:val="0"/>
                <w:iCs w:val="0"/>
                <w:color w:val="000000"/>
                <w:kern w:val="0"/>
                <w:sz w:val="21"/>
                <w:szCs w:val="21"/>
                <w:u w:val="none"/>
                <w:lang w:val="en-US" w:eastAsia="zh-CN" w:bidi="ar"/>
              </w:rPr>
              <w:t>财政局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4038906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727EEFA4">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5E96640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5</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3F141BB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330213003000</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7E0B6960">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对资产评估专业人员签署本人未承办业务的评估报告或有重大遗漏的评估报告的行政处罚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59DBAAC6">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部分（责令停止从业除外）</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56994DF4">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color w:val="000000"/>
                <w:sz w:val="21"/>
                <w:szCs w:val="21"/>
              </w:rPr>
              <w:t>评估行政管理部门负责“</w:t>
            </w:r>
            <w:r>
              <w:rPr>
                <w:rFonts w:hint="eastAsia" w:ascii="仿宋_GB2312" w:hAnsi="仿宋_GB2312" w:eastAsia="仿宋_GB2312" w:cs="仿宋_GB2312"/>
                <w:i w:val="0"/>
                <w:iCs w:val="0"/>
                <w:color w:val="000000"/>
                <w:kern w:val="0"/>
                <w:sz w:val="21"/>
                <w:szCs w:val="21"/>
                <w:u w:val="none"/>
                <w:lang w:val="en-US" w:eastAsia="zh-CN" w:bidi="ar"/>
              </w:rPr>
              <w:t>资产评估专业人员签署本人未承办业务的评估报告或有重大遗漏的评估报告</w:t>
            </w:r>
            <w:r>
              <w:rPr>
                <w:rFonts w:hint="eastAsia" w:ascii="仿宋_GB2312" w:hAnsi="仿宋_GB2312" w:eastAsia="仿宋_GB2312" w:cs="仿宋_GB2312"/>
                <w:color w:val="000000"/>
                <w:sz w:val="21"/>
                <w:szCs w:val="21"/>
              </w:rPr>
              <w:t>”的监管，受理投诉、举报；对发现、移送的违法线索进行处理；认为需要立案查处的，将相关证据材料移送综合行政执法部门。综合行政执法部门按程序办理并将处理结果反馈评估行政管理部门。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6DB0061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cs="仿宋_GB2312"/>
                <w:i w:val="0"/>
                <w:iCs w:val="0"/>
                <w:color w:val="000000"/>
                <w:kern w:val="0"/>
                <w:sz w:val="21"/>
                <w:szCs w:val="21"/>
                <w:u w:val="none"/>
                <w:lang w:val="en-US" w:eastAsia="zh-CN" w:bidi="ar"/>
              </w:rPr>
              <w:t>市</w:t>
            </w:r>
            <w:r>
              <w:rPr>
                <w:rFonts w:hint="eastAsia" w:ascii="仿宋_GB2312" w:hAnsi="仿宋_GB2312" w:eastAsia="仿宋_GB2312" w:cs="仿宋_GB2312"/>
                <w:i w:val="0"/>
                <w:iCs w:val="0"/>
                <w:color w:val="000000"/>
                <w:kern w:val="0"/>
                <w:sz w:val="21"/>
                <w:szCs w:val="21"/>
                <w:u w:val="none"/>
                <w:lang w:val="en-US" w:eastAsia="zh-CN" w:bidi="ar"/>
              </w:rPr>
              <w:t>财政局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2241724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5224F660">
        <w:tblPrEx>
          <w:tblCellMar>
            <w:top w:w="0" w:type="dxa"/>
            <w:left w:w="108" w:type="dxa"/>
            <w:bottom w:w="0" w:type="dxa"/>
            <w:right w:w="108" w:type="dxa"/>
          </w:tblCellMar>
        </w:tblPrEx>
        <w:trPr>
          <w:trHeight w:val="2255"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5156271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6</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1C856FD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330213054000</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2B5576B9">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对资产评估专业人员索要、收受或变相索要、收受合同约定以外的酬金、财物，或谋取其他不正当利益的行政处罚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7464B866">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部分（责令停止从业除外）</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7CC41B83">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color w:val="000000"/>
                <w:sz w:val="21"/>
                <w:szCs w:val="21"/>
              </w:rPr>
              <w:t>评估行政管理部门负责“</w:t>
            </w:r>
            <w:r>
              <w:rPr>
                <w:rFonts w:hint="eastAsia" w:ascii="仿宋_GB2312" w:hAnsi="仿宋_GB2312" w:eastAsia="仿宋_GB2312" w:cs="仿宋_GB2312"/>
                <w:i w:val="0"/>
                <w:iCs w:val="0"/>
                <w:color w:val="000000"/>
                <w:kern w:val="0"/>
                <w:sz w:val="21"/>
                <w:szCs w:val="21"/>
                <w:u w:val="none"/>
                <w:lang w:val="en-US" w:eastAsia="zh-CN" w:bidi="ar"/>
              </w:rPr>
              <w:t>资产评估专业人员索要、收受或变相索要、收受合同约定以外的酬金、财物，或谋取其他不正当利益</w:t>
            </w:r>
            <w:r>
              <w:rPr>
                <w:rFonts w:hint="eastAsia" w:ascii="仿宋_GB2312" w:hAnsi="仿宋_GB2312" w:eastAsia="仿宋_GB2312" w:cs="仿宋_GB2312"/>
                <w:color w:val="000000"/>
                <w:sz w:val="21"/>
                <w:szCs w:val="21"/>
              </w:rPr>
              <w:t>”的监管，受理投诉、举报；对发现、移送的违法线索进行处理；认为需要立案查处的，将相关证据材料移送综合行政执法部门。综合行政执法部门按程序办理并将处理结果反馈评估行政管理部门。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1472E08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cs="仿宋_GB2312"/>
                <w:i w:val="0"/>
                <w:iCs w:val="0"/>
                <w:color w:val="000000"/>
                <w:kern w:val="0"/>
                <w:sz w:val="21"/>
                <w:szCs w:val="21"/>
                <w:u w:val="none"/>
                <w:lang w:val="en-US" w:eastAsia="zh-CN" w:bidi="ar"/>
              </w:rPr>
              <w:t>市</w:t>
            </w:r>
            <w:r>
              <w:rPr>
                <w:rFonts w:hint="eastAsia" w:ascii="仿宋_GB2312" w:hAnsi="仿宋_GB2312" w:eastAsia="仿宋_GB2312" w:cs="仿宋_GB2312"/>
                <w:i w:val="0"/>
                <w:iCs w:val="0"/>
                <w:color w:val="000000"/>
                <w:kern w:val="0"/>
                <w:sz w:val="21"/>
                <w:szCs w:val="21"/>
                <w:u w:val="none"/>
                <w:lang w:val="en-US" w:eastAsia="zh-CN" w:bidi="ar"/>
              </w:rPr>
              <w:t>财政局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798149F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2BAE4255">
        <w:tblPrEx>
          <w:tblCellMar>
            <w:top w:w="0" w:type="dxa"/>
            <w:left w:w="108" w:type="dxa"/>
            <w:bottom w:w="0" w:type="dxa"/>
            <w:right w:w="108" w:type="dxa"/>
          </w:tblCellMar>
        </w:tblPrEx>
        <w:trPr>
          <w:trHeight w:val="1775"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35CBBF7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7</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1193801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330213073000</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072DDB68">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对资产评估专业人员签署虚假评估报告的行政处罚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4FAE6F9C">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部分（责令停止从业除外）</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25F39C89">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color w:val="000000"/>
                <w:sz w:val="21"/>
                <w:szCs w:val="21"/>
              </w:rPr>
              <w:t>评估行政管理部门负责“</w:t>
            </w:r>
            <w:r>
              <w:rPr>
                <w:rFonts w:hint="eastAsia" w:ascii="仿宋_GB2312" w:hAnsi="仿宋_GB2312" w:eastAsia="仿宋_GB2312" w:cs="仿宋_GB2312"/>
                <w:i w:val="0"/>
                <w:iCs w:val="0"/>
                <w:color w:val="000000"/>
                <w:kern w:val="0"/>
                <w:sz w:val="21"/>
                <w:szCs w:val="21"/>
                <w:u w:val="none"/>
                <w:lang w:val="en-US" w:eastAsia="zh-CN" w:bidi="ar"/>
              </w:rPr>
              <w:t>资产评估专业人员签署虚假评估报告</w:t>
            </w:r>
            <w:r>
              <w:rPr>
                <w:rFonts w:hint="eastAsia" w:ascii="仿宋_GB2312" w:hAnsi="仿宋_GB2312" w:eastAsia="仿宋_GB2312" w:cs="仿宋_GB2312"/>
                <w:color w:val="000000"/>
                <w:sz w:val="21"/>
                <w:szCs w:val="21"/>
              </w:rPr>
              <w:t>”的监管，受理投诉、举报；对发现、移送的违法线索进行处理；认为需要立案查处的，将相关证据材料移送综合行政执法部门。综合行政执法部门按程序办理并将处理结果反馈评估行政管理部门。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03EF9EA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cs="仿宋_GB2312"/>
                <w:i w:val="0"/>
                <w:iCs w:val="0"/>
                <w:color w:val="000000"/>
                <w:kern w:val="0"/>
                <w:sz w:val="21"/>
                <w:szCs w:val="21"/>
                <w:u w:val="none"/>
                <w:lang w:val="en-US" w:eastAsia="zh-CN" w:bidi="ar"/>
              </w:rPr>
              <w:t>市</w:t>
            </w:r>
            <w:r>
              <w:rPr>
                <w:rFonts w:hint="eastAsia" w:ascii="仿宋_GB2312" w:hAnsi="仿宋_GB2312" w:eastAsia="仿宋_GB2312" w:cs="仿宋_GB2312"/>
                <w:i w:val="0"/>
                <w:iCs w:val="0"/>
                <w:color w:val="000000"/>
                <w:kern w:val="0"/>
                <w:sz w:val="21"/>
                <w:szCs w:val="21"/>
                <w:u w:val="none"/>
                <w:lang w:val="en-US" w:eastAsia="zh-CN" w:bidi="ar"/>
              </w:rPr>
              <w:t>财政局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317FA50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76AAF306">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13CC888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8</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1058A6C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330213112001</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11733BC7">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对资产评估机构利用开展业务之便谋取不正当利益的行政处罚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025296A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3A4B25AA">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color w:val="000000"/>
                <w:sz w:val="21"/>
                <w:szCs w:val="21"/>
              </w:rPr>
              <w:t>评估行政管理部门负责“</w:t>
            </w:r>
            <w:r>
              <w:rPr>
                <w:rFonts w:hint="eastAsia" w:ascii="仿宋_GB2312" w:hAnsi="仿宋_GB2312" w:eastAsia="仿宋_GB2312" w:cs="仿宋_GB2312"/>
                <w:i w:val="0"/>
                <w:iCs w:val="0"/>
                <w:color w:val="000000"/>
                <w:kern w:val="0"/>
                <w:sz w:val="21"/>
                <w:szCs w:val="21"/>
                <w:u w:val="none"/>
                <w:lang w:val="en-US" w:eastAsia="zh-CN" w:bidi="ar"/>
              </w:rPr>
              <w:t>资产评估机构利用开展业务之便谋取不正当利益</w:t>
            </w:r>
            <w:r>
              <w:rPr>
                <w:rFonts w:hint="eastAsia" w:ascii="仿宋_GB2312" w:hAnsi="仿宋_GB2312" w:eastAsia="仿宋_GB2312" w:cs="仿宋_GB2312"/>
                <w:color w:val="000000"/>
                <w:sz w:val="21"/>
                <w:szCs w:val="21"/>
              </w:rPr>
              <w:t>”的监管，受理投诉、举报；对发现、移送的违法线索进行处理；认为需要立案查处的，将相关证据材料移送综合行政执法部门。综合行政执法部门按程序办理并将处理结果反馈评估行政管理部门。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33FC8AB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cs="仿宋_GB2312"/>
                <w:i w:val="0"/>
                <w:iCs w:val="0"/>
                <w:color w:val="000000"/>
                <w:kern w:val="0"/>
                <w:sz w:val="21"/>
                <w:szCs w:val="21"/>
                <w:u w:val="none"/>
                <w:lang w:val="en-US" w:eastAsia="zh-CN" w:bidi="ar"/>
              </w:rPr>
              <w:t>市</w:t>
            </w:r>
            <w:r>
              <w:rPr>
                <w:rFonts w:hint="eastAsia" w:ascii="仿宋_GB2312" w:hAnsi="仿宋_GB2312" w:eastAsia="仿宋_GB2312" w:cs="仿宋_GB2312"/>
                <w:i w:val="0"/>
                <w:iCs w:val="0"/>
                <w:color w:val="000000"/>
                <w:kern w:val="0"/>
                <w:sz w:val="21"/>
                <w:szCs w:val="21"/>
                <w:u w:val="none"/>
                <w:lang w:val="en-US" w:eastAsia="zh-CN" w:bidi="ar"/>
              </w:rPr>
              <w:t>财政局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37A2CF3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2520A3EB">
        <w:tblPrEx>
          <w:tblCellMar>
            <w:top w:w="0" w:type="dxa"/>
            <w:left w:w="108" w:type="dxa"/>
            <w:bottom w:w="0" w:type="dxa"/>
            <w:right w:w="108" w:type="dxa"/>
          </w:tblCellMar>
        </w:tblPrEx>
        <w:trPr>
          <w:trHeight w:val="1970"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13BB4C6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9</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3CEB0CC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330213112002</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488E4560">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对资产评估机构允许其他机构以本机构名义开展业务，或冒用其他机构名义开展业务的行政处罚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5FA8E8D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05DF3144">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color w:val="000000"/>
                <w:sz w:val="21"/>
                <w:szCs w:val="21"/>
              </w:rPr>
              <w:t>评估行政管理部门负责“</w:t>
            </w:r>
            <w:r>
              <w:rPr>
                <w:rFonts w:hint="eastAsia" w:ascii="仿宋_GB2312" w:hAnsi="仿宋_GB2312" w:eastAsia="仿宋_GB2312" w:cs="仿宋_GB2312"/>
                <w:i w:val="0"/>
                <w:iCs w:val="0"/>
                <w:color w:val="000000"/>
                <w:kern w:val="0"/>
                <w:sz w:val="21"/>
                <w:szCs w:val="21"/>
                <w:u w:val="none"/>
                <w:lang w:val="en-US" w:eastAsia="zh-CN" w:bidi="ar"/>
              </w:rPr>
              <w:t>资产评估机构允许其他机构以本机构名义开展业务，或冒用其他机构名义开展业务</w:t>
            </w:r>
            <w:r>
              <w:rPr>
                <w:rFonts w:hint="eastAsia" w:ascii="仿宋_GB2312" w:hAnsi="仿宋_GB2312" w:eastAsia="仿宋_GB2312" w:cs="仿宋_GB2312"/>
                <w:color w:val="000000"/>
                <w:sz w:val="21"/>
                <w:szCs w:val="21"/>
              </w:rPr>
              <w:t>”的监管，受理投诉、举报；对发现、移送的违法线索进行处理；认为需要立案查处的，将相关证据材料移送综合行政执法部门。综合行政执法部门按程序办理并将处理结果反馈评估行政管理部门。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46744E2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市财政局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6F349BC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16C0E80F">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5BFAC1D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10</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64DC5F8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330213112003</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79E14364">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对资产评估机构以恶性压价、支付回扣、虚假宣传或贬损、诋毁其他评估机构等不正当手段招揽业务的行政处罚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2BB9A28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29A37992">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color w:val="000000"/>
                <w:sz w:val="21"/>
                <w:szCs w:val="21"/>
              </w:rPr>
              <w:t>评估行政管理部门负责“</w:t>
            </w:r>
            <w:r>
              <w:rPr>
                <w:rFonts w:hint="eastAsia" w:ascii="仿宋_GB2312" w:hAnsi="仿宋_GB2312" w:eastAsia="仿宋_GB2312" w:cs="仿宋_GB2312"/>
                <w:i w:val="0"/>
                <w:iCs w:val="0"/>
                <w:color w:val="000000"/>
                <w:kern w:val="0"/>
                <w:sz w:val="21"/>
                <w:szCs w:val="21"/>
                <w:u w:val="none"/>
                <w:lang w:val="en-US" w:eastAsia="zh-CN" w:bidi="ar"/>
              </w:rPr>
              <w:t>资产评估机构以恶性压价、支付回扣、虚假宣传或贬损、诋毁其他评估机构等不正当手段招揽业务</w:t>
            </w:r>
            <w:r>
              <w:rPr>
                <w:rFonts w:hint="eastAsia" w:ascii="仿宋_GB2312" w:hAnsi="仿宋_GB2312" w:eastAsia="仿宋_GB2312" w:cs="仿宋_GB2312"/>
                <w:color w:val="000000"/>
                <w:sz w:val="21"/>
                <w:szCs w:val="21"/>
              </w:rPr>
              <w:t>”的监管，受理投诉、举报；对发现、移送的违法线索进行处理；认为需要立案查处的，将相关证据材料移送综合行政执法部门。综合行政执法部门按程序办理并将处理结果反馈评估行政管理部门。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71BFCCB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市财政局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2DC88FC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29EE268C">
        <w:tblPrEx>
          <w:tblCellMar>
            <w:top w:w="0" w:type="dxa"/>
            <w:left w:w="108" w:type="dxa"/>
            <w:bottom w:w="0" w:type="dxa"/>
            <w:right w:w="108" w:type="dxa"/>
          </w:tblCellMar>
        </w:tblPrEx>
        <w:trPr>
          <w:trHeight w:val="2060"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15F3C2C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11</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617CF30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330213112004</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631C6F2A">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对资产评估机构受理与自身有利害关系业务的行政处罚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4BDDDA6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5AC41635">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color w:val="000000"/>
                <w:sz w:val="21"/>
                <w:szCs w:val="21"/>
              </w:rPr>
              <w:t>评估行政管理部门负责“</w:t>
            </w:r>
            <w:r>
              <w:rPr>
                <w:rFonts w:hint="eastAsia" w:ascii="仿宋_GB2312" w:hAnsi="仿宋_GB2312" w:eastAsia="仿宋_GB2312" w:cs="仿宋_GB2312"/>
                <w:i w:val="0"/>
                <w:iCs w:val="0"/>
                <w:color w:val="000000"/>
                <w:kern w:val="0"/>
                <w:sz w:val="21"/>
                <w:szCs w:val="21"/>
                <w:u w:val="none"/>
                <w:lang w:val="en-US" w:eastAsia="zh-CN" w:bidi="ar"/>
              </w:rPr>
              <w:t>资产评估机构受理与自身有利害关系业务</w:t>
            </w:r>
            <w:r>
              <w:rPr>
                <w:rFonts w:hint="eastAsia" w:ascii="仿宋_GB2312" w:hAnsi="仿宋_GB2312" w:eastAsia="仿宋_GB2312" w:cs="仿宋_GB2312"/>
                <w:color w:val="000000"/>
                <w:sz w:val="21"/>
                <w:szCs w:val="21"/>
              </w:rPr>
              <w:t>”的监管，受理投诉、举报；对发现、移送的违法线索进行处理；认为需要立案查处的，将相关证据材料移送综合行政执法部门。综合行政执法部门按程序办理并将处理结果反馈评估行政管理部门。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7F68317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cs="仿宋_GB2312"/>
                <w:i w:val="0"/>
                <w:iCs w:val="0"/>
                <w:color w:val="000000"/>
                <w:kern w:val="0"/>
                <w:sz w:val="21"/>
                <w:szCs w:val="21"/>
                <w:u w:val="none"/>
                <w:lang w:val="en-US" w:eastAsia="zh-CN" w:bidi="ar"/>
              </w:rPr>
              <w:t>市</w:t>
            </w:r>
            <w:r>
              <w:rPr>
                <w:rFonts w:hint="eastAsia" w:ascii="仿宋_GB2312" w:hAnsi="仿宋_GB2312" w:eastAsia="仿宋_GB2312" w:cs="仿宋_GB2312"/>
                <w:i w:val="0"/>
                <w:iCs w:val="0"/>
                <w:color w:val="000000"/>
                <w:kern w:val="0"/>
                <w:sz w:val="21"/>
                <w:szCs w:val="21"/>
                <w:u w:val="none"/>
                <w:lang w:val="en-US" w:eastAsia="zh-CN" w:bidi="ar"/>
              </w:rPr>
              <w:t>财政局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7AB21FF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3426C974">
        <w:tblPrEx>
          <w:tblCellMar>
            <w:top w:w="0" w:type="dxa"/>
            <w:left w:w="108" w:type="dxa"/>
            <w:bottom w:w="0" w:type="dxa"/>
            <w:right w:w="108" w:type="dxa"/>
          </w:tblCellMar>
        </w:tblPrEx>
        <w:trPr>
          <w:trHeight w:val="2045"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471F389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12</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0EB8EE9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330213112005</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3C62D6C4">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对资产评估机构分别接受利益冲突双方的委托对同一评估对象进行评估的行政处罚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68F5C1D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517BF189">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color w:val="000000"/>
                <w:sz w:val="21"/>
                <w:szCs w:val="21"/>
              </w:rPr>
              <w:t>评估行政管理部门负责“</w:t>
            </w:r>
            <w:r>
              <w:rPr>
                <w:rFonts w:hint="eastAsia" w:ascii="仿宋_GB2312" w:hAnsi="仿宋_GB2312" w:eastAsia="仿宋_GB2312" w:cs="仿宋_GB2312"/>
                <w:i w:val="0"/>
                <w:iCs w:val="0"/>
                <w:color w:val="000000"/>
                <w:kern w:val="0"/>
                <w:sz w:val="21"/>
                <w:szCs w:val="21"/>
                <w:u w:val="none"/>
                <w:lang w:val="en-US" w:eastAsia="zh-CN" w:bidi="ar"/>
              </w:rPr>
              <w:t>资产评估机构分别接受利益冲突双方的委托对同一评估对象进行评估</w:t>
            </w:r>
            <w:r>
              <w:rPr>
                <w:rFonts w:hint="eastAsia" w:ascii="仿宋_GB2312" w:hAnsi="仿宋_GB2312" w:eastAsia="仿宋_GB2312" w:cs="仿宋_GB2312"/>
                <w:color w:val="000000"/>
                <w:sz w:val="21"/>
                <w:szCs w:val="21"/>
              </w:rPr>
              <w:t>”的监管，受理投诉、举报；对发现、移送的违法线索进行处理；认为需要立案查处的，将相关证据材料移送综合行政执法部门。综合行政执法部门按程序办理并将处理结果反馈评估行政管理部门。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6EEFF70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cs="仿宋_GB2312"/>
                <w:i w:val="0"/>
                <w:iCs w:val="0"/>
                <w:color w:val="000000"/>
                <w:kern w:val="0"/>
                <w:sz w:val="21"/>
                <w:szCs w:val="21"/>
                <w:u w:val="none"/>
                <w:lang w:val="en-US" w:eastAsia="zh-CN" w:bidi="ar"/>
              </w:rPr>
              <w:t>市</w:t>
            </w:r>
            <w:r>
              <w:rPr>
                <w:rFonts w:hint="eastAsia" w:ascii="仿宋_GB2312" w:hAnsi="仿宋_GB2312" w:eastAsia="仿宋_GB2312" w:cs="仿宋_GB2312"/>
                <w:i w:val="0"/>
                <w:iCs w:val="0"/>
                <w:color w:val="000000"/>
                <w:kern w:val="0"/>
                <w:sz w:val="21"/>
                <w:szCs w:val="21"/>
                <w:u w:val="none"/>
                <w:lang w:val="en-US" w:eastAsia="zh-CN" w:bidi="ar"/>
              </w:rPr>
              <w:t>财政局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5DD6661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06FFE6B8">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430A946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13</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459D7B5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330213112006</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189BFA6C">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对资产评估机构出具有重大遗漏的评估报告的行政处罚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67639DC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4D1C56EF">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color w:val="000000"/>
                <w:sz w:val="21"/>
                <w:szCs w:val="21"/>
              </w:rPr>
              <w:t>评估行政管理部门负责“</w:t>
            </w:r>
            <w:r>
              <w:rPr>
                <w:rFonts w:hint="eastAsia" w:ascii="仿宋_GB2312" w:hAnsi="仿宋_GB2312" w:eastAsia="仿宋_GB2312" w:cs="仿宋_GB2312"/>
                <w:i w:val="0"/>
                <w:iCs w:val="0"/>
                <w:color w:val="000000"/>
                <w:kern w:val="0"/>
                <w:sz w:val="21"/>
                <w:szCs w:val="21"/>
                <w:u w:val="none"/>
                <w:lang w:val="en-US" w:eastAsia="zh-CN" w:bidi="ar"/>
              </w:rPr>
              <w:t>资产评估机构出具有重大遗漏的评估报告</w:t>
            </w:r>
            <w:r>
              <w:rPr>
                <w:rFonts w:hint="eastAsia" w:ascii="仿宋_GB2312" w:hAnsi="仿宋_GB2312" w:eastAsia="仿宋_GB2312" w:cs="仿宋_GB2312"/>
                <w:color w:val="000000"/>
                <w:sz w:val="21"/>
                <w:szCs w:val="21"/>
              </w:rPr>
              <w:t>”的监管，受理投诉、举报；对发现、移送的违法线索进行处理；认为需要立案查处的，将相关证据材料移送综合行政执法部门。综合行政执法部门按程序办理并将处理结果反馈评估行政管理部门。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276CDC5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cs="仿宋_GB2312"/>
                <w:i w:val="0"/>
                <w:iCs w:val="0"/>
                <w:color w:val="000000"/>
                <w:kern w:val="0"/>
                <w:sz w:val="21"/>
                <w:szCs w:val="21"/>
                <w:u w:val="none"/>
                <w:lang w:val="en-US" w:eastAsia="zh-CN" w:bidi="ar"/>
              </w:rPr>
              <w:t>市</w:t>
            </w:r>
            <w:r>
              <w:rPr>
                <w:rFonts w:hint="eastAsia" w:ascii="仿宋_GB2312" w:hAnsi="仿宋_GB2312" w:eastAsia="仿宋_GB2312" w:cs="仿宋_GB2312"/>
                <w:i w:val="0"/>
                <w:iCs w:val="0"/>
                <w:color w:val="000000"/>
                <w:kern w:val="0"/>
                <w:sz w:val="21"/>
                <w:szCs w:val="21"/>
                <w:u w:val="none"/>
                <w:lang w:val="en-US" w:eastAsia="zh-CN" w:bidi="ar"/>
              </w:rPr>
              <w:t>财政局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1FEC271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352813B4">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532A983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14</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3026886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330213112007</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1452EBE9">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对资产评估机构未按规定期限保存评估档案的行政处罚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44154FB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4CF3D632">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color w:val="000000"/>
                <w:sz w:val="21"/>
                <w:szCs w:val="21"/>
              </w:rPr>
              <w:t>评估行政管理部门负责“</w:t>
            </w:r>
            <w:r>
              <w:rPr>
                <w:rFonts w:hint="eastAsia" w:ascii="仿宋_GB2312" w:hAnsi="仿宋_GB2312" w:eastAsia="仿宋_GB2312" w:cs="仿宋_GB2312"/>
                <w:i w:val="0"/>
                <w:iCs w:val="0"/>
                <w:color w:val="000000"/>
                <w:kern w:val="0"/>
                <w:sz w:val="21"/>
                <w:szCs w:val="21"/>
                <w:u w:val="none"/>
                <w:lang w:val="en-US" w:eastAsia="zh-CN" w:bidi="ar"/>
              </w:rPr>
              <w:t>资产评估机构未按规定期限保存评估档案</w:t>
            </w:r>
            <w:r>
              <w:rPr>
                <w:rFonts w:hint="eastAsia" w:ascii="仿宋_GB2312" w:hAnsi="仿宋_GB2312" w:eastAsia="仿宋_GB2312" w:cs="仿宋_GB2312"/>
                <w:color w:val="000000"/>
                <w:sz w:val="21"/>
                <w:szCs w:val="21"/>
              </w:rPr>
              <w:t>”的监管，受理投诉、举报；对发现、移送的违法线索进行处理；认为需要立案查处的，将相关证据材料移送综合行政执法部门。综合行政执法部门按程序办理并将处理结果反馈评估行政管理部门。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07CE127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cs="仿宋_GB2312"/>
                <w:i w:val="0"/>
                <w:iCs w:val="0"/>
                <w:color w:val="000000"/>
                <w:kern w:val="0"/>
                <w:sz w:val="21"/>
                <w:szCs w:val="21"/>
                <w:u w:val="none"/>
                <w:lang w:val="en-US" w:eastAsia="zh-CN" w:bidi="ar"/>
              </w:rPr>
              <w:t>市</w:t>
            </w:r>
            <w:r>
              <w:rPr>
                <w:rFonts w:hint="eastAsia" w:ascii="仿宋_GB2312" w:hAnsi="仿宋_GB2312" w:eastAsia="仿宋_GB2312" w:cs="仿宋_GB2312"/>
                <w:i w:val="0"/>
                <w:iCs w:val="0"/>
                <w:color w:val="000000"/>
                <w:kern w:val="0"/>
                <w:sz w:val="21"/>
                <w:szCs w:val="21"/>
                <w:u w:val="none"/>
                <w:lang w:val="en-US" w:eastAsia="zh-CN" w:bidi="ar"/>
              </w:rPr>
              <w:t>财政局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7A01DB7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3CB1A7CF">
        <w:tblPrEx>
          <w:tblCellMar>
            <w:top w:w="0" w:type="dxa"/>
            <w:left w:w="108" w:type="dxa"/>
            <w:bottom w:w="0" w:type="dxa"/>
            <w:right w:w="108" w:type="dxa"/>
          </w:tblCellMar>
        </w:tblPrEx>
        <w:trPr>
          <w:trHeight w:val="2180"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766CDF1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15</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70B1F2E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330213112008</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6C984268">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对资产评估机构聘用或指定不符合规定的人员从事评估业务的行政处罚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6C7CB8A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2E9909C8">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color w:val="000000"/>
                <w:sz w:val="21"/>
                <w:szCs w:val="21"/>
              </w:rPr>
              <w:t>评估行政管理部门负责“</w:t>
            </w:r>
            <w:r>
              <w:rPr>
                <w:rFonts w:hint="eastAsia" w:ascii="仿宋_GB2312" w:hAnsi="仿宋_GB2312" w:eastAsia="仿宋_GB2312" w:cs="仿宋_GB2312"/>
                <w:i w:val="0"/>
                <w:iCs w:val="0"/>
                <w:color w:val="000000"/>
                <w:kern w:val="0"/>
                <w:sz w:val="21"/>
                <w:szCs w:val="21"/>
                <w:u w:val="none"/>
                <w:lang w:val="en-US" w:eastAsia="zh-CN" w:bidi="ar"/>
              </w:rPr>
              <w:t>资产评估机构聘用或指定不符合规定的人员从事评估业务</w:t>
            </w:r>
            <w:r>
              <w:rPr>
                <w:rFonts w:hint="eastAsia" w:ascii="仿宋_GB2312" w:hAnsi="仿宋_GB2312" w:eastAsia="仿宋_GB2312" w:cs="仿宋_GB2312"/>
                <w:color w:val="000000"/>
                <w:sz w:val="21"/>
                <w:szCs w:val="21"/>
              </w:rPr>
              <w:t>”的监管，受理投诉、举报；对发现、移送的违法线索进行处理；认为需要立案查处的，将相关证据材料移送综合行政执法部门。综合行政执法部门按程序办理并将处理结果反馈评估行政管理部门。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66532E3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市财政局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74D43D1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77071E26">
        <w:tblPrEx>
          <w:tblCellMar>
            <w:top w:w="0" w:type="dxa"/>
            <w:left w:w="108" w:type="dxa"/>
            <w:bottom w:w="0" w:type="dxa"/>
            <w:right w:w="108" w:type="dxa"/>
          </w:tblCellMar>
        </w:tblPrEx>
        <w:trPr>
          <w:trHeight w:val="1940"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39B955E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16</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358DBBA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330213112009</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39C3A52B">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对资产评估机构对评估专业人员疏于管理造成不良后果的行政处罚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6EDF4F6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31026427">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color w:val="000000"/>
                <w:sz w:val="21"/>
                <w:szCs w:val="21"/>
              </w:rPr>
              <w:t>评估行政管理部门负责“</w:t>
            </w:r>
            <w:r>
              <w:rPr>
                <w:rFonts w:hint="eastAsia" w:ascii="仿宋_GB2312" w:hAnsi="仿宋_GB2312" w:eastAsia="仿宋_GB2312" w:cs="仿宋_GB2312"/>
                <w:i w:val="0"/>
                <w:iCs w:val="0"/>
                <w:color w:val="000000"/>
                <w:kern w:val="0"/>
                <w:sz w:val="21"/>
                <w:szCs w:val="21"/>
                <w:u w:val="none"/>
                <w:lang w:val="en-US" w:eastAsia="zh-CN" w:bidi="ar"/>
              </w:rPr>
              <w:t>资产评估机构对评估专业人员疏于管理造成不良后果</w:t>
            </w:r>
            <w:r>
              <w:rPr>
                <w:rFonts w:hint="eastAsia" w:ascii="仿宋_GB2312" w:hAnsi="仿宋_GB2312" w:eastAsia="仿宋_GB2312" w:cs="仿宋_GB2312"/>
                <w:color w:val="000000"/>
                <w:sz w:val="21"/>
                <w:szCs w:val="21"/>
              </w:rPr>
              <w:t>”的监管，受理投诉、举报；对发现、移送的违法线索进行处理；认为需要立案查处的，将相关证据材料移送综合行政执法部门。综合行政执法部门按程序办理并将处理结果反馈评估行政管理部门。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7B5A9F8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市财政局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23B358B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5263A7C8">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6229E68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17</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4352DBE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330213112010</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747F8ECF">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对资产评估机构未按规定备案或其股东、合伙人等不符合规定的行政处罚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0D86CD2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40EFF5F9">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color w:val="000000"/>
                <w:sz w:val="21"/>
                <w:szCs w:val="21"/>
              </w:rPr>
              <w:t>评估行政管理部门负责“</w:t>
            </w:r>
            <w:r>
              <w:rPr>
                <w:rFonts w:hint="eastAsia" w:ascii="仿宋_GB2312" w:hAnsi="仿宋_GB2312" w:eastAsia="仿宋_GB2312" w:cs="仿宋_GB2312"/>
                <w:i w:val="0"/>
                <w:iCs w:val="0"/>
                <w:color w:val="000000"/>
                <w:kern w:val="0"/>
                <w:sz w:val="21"/>
                <w:szCs w:val="21"/>
                <w:u w:val="none"/>
                <w:lang w:val="en-US" w:eastAsia="zh-CN" w:bidi="ar"/>
              </w:rPr>
              <w:t>资产评估机构未按规定备案或其股东、合伙人等不符合规定</w:t>
            </w:r>
            <w:r>
              <w:rPr>
                <w:rFonts w:hint="eastAsia" w:ascii="仿宋_GB2312" w:hAnsi="仿宋_GB2312" w:eastAsia="仿宋_GB2312" w:cs="仿宋_GB2312"/>
                <w:color w:val="000000"/>
                <w:sz w:val="21"/>
                <w:szCs w:val="21"/>
              </w:rPr>
              <w:t>”的监管，受理投诉、举报；对发现、移送的违法线索进行处理；认为需要立案查处的，将相关证据材料移送综合行政执法部门。综合行政执法部门按程序办理并将处理结果反馈评估行政管理部门。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197BDEA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市财政局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04AF78E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79F6FE1F">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1A0F809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18</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4D6725E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330213035000</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08BCBEA8">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对资产评估机构出具虚假评估报告的行政处罚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1FCB029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00E8858B">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color w:val="000000"/>
                <w:sz w:val="21"/>
                <w:szCs w:val="21"/>
              </w:rPr>
              <w:t>评估行政管理部门负责“</w:t>
            </w:r>
            <w:r>
              <w:rPr>
                <w:rFonts w:hint="eastAsia" w:ascii="仿宋_GB2312" w:hAnsi="仿宋_GB2312" w:eastAsia="仿宋_GB2312" w:cs="仿宋_GB2312"/>
                <w:i w:val="0"/>
                <w:iCs w:val="0"/>
                <w:color w:val="000000"/>
                <w:kern w:val="0"/>
                <w:sz w:val="21"/>
                <w:szCs w:val="21"/>
                <w:u w:val="none"/>
                <w:lang w:val="en-US" w:eastAsia="zh-CN" w:bidi="ar"/>
              </w:rPr>
              <w:t>资产评估机构出具虚假评估报告</w:t>
            </w:r>
            <w:r>
              <w:rPr>
                <w:rFonts w:hint="eastAsia" w:ascii="仿宋_GB2312" w:hAnsi="仿宋_GB2312" w:eastAsia="仿宋_GB2312" w:cs="仿宋_GB2312"/>
                <w:color w:val="000000"/>
                <w:sz w:val="21"/>
                <w:szCs w:val="21"/>
              </w:rPr>
              <w:t>”的监管，受理投诉、举报；对发现、移送的违法线索进行处理；认为需要立案查处的，将相关证据材料移送综合行政执法部门。综合行政执法部门按程序办理并将处理结果反馈评估行政管理部门。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571EFD3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市财政局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426093B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41A2065B">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6838909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19</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152E61B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330213005000</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1DB6FE26">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对资产评估委托人应当委托评估机构进行法定评估而未委托的行政处罚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11830B0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6CBC353D">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color w:val="000000"/>
                <w:sz w:val="21"/>
                <w:szCs w:val="21"/>
              </w:rPr>
              <w:t>评估行政管理部门负责“</w:t>
            </w:r>
            <w:r>
              <w:rPr>
                <w:rFonts w:hint="eastAsia" w:ascii="仿宋_GB2312" w:hAnsi="仿宋_GB2312" w:eastAsia="仿宋_GB2312" w:cs="仿宋_GB2312"/>
                <w:i w:val="0"/>
                <w:iCs w:val="0"/>
                <w:color w:val="000000"/>
                <w:kern w:val="0"/>
                <w:sz w:val="21"/>
                <w:szCs w:val="21"/>
                <w:u w:val="none"/>
                <w:lang w:val="en-US" w:eastAsia="zh-CN" w:bidi="ar"/>
              </w:rPr>
              <w:t>资产评估委托人应当委托评估机构进行法定评估而未委托</w:t>
            </w:r>
            <w:r>
              <w:rPr>
                <w:rFonts w:hint="eastAsia" w:ascii="仿宋_GB2312" w:hAnsi="仿宋_GB2312" w:eastAsia="仿宋_GB2312" w:cs="仿宋_GB2312"/>
                <w:color w:val="000000"/>
                <w:sz w:val="21"/>
                <w:szCs w:val="21"/>
              </w:rPr>
              <w:t>”的监管，受理投诉、举报；对发现、移送的违法线索进行处理；认为需要立案查处的，将相关证据材料移送综合行政执法部门。综合行政执法部门按程序办理并将处理结果反馈评估行政管理部门。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77E1126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市财政局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72CC180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68267362">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399AE63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20</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7CA586F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330213052001</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25D18733">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对资产评估委托人未依法选择评估机构的行政处罚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0CB3DB9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12EE89AC">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color w:val="000000"/>
                <w:sz w:val="21"/>
                <w:szCs w:val="21"/>
              </w:rPr>
              <w:t>评估行政管理部门负责“</w:t>
            </w:r>
            <w:r>
              <w:rPr>
                <w:rFonts w:hint="eastAsia" w:ascii="仿宋_GB2312" w:hAnsi="仿宋_GB2312" w:eastAsia="仿宋_GB2312" w:cs="仿宋_GB2312"/>
                <w:i w:val="0"/>
                <w:iCs w:val="0"/>
                <w:color w:val="000000"/>
                <w:kern w:val="0"/>
                <w:sz w:val="21"/>
                <w:szCs w:val="21"/>
                <w:u w:val="none"/>
                <w:lang w:val="en-US" w:eastAsia="zh-CN" w:bidi="ar"/>
              </w:rPr>
              <w:t>资产评估委托人未依法选择评估机构</w:t>
            </w:r>
            <w:r>
              <w:rPr>
                <w:rFonts w:hint="eastAsia" w:ascii="仿宋_GB2312" w:hAnsi="仿宋_GB2312" w:eastAsia="仿宋_GB2312" w:cs="仿宋_GB2312"/>
                <w:color w:val="000000"/>
                <w:sz w:val="21"/>
                <w:szCs w:val="21"/>
              </w:rPr>
              <w:t>”的监管，受理投诉、举报；对发现、移送的违法线索进行处理；认为需要立案查处的，将相关证据材料移送综合行政执法部门。综合行政执法部门按程序办理并将处理结果反馈评估行政管理部门。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7D8222E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市财政局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0F04E9C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0C8433B5">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0734694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21</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5F59F2C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330213052002</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0F0F42DF">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对资产评估委托人索要、收受或变相索要、收受回扣的行政处罚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4734913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0D4936C7">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color w:val="000000"/>
                <w:sz w:val="21"/>
                <w:szCs w:val="21"/>
              </w:rPr>
              <w:t>评估行政管理部门负责“</w:t>
            </w:r>
            <w:r>
              <w:rPr>
                <w:rFonts w:hint="eastAsia" w:ascii="仿宋_GB2312" w:hAnsi="仿宋_GB2312" w:eastAsia="仿宋_GB2312" w:cs="仿宋_GB2312"/>
                <w:i w:val="0"/>
                <w:iCs w:val="0"/>
                <w:color w:val="000000"/>
                <w:kern w:val="0"/>
                <w:sz w:val="21"/>
                <w:szCs w:val="21"/>
                <w:u w:val="none"/>
                <w:lang w:val="en-US" w:eastAsia="zh-CN" w:bidi="ar"/>
              </w:rPr>
              <w:t>资产评估委托人索要、收受或变相索要、收受回扣</w:t>
            </w:r>
            <w:r>
              <w:rPr>
                <w:rFonts w:hint="eastAsia" w:ascii="仿宋_GB2312" w:hAnsi="仿宋_GB2312" w:eastAsia="仿宋_GB2312" w:cs="仿宋_GB2312"/>
                <w:color w:val="000000"/>
                <w:sz w:val="21"/>
                <w:szCs w:val="21"/>
              </w:rPr>
              <w:t>”的监管，受理投诉、举报；对发现、移送的违法线索进行处理；认为需要立案查处的，将相关证据材料移送综合行政执法部门。综合行政执法部门按程序办理并将处理结果反馈评估行政管理部门。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18DC92C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市财政局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6466EA6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4D34E655">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1E928BF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22</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20F3788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330213052003</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1F823DA4">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对资产评估委托人串通、唆使评估机构或评估师出具虚假评估报告的行政处罚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29FF9C7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604A6DC5">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color w:val="000000"/>
                <w:sz w:val="21"/>
                <w:szCs w:val="21"/>
              </w:rPr>
              <w:t>评估行政管理部门负责“</w:t>
            </w:r>
            <w:r>
              <w:rPr>
                <w:rFonts w:hint="eastAsia" w:ascii="仿宋_GB2312" w:hAnsi="仿宋_GB2312" w:eastAsia="仿宋_GB2312" w:cs="仿宋_GB2312"/>
                <w:i w:val="0"/>
                <w:iCs w:val="0"/>
                <w:color w:val="000000"/>
                <w:kern w:val="0"/>
                <w:sz w:val="21"/>
                <w:szCs w:val="21"/>
                <w:u w:val="none"/>
                <w:lang w:val="en-US" w:eastAsia="zh-CN" w:bidi="ar"/>
              </w:rPr>
              <w:t>资产评估委托人串通、唆使评估机构或评估师出具虚假评估报告</w:t>
            </w:r>
            <w:r>
              <w:rPr>
                <w:rFonts w:hint="eastAsia" w:ascii="仿宋_GB2312" w:hAnsi="仿宋_GB2312" w:eastAsia="仿宋_GB2312" w:cs="仿宋_GB2312"/>
                <w:color w:val="000000"/>
                <w:sz w:val="21"/>
                <w:szCs w:val="21"/>
              </w:rPr>
              <w:t>”的监管，受理投诉、举报；对发现、移送的违法线索进行处理；认为需要立案查处的，将相关证据材料移送综合行政执法部门。综合行政执法部门按程序办理并将处理结果反馈评估行政管理部门。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1A4DCD9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市财政局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491F043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1FE95BD5">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649A63E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23</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6F177B8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330213052004</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146749DA">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对资产评估委托人不如实向评估机构提供权属证明、财务会计信息和其他资料的行政处罚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66899FA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4FE46A37">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color w:val="000000"/>
                <w:sz w:val="21"/>
                <w:szCs w:val="21"/>
              </w:rPr>
              <w:t>评估行政管理部门负责“</w:t>
            </w:r>
            <w:r>
              <w:rPr>
                <w:rFonts w:hint="eastAsia" w:ascii="仿宋_GB2312" w:hAnsi="仿宋_GB2312" w:eastAsia="仿宋_GB2312" w:cs="仿宋_GB2312"/>
                <w:i w:val="0"/>
                <w:iCs w:val="0"/>
                <w:color w:val="000000"/>
                <w:kern w:val="0"/>
                <w:sz w:val="21"/>
                <w:szCs w:val="21"/>
                <w:u w:val="none"/>
                <w:lang w:val="en-US" w:eastAsia="zh-CN" w:bidi="ar"/>
              </w:rPr>
              <w:t>资产评估委托人不如实向评估机构提供权属证明、财务会计信息和其他资料</w:t>
            </w:r>
            <w:r>
              <w:rPr>
                <w:rFonts w:hint="eastAsia" w:ascii="仿宋_GB2312" w:hAnsi="仿宋_GB2312" w:eastAsia="仿宋_GB2312" w:cs="仿宋_GB2312"/>
                <w:color w:val="000000"/>
                <w:sz w:val="21"/>
                <w:szCs w:val="21"/>
              </w:rPr>
              <w:t>”的监管，受理投诉、举报；对发现、移送的违法线索进行处理；认为需要立案查处的，将相关证据材料移送综合行政执法部门。综合行政执法部门按程序办理并将处理结果反馈评估行政管理部门。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3C82516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市财政局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33F361C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3BB04D2C">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7BAFD61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24</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4907780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330213052005</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31EB2979">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对资产评估委托人未按规定和评估报告载明的使用范围使用评估报告的行政处罚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3B1DEC9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1E54CEC5">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color w:val="000000"/>
                <w:sz w:val="21"/>
                <w:szCs w:val="21"/>
              </w:rPr>
              <w:t>评估行政管理部门负责“</w:t>
            </w:r>
            <w:r>
              <w:rPr>
                <w:rFonts w:hint="eastAsia" w:ascii="仿宋_GB2312" w:hAnsi="仿宋_GB2312" w:eastAsia="仿宋_GB2312" w:cs="仿宋_GB2312"/>
                <w:i w:val="0"/>
                <w:iCs w:val="0"/>
                <w:color w:val="000000"/>
                <w:kern w:val="0"/>
                <w:sz w:val="21"/>
                <w:szCs w:val="21"/>
                <w:u w:val="none"/>
                <w:lang w:val="en-US" w:eastAsia="zh-CN" w:bidi="ar"/>
              </w:rPr>
              <w:t>资产评估委托人未按规定和评估报告载明的使用范围使用评估报告</w:t>
            </w:r>
            <w:r>
              <w:rPr>
                <w:rFonts w:hint="eastAsia" w:ascii="仿宋_GB2312" w:hAnsi="仿宋_GB2312" w:eastAsia="仿宋_GB2312" w:cs="仿宋_GB2312"/>
                <w:color w:val="000000"/>
                <w:sz w:val="21"/>
                <w:szCs w:val="21"/>
              </w:rPr>
              <w:t>”的监管，受理投诉、举报；对发现、移送的违法线索进行处理；认为需要立案查处的，将相关证据材料移送综合行政执法部门。综合行政执法部门按程序办理并将处理结果反馈评估行政管理部门。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7728F66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市财政局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7C35AA2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4F1882D2">
        <w:tblPrEx>
          <w:tblCellMar>
            <w:top w:w="0" w:type="dxa"/>
            <w:left w:w="108" w:type="dxa"/>
            <w:bottom w:w="0" w:type="dxa"/>
            <w:right w:w="108" w:type="dxa"/>
          </w:tblCellMar>
        </w:tblPrEx>
        <w:trPr>
          <w:trHeight w:val="1760"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6BDFD41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25</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570FC4D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330213060000</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5A390225">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对代理记账机构以不正当手段取得代理记账资格的行政处罚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4D5DD284">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部分（撤销代理记账资格除外）</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1B42F154">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color w:val="000000"/>
                <w:sz w:val="21"/>
                <w:szCs w:val="21"/>
              </w:rPr>
              <w:t>财政部门负责“</w:t>
            </w:r>
            <w:r>
              <w:rPr>
                <w:rFonts w:hint="eastAsia" w:ascii="仿宋_GB2312" w:hAnsi="仿宋_GB2312" w:eastAsia="仿宋_GB2312" w:cs="仿宋_GB2312"/>
                <w:i w:val="0"/>
                <w:iCs w:val="0"/>
                <w:color w:val="000000"/>
                <w:kern w:val="0"/>
                <w:sz w:val="21"/>
                <w:szCs w:val="21"/>
                <w:u w:val="none"/>
                <w:lang w:val="en-US" w:eastAsia="zh-CN" w:bidi="ar"/>
              </w:rPr>
              <w:t>代理记账机构以不正当手段取得代理记账资格</w:t>
            </w:r>
            <w:r>
              <w:rPr>
                <w:rFonts w:hint="eastAsia" w:ascii="仿宋_GB2312" w:hAnsi="仿宋_GB2312" w:eastAsia="仿宋_GB2312" w:cs="仿宋_GB2312"/>
                <w:color w:val="000000"/>
                <w:sz w:val="21"/>
                <w:szCs w:val="21"/>
              </w:rPr>
              <w:t>”的监管，受理投诉、举报；对发现、移送的违法线索进行处理；认为需要立案查处的，将相关证据材料移送综合行政执法部门。综合行政执法部门按程序办理并将处理结果反馈财政部门。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64ADD8D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市财政局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4DB20B7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34A369C5">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038819A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26</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2427EA8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330213091000</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64B09CAD">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对代理记账机构名称及主管代理记账业务的负责人发生变更、设立或撤销分支机构、跨原审批机关管辖地迁移办公地点未及时公示的行政处罚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23BE3C9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22D10976">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color w:val="000000"/>
                <w:sz w:val="21"/>
                <w:szCs w:val="21"/>
              </w:rPr>
              <w:t>财政部门负责“</w:t>
            </w:r>
            <w:r>
              <w:rPr>
                <w:rFonts w:hint="eastAsia" w:ascii="仿宋_GB2312" w:hAnsi="仿宋_GB2312" w:eastAsia="仿宋_GB2312" w:cs="仿宋_GB2312"/>
                <w:i w:val="0"/>
                <w:iCs w:val="0"/>
                <w:color w:val="000000"/>
                <w:kern w:val="0"/>
                <w:sz w:val="21"/>
                <w:szCs w:val="21"/>
                <w:u w:val="none"/>
                <w:lang w:val="en-US" w:eastAsia="zh-CN" w:bidi="ar"/>
              </w:rPr>
              <w:t>代理记账机构名称及主管代理记账业务的负责人发生变更、设立或撤销分支机构、跨原审批机关管辖地迁移办公地点未及时公示</w:t>
            </w:r>
            <w:r>
              <w:rPr>
                <w:rFonts w:hint="eastAsia" w:ascii="仿宋_GB2312" w:hAnsi="仿宋_GB2312" w:eastAsia="仿宋_GB2312" w:cs="仿宋_GB2312"/>
                <w:color w:val="000000"/>
                <w:sz w:val="21"/>
                <w:szCs w:val="21"/>
              </w:rPr>
              <w:t>”的监管，受理投诉、举报；对发现、移送的违法线索进行处理；认为需要立案查处的，将相关证据材料移送综合行政执法部门。综合行政执法部门按程序办理并将处理结果反馈财政部门。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110AF76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市财政局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58F9D2D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3949842F">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7CB420D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27</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15AC686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330213072000</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7E0132A4">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对代理记账机构设立分支机构未办理备案登记的行政处罚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4B027E0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05CC8001">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color w:val="000000"/>
                <w:sz w:val="21"/>
                <w:szCs w:val="21"/>
              </w:rPr>
              <w:t>财政部门负责“</w:t>
            </w:r>
            <w:r>
              <w:rPr>
                <w:rFonts w:hint="eastAsia" w:ascii="仿宋_GB2312" w:hAnsi="仿宋_GB2312" w:eastAsia="仿宋_GB2312" w:cs="仿宋_GB2312"/>
                <w:i w:val="0"/>
                <w:iCs w:val="0"/>
                <w:color w:val="000000"/>
                <w:kern w:val="0"/>
                <w:sz w:val="21"/>
                <w:szCs w:val="21"/>
                <w:u w:val="none"/>
                <w:lang w:val="en-US" w:eastAsia="zh-CN" w:bidi="ar"/>
              </w:rPr>
              <w:t>代理记账机构设立分支机构未办理备案登记</w:t>
            </w:r>
            <w:r>
              <w:rPr>
                <w:rFonts w:hint="eastAsia" w:ascii="仿宋_GB2312" w:hAnsi="仿宋_GB2312" w:eastAsia="仿宋_GB2312" w:cs="仿宋_GB2312"/>
                <w:color w:val="000000"/>
                <w:sz w:val="21"/>
                <w:szCs w:val="21"/>
              </w:rPr>
              <w:t>”的监管，受理投诉、举报；对发现、移送的违法线索进行处理；认为需要立案查处的，将相关证据材料移送综合行政执法部门。综合行政执法部门按程序办理并将处理结果反馈财政部门。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7E6757E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市财政局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4A5D232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16E81622">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0B8703F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cs="仿宋_GB2312"/>
                <w:i w:val="0"/>
                <w:iCs w:val="0"/>
                <w:color w:val="000000"/>
                <w:kern w:val="0"/>
                <w:sz w:val="21"/>
                <w:szCs w:val="21"/>
                <w:u w:val="none"/>
                <w:lang w:val="en-US" w:eastAsia="zh-CN" w:bidi="ar"/>
              </w:rPr>
              <w:t>28</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1C82F0E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330213056000</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2F447458">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对代理记账机构未按规定报送材料的行政处罚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0729D40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40DBA55B">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color w:val="000000"/>
                <w:sz w:val="21"/>
                <w:szCs w:val="21"/>
              </w:rPr>
              <w:t>财政部门负责“</w:t>
            </w:r>
            <w:r>
              <w:rPr>
                <w:rFonts w:hint="eastAsia" w:ascii="仿宋_GB2312" w:hAnsi="仿宋_GB2312" w:eastAsia="仿宋_GB2312" w:cs="仿宋_GB2312"/>
                <w:i w:val="0"/>
                <w:iCs w:val="0"/>
                <w:color w:val="000000"/>
                <w:kern w:val="0"/>
                <w:sz w:val="21"/>
                <w:szCs w:val="21"/>
                <w:u w:val="none"/>
                <w:lang w:val="en-US" w:eastAsia="zh-CN" w:bidi="ar"/>
              </w:rPr>
              <w:t>代理记账机构未按规定报送材料</w:t>
            </w:r>
            <w:r>
              <w:rPr>
                <w:rFonts w:hint="eastAsia" w:ascii="仿宋_GB2312" w:hAnsi="仿宋_GB2312" w:eastAsia="仿宋_GB2312" w:cs="仿宋_GB2312"/>
                <w:color w:val="000000"/>
                <w:sz w:val="21"/>
                <w:szCs w:val="21"/>
              </w:rPr>
              <w:t>”的监管，受理投诉、举报；对发现、移送的违法线索进行处理；认为需要立案查处的，将相关证据材料移送综合行政执法部门。综合行政执法部门按程序办理并将处理结果反馈财政部门。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1A17E09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市财政局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674AA1D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13ED6486">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1E83F30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29</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091ADB8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330213013000</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51297BBA">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对代理记账机构及其从业人员未按规定履行有关义务的行政处罚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6AF5192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78AF0496">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color w:val="000000"/>
                <w:sz w:val="21"/>
                <w:szCs w:val="21"/>
              </w:rPr>
              <w:t>财政部门负责“</w:t>
            </w:r>
            <w:r>
              <w:rPr>
                <w:rFonts w:hint="eastAsia" w:ascii="仿宋_GB2312" w:hAnsi="仿宋_GB2312" w:eastAsia="仿宋_GB2312" w:cs="仿宋_GB2312"/>
                <w:i w:val="0"/>
                <w:iCs w:val="0"/>
                <w:color w:val="000000"/>
                <w:kern w:val="0"/>
                <w:sz w:val="21"/>
                <w:szCs w:val="21"/>
                <w:u w:val="none"/>
                <w:lang w:val="en-US" w:eastAsia="zh-CN" w:bidi="ar"/>
              </w:rPr>
              <w:t>代理记账机构及其从业人员未按规定履行有关义务</w:t>
            </w:r>
            <w:r>
              <w:rPr>
                <w:rFonts w:hint="eastAsia" w:ascii="仿宋_GB2312" w:hAnsi="仿宋_GB2312" w:eastAsia="仿宋_GB2312" w:cs="仿宋_GB2312"/>
                <w:color w:val="000000"/>
                <w:sz w:val="21"/>
                <w:szCs w:val="21"/>
              </w:rPr>
              <w:t>”的监管，受理投诉、举报；对发现、移送的违法线索进行处理；认为需要立案查处的，将相关证据材料移送综合行政执法部门。综合行政执法部门按程序办理并将处理结果反馈财政部门。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67A3777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市财政局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313F71B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090E6C38">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7BE5426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30</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2A6B633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330213004000</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675773F8">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对代理记账机构取得代理记账许可证书未及时向社会公示的行政处罚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611C5CC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42FFF967">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color w:val="000000"/>
                <w:sz w:val="21"/>
                <w:szCs w:val="21"/>
              </w:rPr>
              <w:t>财政部门负责“</w:t>
            </w:r>
            <w:r>
              <w:rPr>
                <w:rFonts w:hint="eastAsia" w:ascii="仿宋_GB2312" w:hAnsi="仿宋_GB2312" w:eastAsia="仿宋_GB2312" w:cs="仿宋_GB2312"/>
                <w:i w:val="0"/>
                <w:iCs w:val="0"/>
                <w:color w:val="000000"/>
                <w:kern w:val="0"/>
                <w:sz w:val="21"/>
                <w:szCs w:val="21"/>
                <w:u w:val="none"/>
                <w:lang w:val="en-US" w:eastAsia="zh-CN" w:bidi="ar"/>
              </w:rPr>
              <w:t>代理记账机构取得代理记账许可证书未及时向社会公示</w:t>
            </w:r>
            <w:r>
              <w:rPr>
                <w:rFonts w:hint="eastAsia" w:ascii="仿宋_GB2312" w:hAnsi="仿宋_GB2312" w:eastAsia="仿宋_GB2312" w:cs="仿宋_GB2312"/>
                <w:color w:val="000000"/>
                <w:sz w:val="21"/>
                <w:szCs w:val="21"/>
              </w:rPr>
              <w:t>”的监管，受理投诉、举报；对发现、移送的违法线索进行处理；认为需要立案查处的，将相关证据材料移送综合行政执法部门。综合行政执法部门按程序办理并将处理结果反馈财政部门。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5FE0AC3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市财政局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7E4B8C2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77073E87">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7E46422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31</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65E9525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330213053000</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1F8A55B9">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对代理记账机构及其负责人、主管代理记账业务负责人及其从业人员违反规定出具虚假申请材料或备案材料的行政处罚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51A57F1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6AD92A39">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color w:val="000000"/>
                <w:sz w:val="21"/>
                <w:szCs w:val="21"/>
              </w:rPr>
              <w:t>财政部门负责“</w:t>
            </w:r>
            <w:r>
              <w:rPr>
                <w:rFonts w:hint="eastAsia" w:ascii="仿宋_GB2312" w:hAnsi="仿宋_GB2312" w:eastAsia="仿宋_GB2312" w:cs="仿宋_GB2312"/>
                <w:i w:val="0"/>
                <w:iCs w:val="0"/>
                <w:color w:val="000000"/>
                <w:kern w:val="0"/>
                <w:sz w:val="21"/>
                <w:szCs w:val="21"/>
                <w:u w:val="none"/>
                <w:lang w:val="en-US" w:eastAsia="zh-CN" w:bidi="ar"/>
              </w:rPr>
              <w:t>代理记账机构及其负责人、主管代理记账业务负责人及其从业人员违反规定出具虚假申请材料或备案材料</w:t>
            </w:r>
            <w:r>
              <w:rPr>
                <w:rFonts w:hint="eastAsia" w:ascii="仿宋_GB2312" w:hAnsi="仿宋_GB2312" w:eastAsia="仿宋_GB2312" w:cs="仿宋_GB2312"/>
                <w:color w:val="000000"/>
                <w:sz w:val="21"/>
                <w:szCs w:val="21"/>
              </w:rPr>
              <w:t>”的监管，受理投诉、举报；对发现、移送的违法线索进行处理；认为需要立案查处的，将相关证据材料移送综合行政执法部门。综合行政执法部门按程序办理并将处理结果反馈财政部门。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2A757BD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市财政局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0C85114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388D685D">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377575D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32</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3E8805C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330213088000</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69EEE5F6">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对未经批准从事代理记账业务的行政处罚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161FB56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44B4FE9C">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color w:val="000000"/>
                <w:sz w:val="21"/>
                <w:szCs w:val="21"/>
              </w:rPr>
              <w:t>财政部门负责“</w:t>
            </w:r>
            <w:r>
              <w:rPr>
                <w:rFonts w:hint="eastAsia" w:ascii="仿宋_GB2312" w:hAnsi="仿宋_GB2312" w:eastAsia="仿宋_GB2312" w:cs="仿宋_GB2312"/>
                <w:i w:val="0"/>
                <w:iCs w:val="0"/>
                <w:color w:val="000000"/>
                <w:kern w:val="0"/>
                <w:sz w:val="21"/>
                <w:szCs w:val="21"/>
                <w:u w:val="none"/>
                <w:lang w:val="en-US" w:eastAsia="zh-CN" w:bidi="ar"/>
              </w:rPr>
              <w:t>未经批准从事代理记账业务</w:t>
            </w:r>
            <w:r>
              <w:rPr>
                <w:rFonts w:hint="eastAsia" w:ascii="仿宋_GB2312" w:hAnsi="仿宋_GB2312" w:eastAsia="仿宋_GB2312" w:cs="仿宋_GB2312"/>
                <w:color w:val="000000"/>
                <w:sz w:val="21"/>
                <w:szCs w:val="21"/>
              </w:rPr>
              <w:t>”的监管，受理投诉、举报；对发现、移送的违法线索进行处理；认为需要立案查处的，将相关证据材料移送综合行政执法部门。综合行政执法部门按程序办理并将处理结果反馈财政部门。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155BB81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市财政局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3A1326F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457C3625">
        <w:tblPrEx>
          <w:tblCellMar>
            <w:top w:w="0" w:type="dxa"/>
            <w:left w:w="108" w:type="dxa"/>
            <w:bottom w:w="0" w:type="dxa"/>
            <w:right w:w="108" w:type="dxa"/>
          </w:tblCellMar>
        </w:tblPrEx>
        <w:trPr>
          <w:trHeight w:val="1850"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7BDACDA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33</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701116C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330213044000</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7A9852D6">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对代理记账机构实际情况与承诺内容不符的行政处罚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29949DA7">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部分（撤销审批除外）</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39A0F01C">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color w:val="000000"/>
                <w:sz w:val="21"/>
                <w:szCs w:val="21"/>
              </w:rPr>
              <w:t>财政部门负责“</w:t>
            </w:r>
            <w:r>
              <w:rPr>
                <w:rFonts w:hint="eastAsia" w:ascii="仿宋_GB2312" w:hAnsi="仿宋_GB2312" w:eastAsia="仿宋_GB2312" w:cs="仿宋_GB2312"/>
                <w:i w:val="0"/>
                <w:iCs w:val="0"/>
                <w:color w:val="000000"/>
                <w:kern w:val="0"/>
                <w:sz w:val="21"/>
                <w:szCs w:val="21"/>
                <w:u w:val="none"/>
                <w:lang w:val="en-US" w:eastAsia="zh-CN" w:bidi="ar"/>
              </w:rPr>
              <w:t>代理记账机构实际情况与承诺内容不符</w:t>
            </w:r>
            <w:r>
              <w:rPr>
                <w:rFonts w:hint="eastAsia" w:ascii="仿宋_GB2312" w:hAnsi="仿宋_GB2312" w:eastAsia="仿宋_GB2312" w:cs="仿宋_GB2312"/>
                <w:color w:val="000000"/>
                <w:sz w:val="21"/>
                <w:szCs w:val="21"/>
              </w:rPr>
              <w:t>”的监管，受理投诉、举报；对发现、移送的违法线索进行处理；认为需要立案查处的，将相关证据材料移送综合行政执法部门。综合行政执法部门按程序办理并将处理结果反馈财政部门。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1DF15B1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市财政局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6F4A578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08684F79">
        <w:tblPrEx>
          <w:tblCellMar>
            <w:top w:w="0" w:type="dxa"/>
            <w:left w:w="108" w:type="dxa"/>
            <w:bottom w:w="0" w:type="dxa"/>
            <w:right w:w="108" w:type="dxa"/>
          </w:tblCellMar>
        </w:tblPrEx>
        <w:trPr>
          <w:trHeight w:val="2165"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4FF5662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34</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6D60E4B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330213014000</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69B20A48">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对代理记账从业人员在办理业务中违反有关规定造成委托人会计核算混乱、损害国家和委托人利益的行政处罚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7D3C93E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1981C75A">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color w:val="000000"/>
                <w:sz w:val="21"/>
                <w:szCs w:val="21"/>
              </w:rPr>
              <w:t>财政部门负责“</w:t>
            </w:r>
            <w:r>
              <w:rPr>
                <w:rFonts w:hint="eastAsia" w:ascii="仿宋_GB2312" w:hAnsi="仿宋_GB2312" w:eastAsia="仿宋_GB2312" w:cs="仿宋_GB2312"/>
                <w:i w:val="0"/>
                <w:iCs w:val="0"/>
                <w:color w:val="000000"/>
                <w:kern w:val="0"/>
                <w:sz w:val="21"/>
                <w:szCs w:val="21"/>
                <w:u w:val="none"/>
                <w:lang w:val="en-US" w:eastAsia="zh-CN" w:bidi="ar"/>
              </w:rPr>
              <w:t>代理记账从业人员在办理业务中违反有关规定造成委托人会计核算混乱、损害国家和委托人利益</w:t>
            </w:r>
            <w:r>
              <w:rPr>
                <w:rFonts w:hint="eastAsia" w:ascii="仿宋_GB2312" w:hAnsi="仿宋_GB2312" w:eastAsia="仿宋_GB2312" w:cs="仿宋_GB2312"/>
                <w:color w:val="000000"/>
                <w:sz w:val="21"/>
                <w:szCs w:val="21"/>
              </w:rPr>
              <w:t>”的监管，受理投诉、举报；对发现、移送的违法线索进行处理；认为需要立案查处的，将相关证据材料移送综合行政执法部门。综合行政执法部门按程序办理并将处理结果反馈财政部门。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12D5BD2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市财政局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68A191E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3DBEF303">
        <w:tblPrEx>
          <w:tblCellMar>
            <w:top w:w="0" w:type="dxa"/>
            <w:left w:w="108" w:type="dxa"/>
            <w:bottom w:w="0" w:type="dxa"/>
            <w:right w:w="108" w:type="dxa"/>
          </w:tblCellMar>
        </w:tblPrEx>
        <w:trPr>
          <w:trHeight w:val="2045"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160C9AD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3</w:t>
            </w:r>
            <w:r>
              <w:rPr>
                <w:rFonts w:hint="eastAsia" w:ascii="仿宋_GB2312" w:hAnsi="仿宋_GB2312" w:cs="仿宋_GB2312"/>
                <w:i w:val="0"/>
                <w:iCs w:val="0"/>
                <w:color w:val="000000"/>
                <w:kern w:val="0"/>
                <w:sz w:val="21"/>
                <w:szCs w:val="21"/>
                <w:u w:val="none"/>
                <w:lang w:val="en-US" w:eastAsia="zh-CN" w:bidi="ar"/>
              </w:rPr>
              <w:t>5</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4EC2340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330213108001</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1E69C683">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对企业和个人以虚报、冒领等手段骗取财政资金以及政府承贷或担保的外国政府贷款、国际金融组织贷款的行政处罚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7F9C198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0F1E20AA">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color w:val="000000"/>
                <w:sz w:val="21"/>
                <w:szCs w:val="21"/>
              </w:rPr>
              <w:t>财政部门负责“</w:t>
            </w:r>
            <w:r>
              <w:rPr>
                <w:rFonts w:hint="eastAsia" w:ascii="仿宋_GB2312" w:hAnsi="仿宋_GB2312" w:eastAsia="仿宋_GB2312" w:cs="仿宋_GB2312"/>
                <w:i w:val="0"/>
                <w:iCs w:val="0"/>
                <w:color w:val="000000"/>
                <w:kern w:val="0"/>
                <w:sz w:val="21"/>
                <w:szCs w:val="21"/>
                <w:u w:val="none"/>
                <w:lang w:val="en-US" w:eastAsia="zh-CN" w:bidi="ar"/>
              </w:rPr>
              <w:t>企业和个人以虚报、冒领等手段骗取财政资金以及政府承贷或担保的外国政府贷款、国际金融组织贷款</w:t>
            </w:r>
            <w:r>
              <w:rPr>
                <w:rFonts w:hint="eastAsia" w:ascii="仿宋_GB2312" w:hAnsi="仿宋_GB2312" w:eastAsia="仿宋_GB2312" w:cs="仿宋_GB2312"/>
                <w:color w:val="000000"/>
                <w:sz w:val="21"/>
                <w:szCs w:val="21"/>
              </w:rPr>
              <w:t>”的监管，受理投诉、举报；对发现、移送的违法线索进行处理；认为需要立案查处的，将相关证据材料移送综合行政执法部门。综合行政执法部门按程序办理并将处理结果反馈财政部门。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7818AAC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市财政局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4583889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4E998FA5">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1FDBE70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36</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7BDE825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330213108002</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40546DAE">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对企业和个人挪用财政资金以及政府承贷或担保的外国政府贷款、国际金融组织贷款的行政处罚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11F8E2F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424B0569">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color w:val="000000"/>
                <w:sz w:val="21"/>
                <w:szCs w:val="21"/>
              </w:rPr>
              <w:t>财政部门负责“</w:t>
            </w:r>
            <w:r>
              <w:rPr>
                <w:rFonts w:hint="eastAsia" w:ascii="仿宋_GB2312" w:hAnsi="仿宋_GB2312" w:eastAsia="仿宋_GB2312" w:cs="仿宋_GB2312"/>
                <w:i w:val="0"/>
                <w:iCs w:val="0"/>
                <w:color w:val="000000"/>
                <w:kern w:val="0"/>
                <w:sz w:val="21"/>
                <w:szCs w:val="21"/>
                <w:u w:val="none"/>
                <w:lang w:val="en-US" w:eastAsia="zh-CN" w:bidi="ar"/>
              </w:rPr>
              <w:t>企业和个人挪用财政资金以及政府承贷或担保的外国政府贷款、国际金融组织贷款</w:t>
            </w:r>
            <w:r>
              <w:rPr>
                <w:rFonts w:hint="eastAsia" w:ascii="仿宋_GB2312" w:hAnsi="仿宋_GB2312" w:eastAsia="仿宋_GB2312" w:cs="仿宋_GB2312"/>
                <w:color w:val="000000"/>
                <w:sz w:val="21"/>
                <w:szCs w:val="21"/>
              </w:rPr>
              <w:t>”的监管，受理投诉、举报；对发现、移送的违法线索进行处理；认为需要立案查处的，将相关证据材料移送综合行政执法部门。综合行政执法部门按程序办理并将处理结果反馈财政部门。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3BE9F52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市财政局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3D64252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195CC015">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13CD11F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37</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2C8D663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330213108003</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06BADB9F">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对企业和个人从无偿使用的财政资金以及政府承贷或担保的外国政府贷款、国际金融组织贷款中非法获益的行政处罚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1D7EB4B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276E9282">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color w:val="000000"/>
                <w:sz w:val="21"/>
                <w:szCs w:val="21"/>
              </w:rPr>
              <w:t>财政部门负责“</w:t>
            </w:r>
            <w:r>
              <w:rPr>
                <w:rFonts w:hint="eastAsia" w:ascii="仿宋_GB2312" w:hAnsi="仿宋_GB2312" w:eastAsia="仿宋_GB2312" w:cs="仿宋_GB2312"/>
                <w:i w:val="0"/>
                <w:iCs w:val="0"/>
                <w:color w:val="000000"/>
                <w:kern w:val="0"/>
                <w:sz w:val="21"/>
                <w:szCs w:val="21"/>
                <w:u w:val="none"/>
                <w:lang w:val="en-US" w:eastAsia="zh-CN" w:bidi="ar"/>
              </w:rPr>
              <w:t>企业和个人从无偿使用的财政资金以及政府承贷或担保的外国政府贷款、国际金融组织贷款中非法获益</w:t>
            </w:r>
            <w:r>
              <w:rPr>
                <w:rFonts w:hint="eastAsia" w:ascii="仿宋_GB2312" w:hAnsi="仿宋_GB2312" w:eastAsia="仿宋_GB2312" w:cs="仿宋_GB2312"/>
                <w:color w:val="000000"/>
                <w:sz w:val="21"/>
                <w:szCs w:val="21"/>
              </w:rPr>
              <w:t>”的监管，受理投诉、举报；对发现、移送的违法线索进行处理；认为需要立案查处的，将相关证据材料移送综合行政执法部门。综合行政执法部门按程序办理并将处理结果反馈财政部门。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3EDE88A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市财政局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74FD7EB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573D4CEF">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4A3DB23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38</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323A92F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330213093001</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3B44F1CB">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对单位和个人违反规定印制财政票据的行政处罚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5563A97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5B585521">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color w:val="000000"/>
                <w:sz w:val="21"/>
                <w:szCs w:val="21"/>
              </w:rPr>
              <w:t>财政部门负责“</w:t>
            </w:r>
            <w:r>
              <w:rPr>
                <w:rFonts w:hint="eastAsia" w:ascii="仿宋_GB2312" w:hAnsi="仿宋_GB2312" w:eastAsia="仿宋_GB2312" w:cs="仿宋_GB2312"/>
                <w:i w:val="0"/>
                <w:iCs w:val="0"/>
                <w:color w:val="000000"/>
                <w:kern w:val="0"/>
                <w:sz w:val="21"/>
                <w:szCs w:val="21"/>
                <w:u w:val="none"/>
                <w:lang w:val="en-US" w:eastAsia="zh-CN" w:bidi="ar"/>
              </w:rPr>
              <w:t>单位和个人违反规定印制财政票据</w:t>
            </w:r>
            <w:r>
              <w:rPr>
                <w:rFonts w:hint="eastAsia" w:ascii="仿宋_GB2312" w:hAnsi="仿宋_GB2312" w:eastAsia="仿宋_GB2312" w:cs="仿宋_GB2312"/>
                <w:color w:val="000000"/>
                <w:sz w:val="21"/>
                <w:szCs w:val="21"/>
              </w:rPr>
              <w:t>”的监管，受理投诉、举报；对发现、移送的违法线索进行处理；认为需要立案查处的，将相关证据材料移送综合行政执法部门。综合行政执法部门按程序办理并将处理结果反馈财政部门。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3F85C90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市财政局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1EBCA7D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4EEE5894">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6FCE024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39</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66FDBB9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330213093002</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25AA6AB4">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对单位和个人转借、串用、代开财政票据的行政处罚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1FCF5BF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13F6B915">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color w:val="000000"/>
                <w:sz w:val="21"/>
                <w:szCs w:val="21"/>
              </w:rPr>
              <w:t>财政部门负责“</w:t>
            </w:r>
            <w:r>
              <w:rPr>
                <w:rFonts w:hint="eastAsia" w:ascii="仿宋_GB2312" w:hAnsi="仿宋_GB2312" w:eastAsia="仿宋_GB2312" w:cs="仿宋_GB2312"/>
                <w:i w:val="0"/>
                <w:iCs w:val="0"/>
                <w:color w:val="000000"/>
                <w:kern w:val="0"/>
                <w:sz w:val="21"/>
                <w:szCs w:val="21"/>
                <w:u w:val="none"/>
                <w:lang w:val="en-US" w:eastAsia="zh-CN" w:bidi="ar"/>
              </w:rPr>
              <w:t>单位和个人转借、串用、代开财政票据</w:t>
            </w:r>
            <w:r>
              <w:rPr>
                <w:rFonts w:hint="eastAsia" w:ascii="仿宋_GB2312" w:hAnsi="仿宋_GB2312" w:eastAsia="仿宋_GB2312" w:cs="仿宋_GB2312"/>
                <w:color w:val="000000"/>
                <w:sz w:val="21"/>
                <w:szCs w:val="21"/>
              </w:rPr>
              <w:t>”的监管，受理投诉、举报；对发现、移送的违法线索进行处理；认为需要立案查处的，将相关证据材料移送综合行政执法部门。综合行政执法部门按程序办理并将处理结果反馈财政部门。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1D67F91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市财政局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73A2262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203D0683">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11B5C52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40</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137139D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330213093003</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722CF9A8">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对单位和个人伪造、变造、买卖、擅自销毁财政票据的行政处罚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0E252C2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4B864E44">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color w:val="000000"/>
                <w:sz w:val="21"/>
                <w:szCs w:val="21"/>
              </w:rPr>
              <w:t>财政部门负责“</w:t>
            </w:r>
            <w:r>
              <w:rPr>
                <w:rFonts w:hint="eastAsia" w:ascii="仿宋_GB2312" w:hAnsi="仿宋_GB2312" w:eastAsia="仿宋_GB2312" w:cs="仿宋_GB2312"/>
                <w:i w:val="0"/>
                <w:iCs w:val="0"/>
                <w:color w:val="000000"/>
                <w:kern w:val="0"/>
                <w:sz w:val="21"/>
                <w:szCs w:val="21"/>
                <w:u w:val="none"/>
                <w:lang w:val="en-US" w:eastAsia="zh-CN" w:bidi="ar"/>
              </w:rPr>
              <w:t>单位和个人伪造、变造、买卖、擅自销毁财政票据</w:t>
            </w:r>
            <w:r>
              <w:rPr>
                <w:rFonts w:hint="eastAsia" w:ascii="仿宋_GB2312" w:hAnsi="仿宋_GB2312" w:eastAsia="仿宋_GB2312" w:cs="仿宋_GB2312"/>
                <w:color w:val="000000"/>
                <w:sz w:val="21"/>
                <w:szCs w:val="21"/>
              </w:rPr>
              <w:t>”的监管，受理投诉、举报；对发现、移送的违法线索进行处理；认为需要立案查处的，将相关证据材料移送综合行政执法部门。综合行政执法部门按程序办理并将处理结果反馈财政部门。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32B9446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市财政局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0513042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3F67D6FD">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6F79D98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41</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3E9D656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330213093004</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0C6920E1">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对单位和个人伪造、使用伪造的财政票据监（印）制章的行政处罚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571A3DA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3DC9B5AA">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color w:val="000000"/>
                <w:sz w:val="21"/>
                <w:szCs w:val="21"/>
              </w:rPr>
              <w:t>财政部门负责“</w:t>
            </w:r>
            <w:r>
              <w:rPr>
                <w:rFonts w:hint="eastAsia" w:ascii="仿宋_GB2312" w:hAnsi="仿宋_GB2312" w:eastAsia="仿宋_GB2312" w:cs="仿宋_GB2312"/>
                <w:i w:val="0"/>
                <w:iCs w:val="0"/>
                <w:color w:val="000000"/>
                <w:kern w:val="0"/>
                <w:sz w:val="21"/>
                <w:szCs w:val="21"/>
                <w:u w:val="none"/>
                <w:lang w:val="en-US" w:eastAsia="zh-CN" w:bidi="ar"/>
              </w:rPr>
              <w:t>单位和个人伪造、使用伪造的财政票据监（印）制章</w:t>
            </w:r>
            <w:r>
              <w:rPr>
                <w:rFonts w:hint="eastAsia" w:ascii="仿宋_GB2312" w:hAnsi="仿宋_GB2312" w:eastAsia="仿宋_GB2312" w:cs="仿宋_GB2312"/>
                <w:color w:val="000000"/>
                <w:sz w:val="21"/>
                <w:szCs w:val="21"/>
              </w:rPr>
              <w:t>”的监管，受理投诉、举报；对发现、移送的违法线索进行处理；认为需要立案查处的，将相关证据材料移送综合行政执法部门。综合行政执法部门按程序办理并将处理结果反馈财政部门。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1E4FBD9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市财政局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3F7865E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478A40D4">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591E662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42</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5FC652C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330213093007</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29D30D24">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对印刷企业违反规定向财政部门以外的单位或个人提供政府非税收入票据的行政处罚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4A1A327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42293AD4">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color w:val="000000"/>
                <w:sz w:val="21"/>
                <w:szCs w:val="21"/>
              </w:rPr>
              <w:t>财政部门负责“</w:t>
            </w:r>
            <w:r>
              <w:rPr>
                <w:rFonts w:hint="eastAsia" w:ascii="仿宋_GB2312" w:hAnsi="仿宋_GB2312" w:eastAsia="仿宋_GB2312" w:cs="仿宋_GB2312"/>
                <w:i w:val="0"/>
                <w:iCs w:val="0"/>
                <w:color w:val="000000"/>
                <w:kern w:val="0"/>
                <w:sz w:val="21"/>
                <w:szCs w:val="21"/>
                <w:u w:val="none"/>
                <w:lang w:val="en-US" w:eastAsia="zh-CN" w:bidi="ar"/>
              </w:rPr>
              <w:t>印刷企业违反规定向财政部门以外的单位或个人提供政府非税收入票据</w:t>
            </w:r>
            <w:r>
              <w:rPr>
                <w:rFonts w:hint="eastAsia" w:ascii="仿宋_GB2312" w:hAnsi="仿宋_GB2312" w:eastAsia="仿宋_GB2312" w:cs="仿宋_GB2312"/>
                <w:color w:val="000000"/>
                <w:sz w:val="21"/>
                <w:szCs w:val="21"/>
              </w:rPr>
              <w:t>”的监管，受理投诉、举报；对发现、移送的违法线索进行处理；认为需要立案查处的，将相关证据材料移送综合行政执法部门。综合行政执法部门按程序办理并将处理结果反馈财政部门。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095E29E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市财政局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38990C1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37CB6E3A">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6E6B8B7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43</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029E854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330213093006</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61FD3DB6">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对单位和个人在境外印制财政票据的行政处罚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6CCA6E1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058AD6DB">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color w:val="000000"/>
                <w:sz w:val="21"/>
                <w:szCs w:val="21"/>
              </w:rPr>
              <w:t>财政部门负责“</w:t>
            </w:r>
            <w:r>
              <w:rPr>
                <w:rFonts w:hint="eastAsia" w:ascii="仿宋_GB2312" w:hAnsi="仿宋_GB2312" w:eastAsia="仿宋_GB2312" w:cs="仿宋_GB2312"/>
                <w:i w:val="0"/>
                <w:iCs w:val="0"/>
                <w:color w:val="000000"/>
                <w:kern w:val="0"/>
                <w:sz w:val="21"/>
                <w:szCs w:val="21"/>
                <w:u w:val="none"/>
                <w:lang w:val="en-US" w:eastAsia="zh-CN" w:bidi="ar"/>
              </w:rPr>
              <w:t>单位和个人在境外印制财政票据</w:t>
            </w:r>
            <w:r>
              <w:rPr>
                <w:rFonts w:hint="eastAsia" w:ascii="仿宋_GB2312" w:hAnsi="仿宋_GB2312" w:eastAsia="仿宋_GB2312" w:cs="仿宋_GB2312"/>
                <w:color w:val="000000"/>
                <w:sz w:val="21"/>
                <w:szCs w:val="21"/>
              </w:rPr>
              <w:t>”的监管，受理投诉、举报；对发现、移送的违法线索进行处理；认为需要立案查处的，将相关证据材料移送综合行政执法部门。综合行政执法部门按程序办理并将处理结果反馈财政部门。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0DC09E9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市财政局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5CBF315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10D9DEFC">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3C79D11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44</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25A2A3B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330213093008</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12D7A841">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对印制企业以外的单位和个人使用非法票据的行政处罚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557E183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7343F529">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color w:val="000000"/>
                <w:sz w:val="21"/>
                <w:szCs w:val="21"/>
              </w:rPr>
              <w:t>财政部门负责“</w:t>
            </w:r>
            <w:r>
              <w:rPr>
                <w:rFonts w:hint="eastAsia" w:ascii="仿宋_GB2312" w:hAnsi="仿宋_GB2312" w:eastAsia="仿宋_GB2312" w:cs="仿宋_GB2312"/>
                <w:i w:val="0"/>
                <w:iCs w:val="0"/>
                <w:color w:val="000000"/>
                <w:kern w:val="0"/>
                <w:sz w:val="21"/>
                <w:szCs w:val="21"/>
                <w:u w:val="none"/>
                <w:lang w:val="en-US" w:eastAsia="zh-CN" w:bidi="ar"/>
              </w:rPr>
              <w:t>印制企业以外的单位和个人使用非法票据</w:t>
            </w:r>
            <w:r>
              <w:rPr>
                <w:rFonts w:hint="eastAsia" w:ascii="仿宋_GB2312" w:hAnsi="仿宋_GB2312" w:eastAsia="仿宋_GB2312" w:cs="仿宋_GB2312"/>
                <w:color w:val="000000"/>
                <w:sz w:val="21"/>
                <w:szCs w:val="21"/>
              </w:rPr>
              <w:t>”的监管，受理投诉、举报；对发现、移送的违法线索进行处理；认为需要立案查处的，将相关证据材料移送综合行政执法部门。综合行政执法部门按程序办理并将处理结果反馈财政部门。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45EF277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市财政局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70FB0CF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2AB2C986">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09FBC48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45</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5E0A3DE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330213038000</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273A2164">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对国家机关、社会团体、公司、企业、事业单位和其他组织不依法设置会计账簿的行政处罚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294435EB">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部分（不得从事会计工作除外）</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3A26425A">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color w:val="000000"/>
                <w:sz w:val="21"/>
                <w:szCs w:val="21"/>
              </w:rPr>
              <w:t>财政部门负责“</w:t>
            </w:r>
            <w:r>
              <w:rPr>
                <w:rFonts w:hint="eastAsia" w:ascii="仿宋_GB2312" w:hAnsi="仿宋_GB2312" w:eastAsia="仿宋_GB2312" w:cs="仿宋_GB2312"/>
                <w:i w:val="0"/>
                <w:iCs w:val="0"/>
                <w:color w:val="000000"/>
                <w:kern w:val="0"/>
                <w:sz w:val="21"/>
                <w:szCs w:val="21"/>
                <w:u w:val="none"/>
                <w:lang w:val="en-US" w:eastAsia="zh-CN" w:bidi="ar"/>
              </w:rPr>
              <w:t>国家机关、社会团体、公司、企业、事业单位和其他组织不依法设置会计账簿</w:t>
            </w:r>
            <w:r>
              <w:rPr>
                <w:rFonts w:hint="eastAsia" w:ascii="仿宋_GB2312" w:hAnsi="仿宋_GB2312" w:eastAsia="仿宋_GB2312" w:cs="仿宋_GB2312"/>
                <w:color w:val="000000"/>
                <w:sz w:val="21"/>
                <w:szCs w:val="21"/>
              </w:rPr>
              <w:t>”的监管，受理投诉、举报；对发现、移送的违法线索进行处理；认为需要立案查处的，将相关证据材料移送综合行政执法部门。综合行政执法部门按程序办理并将处理结果反馈财政部门。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6330EB1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市财政局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0544E24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237A271F">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445B479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46</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248E223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330213065000</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378003F9">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对国家机关、社会团体、公司、企业、事业单位和其他组织私设会计账簿的行政处罚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2DECB741">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部分（不得从事会计工作除外）</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36181766">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color w:val="000000"/>
                <w:sz w:val="21"/>
                <w:szCs w:val="21"/>
              </w:rPr>
              <w:t>财政部门负责“</w:t>
            </w:r>
            <w:r>
              <w:rPr>
                <w:rFonts w:hint="eastAsia" w:ascii="仿宋_GB2312" w:hAnsi="仿宋_GB2312" w:eastAsia="仿宋_GB2312" w:cs="仿宋_GB2312"/>
                <w:i w:val="0"/>
                <w:iCs w:val="0"/>
                <w:color w:val="000000"/>
                <w:kern w:val="0"/>
                <w:sz w:val="21"/>
                <w:szCs w:val="21"/>
                <w:u w:val="none"/>
                <w:lang w:val="en-US" w:eastAsia="zh-CN" w:bidi="ar"/>
              </w:rPr>
              <w:t>国家机关、社会团体、公司、企业、事业单位和其他组织私设会计账簿</w:t>
            </w:r>
            <w:r>
              <w:rPr>
                <w:rFonts w:hint="eastAsia" w:ascii="仿宋_GB2312" w:hAnsi="仿宋_GB2312" w:eastAsia="仿宋_GB2312" w:cs="仿宋_GB2312"/>
                <w:color w:val="000000"/>
                <w:sz w:val="21"/>
                <w:szCs w:val="21"/>
              </w:rPr>
              <w:t>”的监管，受理投诉、举报；对发现、移送的违法线索进行处理；认为需要立案查处的，将相关证据材料移送综合行政执法部门。综合行政执法部门按程序办理并将处理结果反馈财政部门。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0E342F2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市财政局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661199B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2D71F7D9">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6DADFDA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47</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1E61009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330213074000</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236975A4">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对国家机关、社会团体、公司、企业、事业单位和其他组织未按规定填制、取得原始凭证或填制、取得的原始凭证不符合规定的行政处罚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15BC2210">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部分（不得从事会计工作除外）</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79434A7A">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color w:val="000000"/>
                <w:sz w:val="21"/>
                <w:szCs w:val="21"/>
              </w:rPr>
              <w:t>财政部门负责“</w:t>
            </w:r>
            <w:r>
              <w:rPr>
                <w:rFonts w:hint="eastAsia" w:ascii="仿宋_GB2312" w:hAnsi="仿宋_GB2312" w:eastAsia="仿宋_GB2312" w:cs="仿宋_GB2312"/>
                <w:i w:val="0"/>
                <w:iCs w:val="0"/>
                <w:color w:val="000000"/>
                <w:kern w:val="0"/>
                <w:sz w:val="21"/>
                <w:szCs w:val="21"/>
                <w:u w:val="none"/>
                <w:lang w:val="en-US" w:eastAsia="zh-CN" w:bidi="ar"/>
              </w:rPr>
              <w:t>国家机关、社会团体、公司、企业、事业单位和其他组织未按规定填制、取得原始凭证或填制、取得的原始凭证不符合规定</w:t>
            </w:r>
            <w:r>
              <w:rPr>
                <w:rFonts w:hint="eastAsia" w:ascii="仿宋_GB2312" w:hAnsi="仿宋_GB2312" w:eastAsia="仿宋_GB2312" w:cs="仿宋_GB2312"/>
                <w:color w:val="000000"/>
                <w:sz w:val="21"/>
                <w:szCs w:val="21"/>
              </w:rPr>
              <w:t>”的监管，受理投诉、举报；对发现、移送的违法线索进行处理；认为需要立案查处的，将相关证据材料移送综合行政执法部门。综合行政执法部门按程序办理并将处理结果反馈财政部门。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320BE05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市财政局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3849D40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0B7AEEB9">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139656A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48</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406E2DD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330213049000</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3D3F46E7">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对国家机关、社会团体、公司、企业、事业单位和其他组织以未经审核的会计凭证为依据登记会计账簿或登记会计账簿不符合规定的行政处罚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6E4EFD9B">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部分（不得从事会计工作除外）</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7E90DDA2">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color w:val="000000"/>
                <w:sz w:val="21"/>
                <w:szCs w:val="21"/>
              </w:rPr>
              <w:t>财政部门负责“</w:t>
            </w:r>
            <w:r>
              <w:rPr>
                <w:rFonts w:hint="eastAsia" w:ascii="仿宋_GB2312" w:hAnsi="仿宋_GB2312" w:eastAsia="仿宋_GB2312" w:cs="仿宋_GB2312"/>
                <w:i w:val="0"/>
                <w:iCs w:val="0"/>
                <w:color w:val="000000"/>
                <w:kern w:val="0"/>
                <w:sz w:val="21"/>
                <w:szCs w:val="21"/>
                <w:u w:val="none"/>
                <w:lang w:val="en-US" w:eastAsia="zh-CN" w:bidi="ar"/>
              </w:rPr>
              <w:t>国家机关、社会团体、公司、企业、事业单位和其他组织以未经审核的会计凭证为依据登记会计账簿或登记会计账簿不符合规定</w:t>
            </w:r>
            <w:r>
              <w:rPr>
                <w:rFonts w:hint="eastAsia" w:ascii="仿宋_GB2312" w:hAnsi="仿宋_GB2312" w:eastAsia="仿宋_GB2312" w:cs="仿宋_GB2312"/>
                <w:color w:val="000000"/>
                <w:sz w:val="21"/>
                <w:szCs w:val="21"/>
              </w:rPr>
              <w:t>”的监管，受理投诉、举报；对发现、移送的违法线索进行处理；认为需要立案查处的，将相关证据材料移送综合行政执法部门。综合行政执法部门按程序办理并将处理结果反馈财政部门。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233F666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市财政局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2B33BC5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115A8282">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2045269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49</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1DB9C22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330213006000</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5354A8D0">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对国家机关、社会团体、公司、企业、事业单位和其他组织随意变更会计处理方法的行政处罚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6A334BF3">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部分（撤销代理记账资格除外）</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7F9152F2">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color w:val="000000"/>
                <w:sz w:val="21"/>
                <w:szCs w:val="21"/>
              </w:rPr>
              <w:t>财政部门负责“</w:t>
            </w:r>
            <w:r>
              <w:rPr>
                <w:rFonts w:hint="eastAsia" w:ascii="仿宋_GB2312" w:hAnsi="仿宋_GB2312" w:eastAsia="仿宋_GB2312" w:cs="仿宋_GB2312"/>
                <w:i w:val="0"/>
                <w:iCs w:val="0"/>
                <w:color w:val="000000"/>
                <w:kern w:val="0"/>
                <w:sz w:val="21"/>
                <w:szCs w:val="21"/>
                <w:u w:val="none"/>
                <w:lang w:val="en-US" w:eastAsia="zh-CN" w:bidi="ar"/>
              </w:rPr>
              <w:t>国家机关、社会团体、公司、企业、事业单位和其他组织随意变更会计处理方法</w:t>
            </w:r>
            <w:r>
              <w:rPr>
                <w:rFonts w:hint="eastAsia" w:ascii="仿宋_GB2312" w:hAnsi="仿宋_GB2312" w:eastAsia="仿宋_GB2312" w:cs="仿宋_GB2312"/>
                <w:color w:val="000000"/>
                <w:sz w:val="21"/>
                <w:szCs w:val="21"/>
              </w:rPr>
              <w:t>”的监管，受理投诉、举报；对发现、移送的违法线索进行处理；认为需要立案查处的，将相关证据材料移送综合行政执法部门。综合行政执法部门按程序办理并将处理结果反馈财政部门。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48D8F10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市财政局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556E5B9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392082D6">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55C3E51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50</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583FF51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330213031000</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572DE67C">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对国家机关、社会团体、公司、企业、事业单位和其他组织向不同的会计资料使用者提供的财务会计报告编制依据不一致的行政处罚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64F3E279">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部分（不得从事会计工作除外）</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15B016CA">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color w:val="000000"/>
                <w:sz w:val="21"/>
                <w:szCs w:val="21"/>
              </w:rPr>
              <w:t>财政部门负责“</w:t>
            </w:r>
            <w:r>
              <w:rPr>
                <w:rFonts w:hint="eastAsia" w:ascii="仿宋_GB2312" w:hAnsi="仿宋_GB2312" w:eastAsia="仿宋_GB2312" w:cs="仿宋_GB2312"/>
                <w:i w:val="0"/>
                <w:iCs w:val="0"/>
                <w:color w:val="000000"/>
                <w:kern w:val="0"/>
                <w:sz w:val="21"/>
                <w:szCs w:val="21"/>
                <w:u w:val="none"/>
                <w:lang w:val="en-US" w:eastAsia="zh-CN" w:bidi="ar"/>
              </w:rPr>
              <w:t>国家机关、社会团体、公司、企业、事业单位和其他组织向不同的会计资料使用者提供的财务会计报告编制依据不一致</w:t>
            </w:r>
            <w:r>
              <w:rPr>
                <w:rFonts w:hint="eastAsia" w:ascii="仿宋_GB2312" w:hAnsi="仿宋_GB2312" w:eastAsia="仿宋_GB2312" w:cs="仿宋_GB2312"/>
                <w:color w:val="000000"/>
                <w:sz w:val="21"/>
                <w:szCs w:val="21"/>
              </w:rPr>
              <w:t>”的监管，受理投诉、举报；对发现、移送的违法线索进行处理；认为需要立案查处的，将相关证据材料移送综合行政执法部门。综合行政执法部门按程序办理并将处理结果反馈财政部门。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1061136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市财政局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1E8FDA1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342B5241">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1C8DD8E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51</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5F42750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330213025000</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2A49C82D">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对国家机关、社会团体、公司、企业、事业单位和其他组织未按规定使用会计记录文字或记账本位币的行政处罚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2C80D56C">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部分（不得从事会计工作除外）</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058C4D8A">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color w:val="000000"/>
                <w:sz w:val="21"/>
                <w:szCs w:val="21"/>
              </w:rPr>
              <w:t>财政部门负责“</w:t>
            </w:r>
            <w:r>
              <w:rPr>
                <w:rFonts w:hint="eastAsia" w:ascii="仿宋_GB2312" w:hAnsi="仿宋_GB2312" w:eastAsia="仿宋_GB2312" w:cs="仿宋_GB2312"/>
                <w:i w:val="0"/>
                <w:iCs w:val="0"/>
                <w:color w:val="000000"/>
                <w:kern w:val="0"/>
                <w:sz w:val="21"/>
                <w:szCs w:val="21"/>
                <w:u w:val="none"/>
                <w:lang w:val="en-US" w:eastAsia="zh-CN" w:bidi="ar"/>
              </w:rPr>
              <w:t>国家机关、社会团体、公司、企业、事业单位和其他组织未按规定使用会计记录文字或记账本位币</w:t>
            </w:r>
            <w:r>
              <w:rPr>
                <w:rFonts w:hint="eastAsia" w:ascii="仿宋_GB2312" w:hAnsi="仿宋_GB2312" w:eastAsia="仿宋_GB2312" w:cs="仿宋_GB2312"/>
                <w:color w:val="000000"/>
                <w:sz w:val="21"/>
                <w:szCs w:val="21"/>
              </w:rPr>
              <w:t>”的监管，受理投诉、举报；对发现、移送的违法线索进行处理；认为需要立案查处的，将相关证据材料移送综合行政执法部门。综合行政执法部门按程序办理并将处理结果反馈财政部门。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39D8344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市财政局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213BDE0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7697D7AF">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559C753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52</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5DB62B3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330213020000</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0387A9AB">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对国家机关、社会团体、公司、企业、事业单位和其他组织未按规定保管会计资料致使会计资料毁损、灭失的行政处罚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35901DA7">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部分（不得从事会计工作除外）</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657D7836">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color w:val="000000"/>
                <w:sz w:val="21"/>
                <w:szCs w:val="21"/>
              </w:rPr>
              <w:t>财政部门负责“</w:t>
            </w:r>
            <w:r>
              <w:rPr>
                <w:rFonts w:hint="eastAsia" w:ascii="仿宋_GB2312" w:hAnsi="仿宋_GB2312" w:eastAsia="仿宋_GB2312" w:cs="仿宋_GB2312"/>
                <w:i w:val="0"/>
                <w:iCs w:val="0"/>
                <w:color w:val="000000"/>
                <w:kern w:val="0"/>
                <w:sz w:val="21"/>
                <w:szCs w:val="21"/>
                <w:u w:val="none"/>
                <w:lang w:val="en-US" w:eastAsia="zh-CN" w:bidi="ar"/>
              </w:rPr>
              <w:t>国家机关、社会团体、公司、企业、事业单位和其他组织未按规定保管会计资料致使会计资料毁损、灭失</w:t>
            </w:r>
            <w:r>
              <w:rPr>
                <w:rFonts w:hint="eastAsia" w:ascii="仿宋_GB2312" w:hAnsi="仿宋_GB2312" w:eastAsia="仿宋_GB2312" w:cs="仿宋_GB2312"/>
                <w:color w:val="000000"/>
                <w:sz w:val="21"/>
                <w:szCs w:val="21"/>
              </w:rPr>
              <w:t>”的监管，受理投诉、举报；对发现、移送的违法线索进行处理；认为需要立案查处的，将相关证据材料移送综合行政执法部门。综合行政执法部门按程序办理并将处理结果反馈财政部门。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70B4BC1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市财政局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766CDBD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4B034603">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5BF9BDD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53</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665C4A5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330213058000</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4F770963">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对国家机关、社会团体、公司、企业、事业单位和其他组织会计未按规定建立并实施单位内部会计监督制度或拒绝依法实施的监督或不如实提供有关会计资料及有关情况的行政处罚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60F0B537">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部分（不得从事会计工作除外）</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4175D9F8">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color w:val="000000"/>
                <w:sz w:val="21"/>
                <w:szCs w:val="21"/>
              </w:rPr>
              <w:t>财政部门负责“</w:t>
            </w:r>
            <w:r>
              <w:rPr>
                <w:rFonts w:hint="eastAsia" w:ascii="仿宋_GB2312" w:hAnsi="仿宋_GB2312" w:eastAsia="仿宋_GB2312" w:cs="仿宋_GB2312"/>
                <w:i w:val="0"/>
                <w:iCs w:val="0"/>
                <w:color w:val="000000"/>
                <w:kern w:val="0"/>
                <w:sz w:val="21"/>
                <w:szCs w:val="21"/>
                <w:u w:val="none"/>
                <w:lang w:val="en-US" w:eastAsia="zh-CN" w:bidi="ar"/>
              </w:rPr>
              <w:t>国家机关、社会团体、公司、企业、事业单位和其他组织会计未按规定建立并实施单位内部会计监督制度或拒绝依法实施的监督或不如实提供有关会计资料及有关情况</w:t>
            </w:r>
            <w:r>
              <w:rPr>
                <w:rFonts w:hint="eastAsia" w:ascii="仿宋_GB2312" w:hAnsi="仿宋_GB2312" w:eastAsia="仿宋_GB2312" w:cs="仿宋_GB2312"/>
                <w:color w:val="000000"/>
                <w:sz w:val="21"/>
                <w:szCs w:val="21"/>
              </w:rPr>
              <w:t>”的监管，受理投诉、举报；对发现、移送的违法线索进行处理；认为需要立案查处的，将相关证据材料移送综合行政执法部门。综合行政执法部门按程序办理并将处理结果反馈财政部门。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3980119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市财政局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2F3C2FF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3F30DDB4">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57D1832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54</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452157D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330213032000</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010095EA">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对国家机关、社会团体、公司、企业、事业单位和其他组织任用会计人员不符合规定的行政处罚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487DAD8C">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部分（不得从事会计工作除外）</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4291BA09">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color w:val="000000"/>
                <w:sz w:val="21"/>
                <w:szCs w:val="21"/>
              </w:rPr>
              <w:t>财政部门负责“</w:t>
            </w:r>
            <w:r>
              <w:rPr>
                <w:rFonts w:hint="eastAsia" w:ascii="仿宋_GB2312" w:hAnsi="仿宋_GB2312" w:eastAsia="仿宋_GB2312" w:cs="仿宋_GB2312"/>
                <w:i w:val="0"/>
                <w:iCs w:val="0"/>
                <w:color w:val="000000"/>
                <w:kern w:val="0"/>
                <w:sz w:val="21"/>
                <w:szCs w:val="21"/>
                <w:u w:val="none"/>
                <w:lang w:val="en-US" w:eastAsia="zh-CN" w:bidi="ar"/>
              </w:rPr>
              <w:t>国家机关、社会团体、公司、企业、事业单位和其他组织任用会计人员不符合规定</w:t>
            </w:r>
            <w:r>
              <w:rPr>
                <w:rFonts w:hint="eastAsia" w:ascii="仿宋_GB2312" w:hAnsi="仿宋_GB2312" w:eastAsia="仿宋_GB2312" w:cs="仿宋_GB2312"/>
                <w:color w:val="000000"/>
                <w:sz w:val="21"/>
                <w:szCs w:val="21"/>
              </w:rPr>
              <w:t>”的监管，受理投诉、举报；对发现、移送的违法线索进行处理；认为需要立案查处的，将相关证据材料移送综合行政执法部门。综合行政执法部门按程序办理并将处理结果反馈财政部门。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35BF0BA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市财政局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7CBBEB4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621B0714">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78B2E58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55</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12FA3D6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330213090000</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7C82DE73">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对国家机关、社会团体、公司、企业、事业单位、其他组织或个人伪造、变造会计凭证、会计账簿，编制虚假财务会计报告的行政处罚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3B3E52E5">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部分（不得从事会计工作除外）</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56C3DFD0">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color w:val="000000"/>
                <w:sz w:val="21"/>
                <w:szCs w:val="21"/>
              </w:rPr>
              <w:t>财政部门负责“</w:t>
            </w:r>
            <w:r>
              <w:rPr>
                <w:rFonts w:hint="eastAsia" w:ascii="仿宋_GB2312" w:hAnsi="仿宋_GB2312" w:eastAsia="仿宋_GB2312" w:cs="仿宋_GB2312"/>
                <w:i w:val="0"/>
                <w:iCs w:val="0"/>
                <w:color w:val="000000"/>
                <w:kern w:val="0"/>
                <w:sz w:val="21"/>
                <w:szCs w:val="21"/>
                <w:u w:val="none"/>
                <w:lang w:val="en-US" w:eastAsia="zh-CN" w:bidi="ar"/>
              </w:rPr>
              <w:t>国家机关、社会团体、公司、企业、事业单位、其他组织或个人伪造、变造会计凭证、会计账簿，编制虚假财务会计报告</w:t>
            </w:r>
            <w:r>
              <w:rPr>
                <w:rFonts w:hint="eastAsia" w:ascii="仿宋_GB2312" w:hAnsi="仿宋_GB2312" w:eastAsia="仿宋_GB2312" w:cs="仿宋_GB2312"/>
                <w:color w:val="000000"/>
                <w:sz w:val="21"/>
                <w:szCs w:val="21"/>
              </w:rPr>
              <w:t>”的监管，受理投诉、举报；对发现、移送的违法线索进行处理；认为需要立案查处的，将相关证据材料移送综合行政执法部门。综合行政执法部门按程序办理并将处理结果反馈财政部门。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7E7B91B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市财政局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05916ED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01CDB2BB">
        <w:tblPrEx>
          <w:tblCellMar>
            <w:top w:w="0" w:type="dxa"/>
            <w:left w:w="108" w:type="dxa"/>
            <w:bottom w:w="0" w:type="dxa"/>
            <w:right w:w="108" w:type="dxa"/>
          </w:tblCellMar>
        </w:tblPrEx>
        <w:trPr>
          <w:trHeight w:val="1700"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6CEFF52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56</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1854CC0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330213039000</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157EF459">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对隐匿或故意销毁依法应当保存的会计凭证、会计账簿、财务会计报告的行政处罚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15CCF429">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部分（不得从事会计工作除外）</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6F085F0E">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color w:val="000000"/>
                <w:sz w:val="21"/>
                <w:szCs w:val="21"/>
              </w:rPr>
              <w:t>财政部门负责“</w:t>
            </w:r>
            <w:r>
              <w:rPr>
                <w:rFonts w:hint="eastAsia" w:ascii="仿宋_GB2312" w:hAnsi="仿宋_GB2312" w:eastAsia="仿宋_GB2312" w:cs="仿宋_GB2312"/>
                <w:i w:val="0"/>
                <w:iCs w:val="0"/>
                <w:color w:val="000000"/>
                <w:kern w:val="0"/>
                <w:sz w:val="21"/>
                <w:szCs w:val="21"/>
                <w:u w:val="none"/>
                <w:lang w:val="en-US" w:eastAsia="zh-CN" w:bidi="ar"/>
              </w:rPr>
              <w:t>隐匿或故意销毁依法应当保存的会计凭证、会计账簿、财务会计报告</w:t>
            </w:r>
            <w:r>
              <w:rPr>
                <w:rFonts w:hint="eastAsia" w:ascii="仿宋_GB2312" w:hAnsi="仿宋_GB2312" w:eastAsia="仿宋_GB2312" w:cs="仿宋_GB2312"/>
                <w:color w:val="000000"/>
                <w:sz w:val="21"/>
                <w:szCs w:val="21"/>
              </w:rPr>
              <w:t>”的监管，受理投诉、举报；对发现、移送的违法线索进行处理；认为需要立案查处的，将相关证据材料移送综合行政执法部门。综合行政执法部门按程序办理并将处理结果反馈财政部门。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02D4C15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市财政局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35059FC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6477555A">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73D0514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57</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76A2D12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330213077000</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0A79834F">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对授意、指使、强令会计机构、会计人员及其他人员伪造、变造会计凭证、会计账簿，编制虚假财务会计报告或隐匿、故意销毁依法应当保存的会计凭证、会计账簿、财务会计报告的行政处罚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0867BB5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6C9CA7DE">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color w:val="000000"/>
                <w:sz w:val="21"/>
                <w:szCs w:val="21"/>
              </w:rPr>
              <w:t>财政部门负责“</w:t>
            </w:r>
            <w:r>
              <w:rPr>
                <w:rFonts w:hint="eastAsia" w:ascii="仿宋_GB2312" w:hAnsi="仿宋_GB2312" w:eastAsia="仿宋_GB2312" w:cs="仿宋_GB2312"/>
                <w:i w:val="0"/>
                <w:iCs w:val="0"/>
                <w:color w:val="000000"/>
                <w:kern w:val="0"/>
                <w:sz w:val="21"/>
                <w:szCs w:val="21"/>
                <w:u w:val="none"/>
                <w:lang w:val="en-US" w:eastAsia="zh-CN" w:bidi="ar"/>
              </w:rPr>
              <w:t>授意、指使、强令会计机构、会计人员及其他人员伪造、变造会计凭证、会计账簿，编制虚假财务会计报告或隐匿、故意销毁依法应当保存的会计凭证、会计账簿、财务会计报告</w:t>
            </w:r>
            <w:r>
              <w:rPr>
                <w:rFonts w:hint="eastAsia" w:ascii="仿宋_GB2312" w:hAnsi="仿宋_GB2312" w:eastAsia="仿宋_GB2312" w:cs="仿宋_GB2312"/>
                <w:color w:val="000000"/>
                <w:sz w:val="21"/>
                <w:szCs w:val="21"/>
              </w:rPr>
              <w:t>”的监管，受理投诉、举报；对发现、移送的违法线索进行处理；认为需要立案查处的，将相关证据材料移送综合行政执法部门。综合行政执法部门按程序办理并将处理结果反馈财政部门。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62A4102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市财政局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6F70C04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1A31F635">
        <w:tblPrEx>
          <w:tblCellMar>
            <w:top w:w="0" w:type="dxa"/>
            <w:left w:w="108" w:type="dxa"/>
            <w:bottom w:w="0" w:type="dxa"/>
            <w:right w:w="108" w:type="dxa"/>
          </w:tblCellMar>
        </w:tblPrEx>
        <w:trPr>
          <w:trHeight w:val="1820"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69D4BA2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58</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19BCB2A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330213024000</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75E8A4F6">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对金融企业不按规定建立内部财务管理制度等的行政处罚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2164DDA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62C5BAE3">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color w:val="000000"/>
                <w:sz w:val="21"/>
                <w:szCs w:val="21"/>
              </w:rPr>
              <w:t>财政部门负责“</w:t>
            </w:r>
            <w:r>
              <w:rPr>
                <w:rFonts w:hint="eastAsia" w:ascii="仿宋_GB2312" w:hAnsi="仿宋_GB2312" w:eastAsia="仿宋_GB2312" w:cs="仿宋_GB2312"/>
                <w:i w:val="0"/>
                <w:iCs w:val="0"/>
                <w:color w:val="000000"/>
                <w:kern w:val="0"/>
                <w:sz w:val="21"/>
                <w:szCs w:val="21"/>
                <w:u w:val="none"/>
                <w:lang w:val="en-US" w:eastAsia="zh-CN" w:bidi="ar"/>
              </w:rPr>
              <w:t>金融企业不按规定建立内部财务管理制度等</w:t>
            </w:r>
            <w:r>
              <w:rPr>
                <w:rFonts w:hint="eastAsia" w:ascii="仿宋_GB2312" w:hAnsi="仿宋_GB2312" w:eastAsia="仿宋_GB2312" w:cs="仿宋_GB2312"/>
                <w:color w:val="000000"/>
                <w:sz w:val="21"/>
                <w:szCs w:val="21"/>
              </w:rPr>
              <w:t>”的监管，受理投诉、举报；对发现、移送的违法线索进行处理；认为需要立案查处的，将相关证据材料移送综合行政执法部门。综合行政执法部门按程序办理并将处理结果反馈财政部门。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28E852A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市财政局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0C06AA0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7506DB96">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35EBADE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59</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4C4DDF1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330213113000</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619B271C">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对金融企业不按规定提交设立、变更文件等违反财务管理有关规定的行政处罚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0FD662E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2A6A2286">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color w:val="000000"/>
                <w:sz w:val="21"/>
                <w:szCs w:val="21"/>
              </w:rPr>
              <w:t>财政部门负责“</w:t>
            </w:r>
            <w:r>
              <w:rPr>
                <w:rFonts w:hint="eastAsia" w:ascii="仿宋_GB2312" w:hAnsi="仿宋_GB2312" w:eastAsia="仿宋_GB2312" w:cs="仿宋_GB2312"/>
                <w:i w:val="0"/>
                <w:iCs w:val="0"/>
                <w:color w:val="000000"/>
                <w:kern w:val="0"/>
                <w:sz w:val="21"/>
                <w:szCs w:val="21"/>
                <w:u w:val="none"/>
                <w:lang w:val="en-US" w:eastAsia="zh-CN" w:bidi="ar"/>
              </w:rPr>
              <w:t>金融企业不按规定提交设立、变更文件等违反财务管理有关规定</w:t>
            </w:r>
            <w:r>
              <w:rPr>
                <w:rFonts w:hint="eastAsia" w:ascii="仿宋_GB2312" w:hAnsi="仿宋_GB2312" w:eastAsia="仿宋_GB2312" w:cs="仿宋_GB2312"/>
                <w:color w:val="000000"/>
                <w:sz w:val="21"/>
                <w:szCs w:val="21"/>
              </w:rPr>
              <w:t>”的监管，受理投诉、举报；对发现、移送的违法线索进行处理；认为需要立案查处的，将相关证据材料移送综合行政执法部门。综合行政执法部门按程序办理并将处理结果反馈财政部门。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306288C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市财政局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2034A94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7E95F6C5">
        <w:tblPrEx>
          <w:tblCellMar>
            <w:top w:w="0" w:type="dxa"/>
            <w:left w:w="108" w:type="dxa"/>
            <w:bottom w:w="0" w:type="dxa"/>
            <w:right w:w="108" w:type="dxa"/>
          </w:tblCellMar>
        </w:tblPrEx>
        <w:trPr>
          <w:trHeight w:val="567" w:hRule="atLeast"/>
          <w:jc w:val="center"/>
        </w:trPr>
        <w:tc>
          <w:tcPr>
            <w:tcW w:w="14509" w:type="dxa"/>
            <w:gridSpan w:val="7"/>
            <w:tcBorders>
              <w:top w:val="single" w:color="000000" w:sz="4" w:space="0"/>
              <w:left w:val="single" w:color="000000" w:sz="4" w:space="0"/>
              <w:bottom w:val="single" w:color="000000" w:sz="4" w:space="0"/>
              <w:right w:val="single" w:color="000000" w:sz="4" w:space="0"/>
            </w:tcBorders>
            <w:noWrap w:val="0"/>
            <w:vAlign w:val="center"/>
          </w:tcPr>
          <w:p w14:paraId="1000F5CE">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方正黑体_GBK" w:hAnsi="方正黑体_GBK" w:eastAsia="方正黑体_GBK" w:cs="方正黑体_GBK"/>
                <w:color w:val="000000"/>
                <w:sz w:val="24"/>
                <w:szCs w:val="24"/>
                <w:lang w:eastAsia="zh-CN"/>
              </w:rPr>
            </w:pPr>
            <w:r>
              <w:rPr>
                <w:rFonts w:hint="eastAsia" w:ascii="楷体_GB2312" w:hAnsi="楷体_GB2312" w:eastAsia="楷体_GB2312" w:cs="楷体_GB2312"/>
                <w:color w:val="000000"/>
                <w:sz w:val="24"/>
                <w:szCs w:val="24"/>
                <w:lang w:eastAsia="zh-CN"/>
              </w:rPr>
              <w:t>十二、人力社保（共92项）</w:t>
            </w:r>
          </w:p>
        </w:tc>
      </w:tr>
      <w:tr w14:paraId="728785D8">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36206894">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sz w:val="21"/>
                <w:szCs w:val="21"/>
                <w:lang w:val="en-US" w:eastAsia="zh-CN"/>
              </w:rPr>
              <w:t>1</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642E12F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330214044000</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47EDC00B">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2"/>
                <w:sz w:val="21"/>
                <w:szCs w:val="21"/>
                <w:highlight w:val="yellow"/>
                <w:u w:val="none"/>
                <w:lang w:val="en-US" w:eastAsia="zh-CN" w:bidi="ar"/>
              </w:rPr>
            </w:pPr>
            <w:r>
              <w:rPr>
                <w:rStyle w:val="9"/>
                <w:rFonts w:hint="eastAsia" w:ascii="仿宋_GB2312" w:hAnsi="仿宋_GB2312" w:eastAsia="仿宋_GB2312" w:cs="仿宋_GB2312"/>
                <w:i w:val="0"/>
                <w:sz w:val="21"/>
                <w:szCs w:val="21"/>
                <w:highlight w:val="none"/>
                <w:u w:val="none"/>
                <w:lang w:val="en-US" w:eastAsia="zh-CN" w:bidi="ar"/>
              </w:rPr>
              <w:t>对营业性娱乐场所、酒吧、互联网上网服务营业场所等不适宜未成年人活动的场所招用已满16周岁的未成年人的行政处罚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152BAE6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59AE0E91">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1.劳动保障行政部门负责“</w:t>
            </w:r>
            <w:r>
              <w:rPr>
                <w:rStyle w:val="9"/>
                <w:rFonts w:hint="eastAsia" w:ascii="仿宋_GB2312" w:hAnsi="仿宋_GB2312" w:eastAsia="仿宋_GB2312" w:cs="仿宋_GB2312"/>
                <w:i w:val="0"/>
                <w:sz w:val="21"/>
                <w:szCs w:val="21"/>
                <w:highlight w:val="none"/>
                <w:u w:val="none"/>
                <w:lang w:val="en-US" w:eastAsia="zh-CN" w:bidi="ar"/>
              </w:rPr>
              <w:t>营业性娱乐场所、酒吧、互联网上网服务营业场所等不适宜未成年人活动的场所招用已满16周岁的未成年人</w:t>
            </w:r>
            <w:r>
              <w:rPr>
                <w:rStyle w:val="9"/>
                <w:rFonts w:hint="eastAsia" w:ascii="仿宋_GB2312" w:hAnsi="仿宋_GB2312" w:eastAsia="仿宋_GB2312" w:cs="仿宋_GB2312"/>
                <w:i w:val="0"/>
                <w:sz w:val="21"/>
                <w:szCs w:val="21"/>
                <w:u w:val="none"/>
                <w:lang w:val="en-US" w:eastAsia="zh-CN" w:bidi="ar"/>
              </w:rPr>
              <w:t>”的监管，受理投诉、举报；对发现、移送的违法线索进行处理；认为需要立案查处的，将相关证据材料移送综合行政执法部门。综合行政执法部门按程序办理并将处理结果反馈劳动保障行政部门。</w:t>
            </w:r>
            <w:r>
              <w:rPr>
                <w:rStyle w:val="9"/>
                <w:rFonts w:hint="eastAsia" w:ascii="仿宋_GB2312" w:hAnsi="仿宋_GB2312" w:eastAsia="仿宋_GB2312" w:cs="仿宋_GB2312"/>
                <w:i w:val="0"/>
                <w:sz w:val="21"/>
                <w:szCs w:val="21"/>
                <w:u w:val="none"/>
                <w:lang w:val="en-US" w:eastAsia="zh-CN" w:bidi="ar"/>
              </w:rPr>
              <w:br w:type="textWrapping"/>
            </w:r>
            <w:r>
              <w:rPr>
                <w:rStyle w:val="9"/>
                <w:rFonts w:hint="eastAsia" w:ascii="仿宋_GB2312" w:hAnsi="仿宋_GB2312" w:eastAsia="仿宋_GB2312" w:cs="仿宋_GB2312"/>
                <w:i w:val="0"/>
                <w:sz w:val="21"/>
                <w:szCs w:val="21"/>
                <w:u w:val="none"/>
                <w:lang w:val="en-US" w:eastAsia="zh-CN" w:bidi="ar"/>
              </w:rPr>
              <w:t>2.综合行政执法部门在日常巡查中发现“</w:t>
            </w:r>
            <w:r>
              <w:rPr>
                <w:rStyle w:val="9"/>
                <w:rFonts w:hint="eastAsia" w:ascii="仿宋_GB2312" w:hAnsi="仿宋_GB2312" w:eastAsia="仿宋_GB2312" w:cs="仿宋_GB2312"/>
                <w:i w:val="0"/>
                <w:sz w:val="21"/>
                <w:szCs w:val="21"/>
                <w:highlight w:val="none"/>
                <w:u w:val="none"/>
                <w:lang w:val="en-US" w:eastAsia="zh-CN" w:bidi="ar"/>
              </w:rPr>
              <w:t>营业性娱乐场所、酒吧、互联网上网服务营业场所等不适宜未成年人活动的场所招用已满16周岁的未成年人</w:t>
            </w:r>
            <w:r>
              <w:rPr>
                <w:rStyle w:val="9"/>
                <w:rFonts w:hint="eastAsia" w:ascii="仿宋_GB2312" w:hAnsi="仿宋_GB2312" w:eastAsia="仿宋_GB2312" w:cs="仿宋_GB2312"/>
                <w:i w:val="0"/>
                <w:sz w:val="21"/>
                <w:szCs w:val="21"/>
                <w:u w:val="none"/>
                <w:lang w:val="en-US" w:eastAsia="zh-CN" w:bidi="ar"/>
              </w:rPr>
              <w:t>”的，将相关情况告知劳动保障行政部门；认为需要立案查处的，按程序办理并将处理结果反馈劳动保障行政部门。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6DE4880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市人力社保局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3755646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全市</w:t>
            </w:r>
          </w:p>
        </w:tc>
      </w:tr>
      <w:tr w14:paraId="5B3AC13F">
        <w:tblPrEx>
          <w:tblCellMar>
            <w:top w:w="0" w:type="dxa"/>
            <w:left w:w="108" w:type="dxa"/>
            <w:bottom w:w="0" w:type="dxa"/>
            <w:right w:w="108" w:type="dxa"/>
          </w:tblCellMar>
        </w:tblPrEx>
        <w:trPr>
          <w:trHeight w:val="2960"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0E5F43B1">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sz w:val="21"/>
                <w:szCs w:val="21"/>
                <w:lang w:val="en-US" w:eastAsia="zh-CN"/>
              </w:rPr>
              <w:t>2</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5FEDD95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330214069001</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223890E0">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对用人单位安排未成年工从事禁忌从事的劳动的行政处罚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15F8A25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5B9FABD9">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1.劳动保障行政部门负责“用人单位安排未成年工从事禁忌从事的劳动”的监管，受理投诉、举报；对发现、移送的违法线索进行处理；认为需要立案查处的，将相关证据材料移送综合行政执法部门。综合行政执法部门按程序办理并将处理结果反馈劳动保障行政部门。</w:t>
            </w:r>
            <w:r>
              <w:rPr>
                <w:rStyle w:val="9"/>
                <w:rFonts w:hint="eastAsia" w:ascii="仿宋_GB2312" w:hAnsi="仿宋_GB2312" w:eastAsia="仿宋_GB2312" w:cs="仿宋_GB2312"/>
                <w:i w:val="0"/>
                <w:sz w:val="21"/>
                <w:szCs w:val="21"/>
                <w:u w:val="none"/>
                <w:lang w:val="en-US" w:eastAsia="zh-CN" w:bidi="ar"/>
              </w:rPr>
              <w:br w:type="textWrapping"/>
            </w:r>
            <w:r>
              <w:rPr>
                <w:rStyle w:val="9"/>
                <w:rFonts w:hint="eastAsia" w:ascii="仿宋_GB2312" w:hAnsi="仿宋_GB2312" w:eastAsia="仿宋_GB2312" w:cs="仿宋_GB2312"/>
                <w:i w:val="0"/>
                <w:sz w:val="21"/>
                <w:szCs w:val="21"/>
                <w:u w:val="none"/>
                <w:lang w:val="en-US" w:eastAsia="zh-CN" w:bidi="ar"/>
              </w:rPr>
              <w:t>2.综合行政执法部门在日常巡查中发现“用人单位安排未成年工从事禁忌从事的劳动”的，将相关情况告知劳动保障行政部门；认为需要立案查处的，按程序办理并将处理结果反馈劳动保障行政部门。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7A0A0CB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市人力社保局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2B2439E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全市</w:t>
            </w:r>
          </w:p>
        </w:tc>
      </w:tr>
      <w:tr w14:paraId="3EFD5C5D">
        <w:tblPrEx>
          <w:tblCellMar>
            <w:top w:w="0" w:type="dxa"/>
            <w:left w:w="108" w:type="dxa"/>
            <w:bottom w:w="0" w:type="dxa"/>
            <w:right w:w="108" w:type="dxa"/>
          </w:tblCellMar>
        </w:tblPrEx>
        <w:trPr>
          <w:trHeight w:val="1880"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1ECBB9CC">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sz w:val="21"/>
                <w:szCs w:val="21"/>
                <w:lang w:val="en-US" w:eastAsia="zh-CN"/>
              </w:rPr>
              <w:t>3</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31DD34D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330214069002</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65E4A9AA">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对用人单位未对未成年工定期进行健康检查的行政处罚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3972AFB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120C47BE">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劳动保障行政部门负责“用人单位未对未成年工定期进行健康检查”的监管，受理投诉、举报；对发现、移送的违法线索进行处理；认为需要立案查处的，将相关证据材料移送综合行政执法部门。综合行政执法部门按程序办理并将处理结果反馈劳动保障行政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30DBCDF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市人力社保局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1189709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全市</w:t>
            </w:r>
          </w:p>
        </w:tc>
      </w:tr>
      <w:tr w14:paraId="3DDCB1A7">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2DB7F731">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sz w:val="21"/>
                <w:szCs w:val="21"/>
                <w:lang w:val="en-US" w:eastAsia="zh-CN"/>
              </w:rPr>
              <w:t>4</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20C5DC1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330214007000</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30D6F69C">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highlight w:val="none"/>
                <w:u w:val="none"/>
                <w:lang w:val="en-US" w:eastAsia="zh-CN" w:bidi="ar"/>
              </w:rPr>
              <w:t>对违法使用童工的行政处罚</w:t>
            </w:r>
            <w:r>
              <w:rPr>
                <w:rFonts w:hint="eastAsia" w:ascii="仿宋_GB2312" w:hAnsi="仿宋_GB2312" w:eastAsia="仿宋_GB2312" w:cs="仿宋_GB2312"/>
                <w:i w:val="0"/>
                <w:iCs w:val="0"/>
                <w:color w:val="000000"/>
                <w:kern w:val="0"/>
                <w:sz w:val="21"/>
                <w:szCs w:val="21"/>
                <w:u w:val="none"/>
                <w:lang w:val="en-US" w:eastAsia="zh-CN" w:bidi="ar"/>
              </w:rPr>
              <w:t>*</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553A540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35D5445C">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1.劳动保障行政部门负责“</w:t>
            </w:r>
            <w:r>
              <w:rPr>
                <w:rStyle w:val="9"/>
                <w:rFonts w:hint="eastAsia" w:ascii="仿宋_GB2312" w:hAnsi="仿宋_GB2312" w:eastAsia="仿宋_GB2312" w:cs="仿宋_GB2312"/>
                <w:i w:val="0"/>
                <w:sz w:val="21"/>
                <w:szCs w:val="21"/>
                <w:highlight w:val="none"/>
                <w:u w:val="none"/>
                <w:lang w:val="en-US" w:eastAsia="zh-CN" w:bidi="ar"/>
              </w:rPr>
              <w:t>违法使用童工</w:t>
            </w:r>
            <w:r>
              <w:rPr>
                <w:rStyle w:val="9"/>
                <w:rFonts w:hint="eastAsia" w:ascii="仿宋_GB2312" w:hAnsi="仿宋_GB2312" w:eastAsia="仿宋_GB2312" w:cs="仿宋_GB2312"/>
                <w:i w:val="0"/>
                <w:sz w:val="21"/>
                <w:szCs w:val="21"/>
                <w:u w:val="none"/>
                <w:lang w:val="en-US" w:eastAsia="zh-CN" w:bidi="ar"/>
              </w:rPr>
              <w:t>”的监管，受理投诉、举报；对发现、移送的违法线索进行处理；认为需要立案查处的，将相关证据材料移送综合行政执法部门。综合行政执法部门按程序办理并将处理结果反馈劳动保障行政部门。</w:t>
            </w:r>
            <w:r>
              <w:rPr>
                <w:rStyle w:val="9"/>
                <w:rFonts w:hint="eastAsia" w:ascii="仿宋_GB2312" w:hAnsi="仿宋_GB2312" w:eastAsia="仿宋_GB2312" w:cs="仿宋_GB2312"/>
                <w:i w:val="0"/>
                <w:sz w:val="21"/>
                <w:szCs w:val="21"/>
                <w:u w:val="none"/>
                <w:lang w:val="en-US" w:eastAsia="zh-CN" w:bidi="ar"/>
              </w:rPr>
              <w:br w:type="textWrapping"/>
            </w:r>
            <w:r>
              <w:rPr>
                <w:rStyle w:val="9"/>
                <w:rFonts w:hint="eastAsia" w:ascii="仿宋_GB2312" w:hAnsi="仿宋_GB2312" w:eastAsia="仿宋_GB2312" w:cs="仿宋_GB2312"/>
                <w:i w:val="0"/>
                <w:sz w:val="21"/>
                <w:szCs w:val="21"/>
                <w:u w:val="none"/>
                <w:lang w:val="en-US" w:eastAsia="zh-CN" w:bidi="ar"/>
              </w:rPr>
              <w:t>2.综合行政执法部门在日常巡查中发现“</w:t>
            </w:r>
            <w:r>
              <w:rPr>
                <w:rStyle w:val="9"/>
                <w:rFonts w:hint="eastAsia" w:ascii="仿宋_GB2312" w:hAnsi="仿宋_GB2312" w:eastAsia="仿宋_GB2312" w:cs="仿宋_GB2312"/>
                <w:i w:val="0"/>
                <w:sz w:val="21"/>
                <w:szCs w:val="21"/>
                <w:highlight w:val="none"/>
                <w:u w:val="none"/>
                <w:lang w:val="en-US" w:eastAsia="zh-CN" w:bidi="ar"/>
              </w:rPr>
              <w:t>违法使用童工</w:t>
            </w:r>
            <w:r>
              <w:rPr>
                <w:rStyle w:val="9"/>
                <w:rFonts w:hint="eastAsia" w:ascii="仿宋_GB2312" w:hAnsi="仿宋_GB2312" w:eastAsia="仿宋_GB2312" w:cs="仿宋_GB2312"/>
                <w:i w:val="0"/>
                <w:sz w:val="21"/>
                <w:szCs w:val="21"/>
                <w:u w:val="none"/>
                <w:lang w:val="en-US" w:eastAsia="zh-CN" w:bidi="ar"/>
              </w:rPr>
              <w:t>”的，将相关情况告知劳动保障行政部门；认为需要立案查处的，按程序办理并将处理结果反馈劳动保障行政部门。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2C241DC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市人力社保局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7D2F7A6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全市</w:t>
            </w:r>
          </w:p>
        </w:tc>
      </w:tr>
      <w:tr w14:paraId="336D41BF">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2A2A85CA">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sz w:val="21"/>
                <w:szCs w:val="21"/>
                <w:lang w:val="en-US" w:eastAsia="zh-CN"/>
              </w:rPr>
              <w:t>5</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36A4396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330214076000</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6E802FCC">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2"/>
                <w:sz w:val="21"/>
                <w:szCs w:val="21"/>
                <w:highlight w:val="yellow"/>
                <w:u w:val="none"/>
                <w:lang w:val="en-US" w:eastAsia="zh-CN" w:bidi="ar"/>
              </w:rPr>
            </w:pPr>
            <w:r>
              <w:rPr>
                <w:rStyle w:val="9"/>
                <w:rFonts w:hint="eastAsia" w:ascii="仿宋_GB2312" w:hAnsi="仿宋_GB2312" w:eastAsia="仿宋_GB2312" w:cs="仿宋_GB2312"/>
                <w:i w:val="0"/>
                <w:sz w:val="21"/>
                <w:szCs w:val="21"/>
                <w:highlight w:val="none"/>
                <w:u w:val="none"/>
                <w:lang w:val="en-US" w:eastAsia="zh-CN" w:bidi="ar"/>
              </w:rPr>
              <w:t>对用人单位逾期不将童工送交监护人的行政处罚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7A18E33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top"/>
          </w:tcPr>
          <w:p w14:paraId="29F6457B">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综合行政执法部门发现“</w:t>
            </w:r>
            <w:r>
              <w:rPr>
                <w:rStyle w:val="9"/>
                <w:rFonts w:hint="eastAsia" w:ascii="仿宋_GB2312" w:hAnsi="仿宋_GB2312" w:eastAsia="仿宋_GB2312" w:cs="仿宋_GB2312"/>
                <w:i w:val="0"/>
                <w:sz w:val="21"/>
                <w:szCs w:val="21"/>
                <w:highlight w:val="none"/>
                <w:u w:val="none"/>
                <w:lang w:val="en-US" w:eastAsia="zh-CN" w:bidi="ar"/>
              </w:rPr>
              <w:t>用人单位逾期不将童工送交监护人</w:t>
            </w:r>
            <w:r>
              <w:rPr>
                <w:rStyle w:val="9"/>
                <w:rFonts w:hint="eastAsia" w:ascii="仿宋_GB2312" w:hAnsi="仿宋_GB2312" w:eastAsia="仿宋_GB2312" w:cs="仿宋_GB2312"/>
                <w:i w:val="0"/>
                <w:sz w:val="21"/>
                <w:szCs w:val="21"/>
                <w:u w:val="none"/>
                <w:lang w:val="en-US" w:eastAsia="zh-CN" w:bidi="ar"/>
              </w:rPr>
              <w:t>”的，将相关情况告知劳动保障行政部门；认为需要立案查处的，按程序办理并将处理结果反馈劳动保障行政部门。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63D82CA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市人力社保局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44CF962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全市</w:t>
            </w:r>
          </w:p>
        </w:tc>
      </w:tr>
      <w:tr w14:paraId="5A66C910">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177DA319">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sz w:val="21"/>
                <w:szCs w:val="21"/>
                <w:lang w:val="en-US" w:eastAsia="zh-CN"/>
              </w:rPr>
              <w:t>6</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7766064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330214012000</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692E62E2">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2"/>
                <w:sz w:val="21"/>
                <w:szCs w:val="21"/>
                <w:highlight w:val="yellow"/>
                <w:u w:val="none"/>
                <w:lang w:val="en-US" w:eastAsia="zh-CN" w:bidi="ar"/>
              </w:rPr>
            </w:pPr>
            <w:r>
              <w:rPr>
                <w:rStyle w:val="9"/>
                <w:rFonts w:hint="eastAsia" w:ascii="仿宋_GB2312" w:hAnsi="仿宋_GB2312" w:eastAsia="仿宋_GB2312" w:cs="仿宋_GB2312"/>
                <w:i w:val="0"/>
                <w:sz w:val="21"/>
                <w:szCs w:val="21"/>
                <w:highlight w:val="none"/>
                <w:u w:val="none"/>
                <w:lang w:val="en-US" w:eastAsia="zh-CN" w:bidi="ar"/>
              </w:rPr>
              <w:t>对未经许可和登记擅自从事职业中介活动的行政处罚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11AAE1E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76082082">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劳动保障行政部门负责“</w:t>
            </w:r>
            <w:r>
              <w:rPr>
                <w:rStyle w:val="9"/>
                <w:rFonts w:hint="eastAsia" w:ascii="仿宋_GB2312" w:hAnsi="仿宋_GB2312" w:eastAsia="仿宋_GB2312" w:cs="仿宋_GB2312"/>
                <w:i w:val="0"/>
                <w:sz w:val="21"/>
                <w:szCs w:val="21"/>
                <w:highlight w:val="none"/>
                <w:u w:val="none"/>
                <w:lang w:val="en-US" w:eastAsia="zh-CN" w:bidi="ar"/>
              </w:rPr>
              <w:t>未经许可和登记擅自从事职业中介活动</w:t>
            </w:r>
            <w:r>
              <w:rPr>
                <w:rStyle w:val="9"/>
                <w:rFonts w:hint="eastAsia" w:ascii="仿宋_GB2312" w:hAnsi="仿宋_GB2312" w:eastAsia="仿宋_GB2312" w:cs="仿宋_GB2312"/>
                <w:i w:val="0"/>
                <w:sz w:val="21"/>
                <w:szCs w:val="21"/>
                <w:u w:val="none"/>
                <w:lang w:val="en-US" w:eastAsia="zh-CN" w:bidi="ar"/>
              </w:rPr>
              <w:t>”的监管，受理投诉、举报；对发现、移送的违法线索进行处理；认为需要立案查处的，将相关证据材料移送综合行政执法部门。综合行政执法部门按程序办理并将处理结果反馈劳动保障行政部门。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4780504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市人力社保局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3F4F582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全市</w:t>
            </w:r>
          </w:p>
        </w:tc>
      </w:tr>
      <w:tr w14:paraId="7ACBD9DC">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6CE9202F">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sz w:val="21"/>
                <w:szCs w:val="21"/>
                <w:lang w:val="en-US" w:eastAsia="zh-CN"/>
              </w:rPr>
              <w:t>7</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6A68F76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330214092000</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4A54CC5F">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对职业中介机构提供虚假就业信息的行政处罚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29510CD0">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部分（吊销人力资源服务许可证除外）</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19723580">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劳动保障行政部门负责“职业中介机构提供虚假就业信息”的监管，受理投诉、举报；对发现、移送的违法线索进行处理；认为需要立案查处的，将相关证据材料移送综合行政执法部门。综合行政执法部门按程序办理并将处理结果反馈劳动保障行政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5A2B60A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市人力社保局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039A08F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全市</w:t>
            </w:r>
          </w:p>
        </w:tc>
      </w:tr>
      <w:tr w14:paraId="286D5024">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5D6462D9">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sz w:val="21"/>
                <w:szCs w:val="21"/>
                <w:lang w:val="en-US" w:eastAsia="zh-CN"/>
              </w:rPr>
              <w:t>8</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7F11D12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330214032000</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616E72E1">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对企业未按国家规定提取职工教育经费，或挪用职工教育经费的行政处罚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64A580A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2FF334BC">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劳动保障行政部门负责“企业未按国家规定提取职工教育经费，或挪用职工教育经费”的监管，受理投诉、举报；对发现、移送的违法线索进行处理；认为需要立案查处的，将相关证据材料移送综合行政执法部门。综合行政执法部门按程序办理并将处理结果反馈劳动保障行政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702536D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市人力社保局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2AB1458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全市</w:t>
            </w:r>
          </w:p>
        </w:tc>
      </w:tr>
      <w:tr w14:paraId="3EBE208F">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500956C7">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sz w:val="21"/>
                <w:szCs w:val="21"/>
                <w:lang w:val="en-US" w:eastAsia="zh-CN"/>
              </w:rPr>
              <w:t>9</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5E02C33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330214086000</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3D30593A">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highlight w:val="none"/>
                <w:u w:val="none"/>
                <w:lang w:val="en-US" w:eastAsia="zh-CN" w:bidi="ar"/>
              </w:rPr>
              <w:t>对社会保险缴费单位未按规定申报应缴纳的社会保险费数额的行政处罚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70FF80A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1A411C79">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劳动保障行政部门负责“</w:t>
            </w:r>
            <w:r>
              <w:rPr>
                <w:rStyle w:val="9"/>
                <w:rFonts w:hint="eastAsia" w:ascii="仿宋_GB2312" w:hAnsi="仿宋_GB2312" w:eastAsia="仿宋_GB2312" w:cs="仿宋_GB2312"/>
                <w:i w:val="0"/>
                <w:sz w:val="21"/>
                <w:szCs w:val="21"/>
                <w:highlight w:val="none"/>
                <w:u w:val="none"/>
                <w:lang w:val="en-US" w:eastAsia="zh-CN" w:bidi="ar"/>
              </w:rPr>
              <w:t>社会保险缴费单位未按规定申报应缴纳的社会保险费数额</w:t>
            </w:r>
            <w:r>
              <w:rPr>
                <w:rStyle w:val="9"/>
                <w:rFonts w:hint="eastAsia" w:ascii="仿宋_GB2312" w:hAnsi="仿宋_GB2312" w:eastAsia="仿宋_GB2312" w:cs="仿宋_GB2312"/>
                <w:i w:val="0"/>
                <w:sz w:val="21"/>
                <w:szCs w:val="21"/>
                <w:u w:val="none"/>
                <w:lang w:val="en-US" w:eastAsia="zh-CN" w:bidi="ar"/>
              </w:rPr>
              <w:t>”的监管，受理投诉、举报；对发现、移送的违法线索进行处理；认为需要立案查处的，将相关证据材料移送综合行政执法部门。综合行政执法部门按程序办理并将处理结果反馈劳动保障行政部门。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57C35DB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市人力社保局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1304196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全市</w:t>
            </w:r>
          </w:p>
        </w:tc>
      </w:tr>
      <w:tr w14:paraId="2C606355">
        <w:tblPrEx>
          <w:tblCellMar>
            <w:top w:w="0" w:type="dxa"/>
            <w:left w:w="108" w:type="dxa"/>
            <w:bottom w:w="0" w:type="dxa"/>
            <w:right w:w="108" w:type="dxa"/>
          </w:tblCellMar>
        </w:tblPrEx>
        <w:trPr>
          <w:trHeight w:val="1925"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12E6513A">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highlight w:val="none"/>
                <w:lang w:val="en-US" w:eastAsia="zh-CN" w:bidi="ar-SA"/>
              </w:rPr>
            </w:pPr>
            <w:r>
              <w:rPr>
                <w:rFonts w:hint="eastAsia" w:ascii="仿宋_GB2312" w:hAnsi="仿宋_GB2312" w:eastAsia="仿宋_GB2312" w:cs="仿宋_GB2312"/>
                <w:color w:val="000000"/>
                <w:sz w:val="21"/>
                <w:szCs w:val="21"/>
                <w:highlight w:val="none"/>
                <w:lang w:val="en-US" w:eastAsia="zh-CN"/>
              </w:rPr>
              <w:t>10</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46C9F58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highlight w:val="none"/>
                <w:u w:val="none"/>
                <w:lang w:val="en-US" w:eastAsia="zh-CN" w:bidi="ar"/>
              </w:rPr>
            </w:pPr>
            <w:r>
              <w:rPr>
                <w:rStyle w:val="9"/>
                <w:rFonts w:hint="eastAsia" w:ascii="仿宋_GB2312" w:hAnsi="仿宋_GB2312" w:eastAsia="仿宋_GB2312" w:cs="仿宋_GB2312"/>
                <w:i w:val="0"/>
                <w:sz w:val="21"/>
                <w:szCs w:val="21"/>
                <w:highlight w:val="none"/>
                <w:u w:val="none"/>
                <w:lang w:val="en-US" w:eastAsia="zh-CN" w:bidi="ar"/>
              </w:rPr>
              <w:t>330214023000</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27F98C6B">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2"/>
                <w:sz w:val="21"/>
                <w:szCs w:val="21"/>
                <w:highlight w:val="none"/>
                <w:u w:val="none"/>
                <w:lang w:val="en-US" w:eastAsia="zh-CN" w:bidi="ar"/>
              </w:rPr>
            </w:pPr>
            <w:r>
              <w:rPr>
                <w:rStyle w:val="9"/>
                <w:rFonts w:hint="eastAsia" w:ascii="仿宋_GB2312" w:hAnsi="仿宋_GB2312" w:eastAsia="仿宋_GB2312" w:cs="仿宋_GB2312"/>
                <w:i w:val="0"/>
                <w:sz w:val="21"/>
                <w:szCs w:val="21"/>
                <w:highlight w:val="none"/>
                <w:u w:val="none"/>
                <w:lang w:val="en-US" w:eastAsia="zh-CN" w:bidi="ar"/>
              </w:rPr>
              <w:t>对社会保险缴费单位未按规定办理变更或注销登记的行政处罚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5B3D10B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highlight w:val="none"/>
                <w:u w:val="none"/>
                <w:lang w:val="en-US" w:eastAsia="zh-CN" w:bidi="ar"/>
              </w:rPr>
            </w:pPr>
            <w:r>
              <w:rPr>
                <w:rStyle w:val="9"/>
                <w:rFonts w:hint="eastAsia" w:ascii="仿宋_GB2312" w:hAnsi="仿宋_GB2312" w:eastAsia="仿宋_GB2312" w:cs="仿宋_GB2312"/>
                <w:i w:val="0"/>
                <w:sz w:val="21"/>
                <w:szCs w:val="21"/>
                <w:highlight w:val="none"/>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59783271">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2"/>
                <w:sz w:val="21"/>
                <w:szCs w:val="21"/>
                <w:highlight w:val="none"/>
                <w:u w:val="none"/>
                <w:lang w:val="en-US" w:eastAsia="zh-CN" w:bidi="ar"/>
              </w:rPr>
            </w:pPr>
            <w:r>
              <w:rPr>
                <w:rStyle w:val="9"/>
                <w:rFonts w:hint="eastAsia" w:ascii="仿宋_GB2312" w:hAnsi="仿宋_GB2312" w:eastAsia="仿宋_GB2312" w:cs="仿宋_GB2312"/>
                <w:i w:val="0"/>
                <w:sz w:val="21"/>
                <w:szCs w:val="21"/>
                <w:highlight w:val="none"/>
                <w:u w:val="none"/>
                <w:lang w:val="en-US" w:eastAsia="zh-CN" w:bidi="ar"/>
              </w:rPr>
              <w:t>劳动保障行政部门负责“社会保险缴费单位未按规定办理变更或注销登记”的监管，受理投诉、举报；对发现、移送的违法线索进行处理；认为需要立案查处的，将相关证据材料移送综合行政执法部门。综合行政执法部门按程序办理并将处理结果反馈劳动保障行政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03433E9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highlight w:val="none"/>
                <w:u w:val="none"/>
                <w:lang w:val="en-US" w:eastAsia="zh-CN" w:bidi="ar"/>
              </w:rPr>
            </w:pPr>
            <w:r>
              <w:rPr>
                <w:rStyle w:val="9"/>
                <w:rFonts w:hint="eastAsia" w:ascii="仿宋_GB2312" w:hAnsi="仿宋_GB2312" w:eastAsia="仿宋_GB2312" w:cs="仿宋_GB2312"/>
                <w:i w:val="0"/>
                <w:sz w:val="21"/>
                <w:szCs w:val="21"/>
                <w:u w:val="none"/>
                <w:lang w:val="en-US" w:eastAsia="zh-CN" w:bidi="ar"/>
              </w:rPr>
              <w:t>市人力社保局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30CDA7B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highlight w:val="none"/>
                <w:u w:val="none"/>
                <w:lang w:val="en-US" w:eastAsia="zh-CN" w:bidi="ar"/>
              </w:rPr>
            </w:pPr>
            <w:r>
              <w:rPr>
                <w:rStyle w:val="9"/>
                <w:rFonts w:hint="eastAsia" w:ascii="仿宋_GB2312" w:hAnsi="仿宋_GB2312" w:eastAsia="仿宋_GB2312" w:cs="仿宋_GB2312"/>
                <w:i w:val="0"/>
                <w:sz w:val="21"/>
                <w:szCs w:val="21"/>
                <w:highlight w:val="none"/>
                <w:u w:val="none"/>
                <w:lang w:val="en-US" w:eastAsia="zh-CN" w:bidi="ar"/>
              </w:rPr>
              <w:t>全市</w:t>
            </w:r>
          </w:p>
        </w:tc>
      </w:tr>
      <w:tr w14:paraId="4DC5BA01">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0A378324">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sz w:val="21"/>
                <w:szCs w:val="21"/>
                <w:lang w:val="en-US" w:eastAsia="zh-CN"/>
              </w:rPr>
              <w:t>11</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406134B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highlight w:val="none"/>
                <w:u w:val="none"/>
                <w:lang w:val="en-US" w:eastAsia="zh-CN" w:bidi="ar"/>
              </w:rPr>
            </w:pPr>
            <w:r>
              <w:rPr>
                <w:rStyle w:val="9"/>
                <w:rFonts w:hint="eastAsia" w:ascii="仿宋_GB2312" w:hAnsi="仿宋_GB2312" w:eastAsia="仿宋_GB2312" w:cs="仿宋_GB2312"/>
                <w:i w:val="0"/>
                <w:sz w:val="21"/>
                <w:szCs w:val="21"/>
                <w:highlight w:val="none"/>
                <w:u w:val="none"/>
                <w:lang w:val="en-US" w:eastAsia="zh-CN" w:bidi="ar"/>
              </w:rPr>
              <w:t>330214029000</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75235D88">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仿宋_GB2312" w:hAnsi="仿宋_GB2312" w:eastAsia="仿宋_GB2312" w:cs="仿宋_GB2312"/>
                <w:i w:val="0"/>
                <w:color w:val="000000"/>
                <w:kern w:val="2"/>
                <w:sz w:val="21"/>
                <w:szCs w:val="21"/>
                <w:highlight w:val="none"/>
                <w:u w:val="none"/>
                <w:lang w:val="en-US" w:eastAsia="zh-CN" w:bidi="ar"/>
              </w:rPr>
            </w:pPr>
            <w:r>
              <w:rPr>
                <w:rStyle w:val="9"/>
                <w:rFonts w:hint="eastAsia" w:ascii="仿宋_GB2312" w:hAnsi="仿宋_GB2312" w:eastAsia="仿宋_GB2312" w:cs="仿宋_GB2312"/>
                <w:i w:val="0"/>
                <w:sz w:val="21"/>
                <w:szCs w:val="21"/>
                <w:highlight w:val="none"/>
                <w:u w:val="none"/>
                <w:lang w:val="en-US" w:eastAsia="zh-CN" w:bidi="ar"/>
              </w:rPr>
              <w:t>对社会保险缴费单位伪造、变造社会保险登记证的行政处罚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23D2CF8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highlight w:val="none"/>
                <w:u w:val="none"/>
                <w:lang w:val="en-US" w:eastAsia="zh-CN" w:bidi="ar"/>
              </w:rPr>
            </w:pPr>
            <w:r>
              <w:rPr>
                <w:rStyle w:val="9"/>
                <w:rFonts w:hint="eastAsia" w:ascii="仿宋_GB2312" w:hAnsi="仿宋_GB2312" w:eastAsia="仿宋_GB2312" w:cs="仿宋_GB2312"/>
                <w:i w:val="0"/>
                <w:sz w:val="21"/>
                <w:szCs w:val="21"/>
                <w:highlight w:val="none"/>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5ED2769F">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2"/>
                <w:sz w:val="21"/>
                <w:szCs w:val="21"/>
                <w:highlight w:val="none"/>
                <w:u w:val="none"/>
                <w:lang w:val="en-US" w:eastAsia="zh-CN" w:bidi="ar"/>
              </w:rPr>
            </w:pPr>
            <w:r>
              <w:rPr>
                <w:rStyle w:val="9"/>
                <w:rFonts w:hint="eastAsia" w:ascii="仿宋_GB2312" w:hAnsi="仿宋_GB2312" w:eastAsia="仿宋_GB2312" w:cs="仿宋_GB2312"/>
                <w:i w:val="0"/>
                <w:sz w:val="21"/>
                <w:szCs w:val="21"/>
                <w:highlight w:val="none"/>
                <w:u w:val="none"/>
                <w:lang w:val="en-US" w:eastAsia="zh-CN" w:bidi="ar"/>
              </w:rPr>
              <w:t>劳动保障行政部门负责“社会保险缴费单位伪造、变造社会保险登记证”的监管，受理投诉、举报；对发现、移送的违法线索进行处理；认为需要立案查处的，将相关证据材料移送综合行政执法部门。综合行政执法部门按程序办理并将处理结果反馈劳动保障行政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7625D43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highlight w:val="none"/>
                <w:u w:val="none"/>
                <w:lang w:val="en-US" w:eastAsia="zh-CN" w:bidi="ar"/>
              </w:rPr>
            </w:pPr>
            <w:r>
              <w:rPr>
                <w:rStyle w:val="9"/>
                <w:rFonts w:hint="eastAsia" w:ascii="仿宋_GB2312" w:hAnsi="仿宋_GB2312" w:eastAsia="仿宋_GB2312" w:cs="仿宋_GB2312"/>
                <w:i w:val="0"/>
                <w:sz w:val="21"/>
                <w:szCs w:val="21"/>
                <w:highlight w:val="none"/>
                <w:u w:val="none"/>
                <w:lang w:val="en-US" w:eastAsia="zh-CN" w:bidi="ar"/>
              </w:rPr>
              <w:t>市人力社保局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2CFD946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highlight w:val="none"/>
                <w:u w:val="none"/>
                <w:lang w:val="en-US" w:eastAsia="zh-CN" w:bidi="ar"/>
              </w:rPr>
            </w:pPr>
            <w:r>
              <w:rPr>
                <w:rStyle w:val="9"/>
                <w:rFonts w:hint="eastAsia" w:ascii="仿宋_GB2312" w:hAnsi="仿宋_GB2312" w:eastAsia="仿宋_GB2312" w:cs="仿宋_GB2312"/>
                <w:i w:val="0"/>
                <w:sz w:val="21"/>
                <w:szCs w:val="21"/>
                <w:highlight w:val="none"/>
                <w:u w:val="none"/>
                <w:lang w:val="en-US" w:eastAsia="zh-CN" w:bidi="ar"/>
              </w:rPr>
              <w:t>全市</w:t>
            </w:r>
          </w:p>
        </w:tc>
      </w:tr>
      <w:tr w14:paraId="1510ACB3">
        <w:tblPrEx>
          <w:tblCellMar>
            <w:top w:w="0" w:type="dxa"/>
            <w:left w:w="108" w:type="dxa"/>
            <w:bottom w:w="0" w:type="dxa"/>
            <w:right w:w="108" w:type="dxa"/>
          </w:tblCellMar>
        </w:tblPrEx>
        <w:trPr>
          <w:trHeight w:val="2075"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0BDF3956">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sz w:val="21"/>
                <w:szCs w:val="21"/>
                <w:lang w:val="en-US" w:eastAsia="zh-CN"/>
              </w:rPr>
              <w:t>12</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662D528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330214087000</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6D30DF96">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highlight w:val="none"/>
                <w:u w:val="none"/>
                <w:lang w:val="en-US" w:eastAsia="zh-CN" w:bidi="ar"/>
              </w:rPr>
              <w:t>对社会保险缴费单位未按规定从缴费个人工资中代扣代缴社会保险费的行政处罚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53FFC67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6F1C4366">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劳动保障行政部门负责“</w:t>
            </w:r>
            <w:r>
              <w:rPr>
                <w:rStyle w:val="9"/>
                <w:rFonts w:hint="eastAsia" w:ascii="仿宋_GB2312" w:hAnsi="仿宋_GB2312" w:eastAsia="仿宋_GB2312" w:cs="仿宋_GB2312"/>
                <w:i w:val="0"/>
                <w:sz w:val="21"/>
                <w:szCs w:val="21"/>
                <w:highlight w:val="none"/>
                <w:u w:val="none"/>
                <w:lang w:val="en-US" w:eastAsia="zh-CN" w:bidi="ar"/>
              </w:rPr>
              <w:t>社会保险缴费单位未按规定从缴费个人工资中代扣代缴社会保险费</w:t>
            </w:r>
            <w:r>
              <w:rPr>
                <w:rStyle w:val="9"/>
                <w:rFonts w:hint="eastAsia" w:ascii="仿宋_GB2312" w:hAnsi="仿宋_GB2312" w:eastAsia="仿宋_GB2312" w:cs="仿宋_GB2312"/>
                <w:i w:val="0"/>
                <w:sz w:val="21"/>
                <w:szCs w:val="21"/>
                <w:u w:val="none"/>
                <w:lang w:val="en-US" w:eastAsia="zh-CN" w:bidi="ar"/>
              </w:rPr>
              <w:t>”的监管，受理投诉、举报；对发现、移送的违法线索进行处理；认为需要立案查处的，将相关证据材料移送综合行政执法部门。综合行政执法部门按程序办理并将处理结果反馈劳动保障行政部门。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78D8170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市人力社保局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6DDF5C5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全市</w:t>
            </w:r>
          </w:p>
        </w:tc>
      </w:tr>
      <w:tr w14:paraId="091619E4">
        <w:tblPrEx>
          <w:tblCellMar>
            <w:top w:w="0" w:type="dxa"/>
            <w:left w:w="108" w:type="dxa"/>
            <w:bottom w:w="0" w:type="dxa"/>
            <w:right w:w="108" w:type="dxa"/>
          </w:tblCellMar>
        </w:tblPrEx>
        <w:trPr>
          <w:trHeight w:val="2045"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651E7EE4">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sz w:val="21"/>
                <w:szCs w:val="21"/>
                <w:lang w:val="en-US" w:eastAsia="zh-CN"/>
              </w:rPr>
              <w:t>13</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329E5A6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330214088000</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404A8D6C">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2"/>
                <w:sz w:val="21"/>
                <w:szCs w:val="21"/>
                <w:highlight w:val="yellow"/>
                <w:u w:val="none"/>
                <w:lang w:val="en-US" w:eastAsia="zh-CN" w:bidi="ar"/>
              </w:rPr>
            </w:pPr>
            <w:r>
              <w:rPr>
                <w:rStyle w:val="9"/>
                <w:rFonts w:hint="eastAsia" w:ascii="仿宋_GB2312" w:hAnsi="仿宋_GB2312" w:eastAsia="仿宋_GB2312" w:cs="仿宋_GB2312"/>
                <w:i w:val="0"/>
                <w:sz w:val="21"/>
                <w:szCs w:val="21"/>
                <w:highlight w:val="none"/>
                <w:u w:val="none"/>
                <w:lang w:val="en-US" w:eastAsia="zh-CN" w:bidi="ar"/>
              </w:rPr>
              <w:t>对社会保险缴费单位未按规定向职工公布本单位社会保险费缴纳情况的行政处罚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17D1E61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06F8A551">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劳动保障行政部门负责“</w:t>
            </w:r>
            <w:r>
              <w:rPr>
                <w:rStyle w:val="9"/>
                <w:rFonts w:hint="eastAsia" w:ascii="仿宋_GB2312" w:hAnsi="仿宋_GB2312" w:eastAsia="仿宋_GB2312" w:cs="仿宋_GB2312"/>
                <w:i w:val="0"/>
                <w:sz w:val="21"/>
                <w:szCs w:val="21"/>
                <w:highlight w:val="none"/>
                <w:u w:val="none"/>
                <w:lang w:val="en-US" w:eastAsia="zh-CN" w:bidi="ar"/>
              </w:rPr>
              <w:t>社会保险缴费单位未按规定向职工公布本单位社会保险费缴纳情况</w:t>
            </w:r>
            <w:r>
              <w:rPr>
                <w:rStyle w:val="9"/>
                <w:rFonts w:hint="eastAsia" w:ascii="仿宋_GB2312" w:hAnsi="仿宋_GB2312" w:eastAsia="仿宋_GB2312" w:cs="仿宋_GB2312"/>
                <w:i w:val="0"/>
                <w:sz w:val="21"/>
                <w:szCs w:val="21"/>
                <w:u w:val="none"/>
                <w:lang w:val="en-US" w:eastAsia="zh-CN" w:bidi="ar"/>
              </w:rPr>
              <w:t>”的监管，受理投诉、举报；对发现、移送的违法线索进行处理；认为需要立案查处的，将相关证据材料移送综合行政执法部门。综合行政执法部门按程序办理并将处理结果反馈劳动保障行政部门。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358B018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市人力社保局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333A484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全市</w:t>
            </w:r>
          </w:p>
        </w:tc>
      </w:tr>
      <w:tr w14:paraId="08364A84">
        <w:tblPrEx>
          <w:tblCellMar>
            <w:top w:w="0" w:type="dxa"/>
            <w:left w:w="108" w:type="dxa"/>
            <w:bottom w:w="0" w:type="dxa"/>
            <w:right w:w="108" w:type="dxa"/>
          </w:tblCellMar>
        </w:tblPrEx>
        <w:trPr>
          <w:trHeight w:val="2195"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01E3BBEC">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sz w:val="21"/>
                <w:szCs w:val="21"/>
                <w:lang w:val="en-US" w:eastAsia="zh-CN"/>
              </w:rPr>
              <w:t>14</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19579E8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330214090000</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2E5A891B">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2"/>
                <w:sz w:val="21"/>
                <w:szCs w:val="21"/>
                <w:highlight w:val="yellow"/>
                <w:u w:val="none"/>
                <w:lang w:val="en-US" w:eastAsia="zh-CN" w:bidi="ar"/>
              </w:rPr>
            </w:pPr>
            <w:r>
              <w:rPr>
                <w:rStyle w:val="9"/>
                <w:rFonts w:hint="eastAsia" w:ascii="仿宋_GB2312" w:hAnsi="仿宋_GB2312" w:eastAsia="仿宋_GB2312" w:cs="仿宋_GB2312"/>
                <w:i w:val="0"/>
                <w:sz w:val="21"/>
                <w:szCs w:val="21"/>
                <w:highlight w:val="none"/>
                <w:u w:val="none"/>
                <w:lang w:val="en-US" w:eastAsia="zh-CN" w:bidi="ar"/>
              </w:rPr>
              <w:t>对社会保险缴费单位隐瞒事实真相，谎报、瞒报，出具伪证，或隐匿、毁灭证据的行政处罚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2F060F9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676E60A7">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劳动保障行政部门负责“</w:t>
            </w:r>
            <w:r>
              <w:rPr>
                <w:rStyle w:val="9"/>
                <w:rFonts w:hint="eastAsia" w:ascii="仿宋_GB2312" w:hAnsi="仿宋_GB2312" w:eastAsia="仿宋_GB2312" w:cs="仿宋_GB2312"/>
                <w:i w:val="0"/>
                <w:sz w:val="21"/>
                <w:szCs w:val="21"/>
                <w:highlight w:val="none"/>
                <w:u w:val="none"/>
                <w:lang w:val="en-US" w:eastAsia="zh-CN" w:bidi="ar"/>
              </w:rPr>
              <w:t>社会保险缴费单位隐瞒事实真相，谎报、瞒报，出具伪证，或隐匿、毁灭证据</w:t>
            </w:r>
            <w:r>
              <w:rPr>
                <w:rStyle w:val="9"/>
                <w:rFonts w:hint="eastAsia" w:ascii="仿宋_GB2312" w:hAnsi="仿宋_GB2312" w:eastAsia="仿宋_GB2312" w:cs="仿宋_GB2312"/>
                <w:i w:val="0"/>
                <w:sz w:val="21"/>
                <w:szCs w:val="21"/>
                <w:u w:val="none"/>
                <w:lang w:val="en-US" w:eastAsia="zh-CN" w:bidi="ar"/>
              </w:rPr>
              <w:t>”的监管，受理投诉、举报；对发现、移送的违法线索进行处理；认为需要立案查处的，将相关证据材料移送综合行政执法部门。综合行政执法部门按程序办理并将处理结果反馈劳动保障行政部门。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0079298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市人力社保局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76F9F9F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全市</w:t>
            </w:r>
          </w:p>
        </w:tc>
      </w:tr>
      <w:tr w14:paraId="78129929">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2AFC2E57">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sz w:val="21"/>
                <w:szCs w:val="21"/>
                <w:lang w:val="en-US" w:eastAsia="zh-CN"/>
              </w:rPr>
              <w:t>15</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1A34085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330214024001</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6D677FA0">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highlight w:val="none"/>
                <w:u w:val="none"/>
                <w:lang w:val="en-US" w:eastAsia="zh-CN" w:bidi="ar"/>
              </w:rPr>
              <w:t>对用人单位提供虚假招聘信息，发布虚假招聘广告的行政处罚</w:t>
            </w:r>
            <w:r>
              <w:rPr>
                <w:rFonts w:hint="eastAsia" w:ascii="仿宋_GB2312" w:hAnsi="仿宋_GB2312" w:eastAsia="仿宋_GB2312" w:cs="仿宋_GB2312"/>
                <w:i w:val="0"/>
                <w:iCs w:val="0"/>
                <w:color w:val="000000"/>
                <w:kern w:val="0"/>
                <w:sz w:val="21"/>
                <w:szCs w:val="21"/>
                <w:u w:val="none"/>
                <w:lang w:val="en-US" w:eastAsia="zh-CN" w:bidi="ar"/>
              </w:rPr>
              <w:t>*</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6A5AEEB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644D3E29">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劳动保障行政部门负责“</w:t>
            </w:r>
            <w:r>
              <w:rPr>
                <w:rStyle w:val="9"/>
                <w:rFonts w:hint="eastAsia" w:ascii="仿宋_GB2312" w:hAnsi="仿宋_GB2312" w:eastAsia="仿宋_GB2312" w:cs="仿宋_GB2312"/>
                <w:i w:val="0"/>
                <w:sz w:val="21"/>
                <w:szCs w:val="21"/>
                <w:highlight w:val="none"/>
                <w:u w:val="none"/>
                <w:lang w:val="en-US" w:eastAsia="zh-CN" w:bidi="ar"/>
              </w:rPr>
              <w:t>用人单位提供虚假招聘信息，发布虚假招聘广告</w:t>
            </w:r>
            <w:r>
              <w:rPr>
                <w:rStyle w:val="9"/>
                <w:rFonts w:hint="eastAsia" w:ascii="仿宋_GB2312" w:hAnsi="仿宋_GB2312" w:eastAsia="仿宋_GB2312" w:cs="仿宋_GB2312"/>
                <w:i w:val="0"/>
                <w:sz w:val="21"/>
                <w:szCs w:val="21"/>
                <w:u w:val="none"/>
                <w:lang w:val="en-US" w:eastAsia="zh-CN" w:bidi="ar"/>
              </w:rPr>
              <w:t>”的监管，受理投诉、举报；对发现、移送的违法线索进行处理；认为需要立案查处的，将相关证据材料移送综合行政执法部门。综合行政执法部门按程序办理并将处理结果反馈劳动保障行政部门。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46B83B3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市人力社保局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0E61A9C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全市</w:t>
            </w:r>
          </w:p>
        </w:tc>
      </w:tr>
      <w:tr w14:paraId="65A956E1">
        <w:tblPrEx>
          <w:tblCellMar>
            <w:top w:w="0" w:type="dxa"/>
            <w:left w:w="108" w:type="dxa"/>
            <w:bottom w:w="0" w:type="dxa"/>
            <w:right w:w="108" w:type="dxa"/>
          </w:tblCellMar>
        </w:tblPrEx>
        <w:trPr>
          <w:trHeight w:val="1880"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35F7EF64">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sz w:val="21"/>
                <w:szCs w:val="21"/>
                <w:lang w:val="en-US" w:eastAsia="zh-CN"/>
              </w:rPr>
              <w:t>16</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43111B6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330214024003</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0F8C7356">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highlight w:val="none"/>
                <w:u w:val="none"/>
                <w:lang w:val="en-US" w:eastAsia="zh-CN" w:bidi="ar"/>
              </w:rPr>
              <w:t>对用人单位招用无合法身份证件人员的行政处罚</w:t>
            </w:r>
            <w:r>
              <w:rPr>
                <w:rFonts w:hint="eastAsia" w:ascii="仿宋_GB2312" w:hAnsi="仿宋_GB2312" w:eastAsia="仿宋_GB2312" w:cs="仿宋_GB2312"/>
                <w:i w:val="0"/>
                <w:iCs w:val="0"/>
                <w:color w:val="000000"/>
                <w:kern w:val="0"/>
                <w:sz w:val="21"/>
                <w:szCs w:val="21"/>
                <w:u w:val="none"/>
                <w:lang w:val="en-US" w:eastAsia="zh-CN" w:bidi="ar"/>
              </w:rPr>
              <w:t>*</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1607131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7F849A8B">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劳动保障行政部门负责“</w:t>
            </w:r>
            <w:r>
              <w:rPr>
                <w:rStyle w:val="9"/>
                <w:rFonts w:hint="eastAsia" w:ascii="仿宋_GB2312" w:hAnsi="仿宋_GB2312" w:eastAsia="仿宋_GB2312" w:cs="仿宋_GB2312"/>
                <w:i w:val="0"/>
                <w:sz w:val="21"/>
                <w:szCs w:val="21"/>
                <w:highlight w:val="none"/>
                <w:u w:val="none"/>
                <w:lang w:val="en-US" w:eastAsia="zh-CN" w:bidi="ar"/>
              </w:rPr>
              <w:t>用人单位招用无合法身份证件人员</w:t>
            </w:r>
            <w:r>
              <w:rPr>
                <w:rStyle w:val="9"/>
                <w:rFonts w:hint="eastAsia" w:ascii="仿宋_GB2312" w:hAnsi="仿宋_GB2312" w:eastAsia="仿宋_GB2312" w:cs="仿宋_GB2312"/>
                <w:i w:val="0"/>
                <w:sz w:val="21"/>
                <w:szCs w:val="21"/>
                <w:u w:val="none"/>
                <w:lang w:val="en-US" w:eastAsia="zh-CN" w:bidi="ar"/>
              </w:rPr>
              <w:t>”的监管，受理投诉、举报；对发现、移送的违法线索进行处理；认为需要立案查处的，将相关证据材料移送综合行政执法部门。综合行政执法部门按程序办理并将处理结果反馈劳动保障行政部门。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280FA23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市人力社保局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7633384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全市</w:t>
            </w:r>
          </w:p>
        </w:tc>
      </w:tr>
      <w:tr w14:paraId="4E13F5C3">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22BA80FD">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sz w:val="21"/>
                <w:szCs w:val="21"/>
                <w:lang w:val="en-US" w:eastAsia="zh-CN"/>
              </w:rPr>
              <w:t>17</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238F8E6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330214024002</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6F6E46C9">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highlight w:val="none"/>
                <w:u w:val="none"/>
                <w:lang w:val="en-US" w:eastAsia="zh-CN" w:bidi="ar"/>
              </w:rPr>
              <w:t>对用人单位以招用人员为名牟取不正当利益或进行其他违法活动的行政处罚</w:t>
            </w:r>
            <w:r>
              <w:rPr>
                <w:rFonts w:hint="eastAsia" w:ascii="仿宋_GB2312" w:hAnsi="仿宋_GB2312" w:eastAsia="仿宋_GB2312" w:cs="仿宋_GB2312"/>
                <w:i w:val="0"/>
                <w:iCs w:val="0"/>
                <w:color w:val="000000"/>
                <w:kern w:val="0"/>
                <w:sz w:val="21"/>
                <w:szCs w:val="21"/>
                <w:u w:val="none"/>
                <w:lang w:val="en-US" w:eastAsia="zh-CN" w:bidi="ar"/>
              </w:rPr>
              <w:t>*</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622F7A7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24366689">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劳动保障行政部门负责“</w:t>
            </w:r>
            <w:r>
              <w:rPr>
                <w:rStyle w:val="9"/>
                <w:rFonts w:hint="eastAsia" w:ascii="仿宋_GB2312" w:hAnsi="仿宋_GB2312" w:eastAsia="仿宋_GB2312" w:cs="仿宋_GB2312"/>
                <w:i w:val="0"/>
                <w:sz w:val="21"/>
                <w:szCs w:val="21"/>
                <w:highlight w:val="none"/>
                <w:u w:val="none"/>
                <w:lang w:val="en-US" w:eastAsia="zh-CN" w:bidi="ar"/>
              </w:rPr>
              <w:t>用人单位以招用人员为名牟取不正当利益或进行其他违法活动</w:t>
            </w:r>
            <w:r>
              <w:rPr>
                <w:rStyle w:val="9"/>
                <w:rFonts w:hint="eastAsia" w:ascii="仿宋_GB2312" w:hAnsi="仿宋_GB2312" w:eastAsia="仿宋_GB2312" w:cs="仿宋_GB2312"/>
                <w:i w:val="0"/>
                <w:sz w:val="21"/>
                <w:szCs w:val="21"/>
                <w:u w:val="none"/>
                <w:lang w:val="en-US" w:eastAsia="zh-CN" w:bidi="ar"/>
              </w:rPr>
              <w:t>”的监管，受理投诉、举报；对发现、移送的违法线索进行处理；认为需要立案查处的，将相关证据材料移送综合行政执法部门。综合行政执法部门按程序办理并将处理结果反馈劳动保障行政部门。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7B7AD7C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市人力社保局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4296230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全市</w:t>
            </w:r>
          </w:p>
        </w:tc>
      </w:tr>
      <w:tr w14:paraId="76B5A097">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235E647C">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sz w:val="21"/>
                <w:szCs w:val="21"/>
                <w:lang w:val="en-US" w:eastAsia="zh-CN"/>
              </w:rPr>
              <w:t>18</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4D445AA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330214051000</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17A33C9A">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highlight w:val="none"/>
                <w:u w:val="none"/>
                <w:lang w:val="en-US" w:eastAsia="zh-CN" w:bidi="ar"/>
              </w:rPr>
              <w:t>对在国家法律、行政法规和国务院卫生行政部门规定禁止乙肝病原携带者从事的工作岗位以外招用人员时，用人单位将乙肝病毒血清学指标作为招用人员体检标准的行政处罚</w:t>
            </w:r>
            <w:r>
              <w:rPr>
                <w:rFonts w:hint="eastAsia" w:ascii="仿宋_GB2312" w:hAnsi="仿宋_GB2312" w:eastAsia="仿宋_GB2312" w:cs="仿宋_GB2312"/>
                <w:i w:val="0"/>
                <w:iCs w:val="0"/>
                <w:color w:val="000000"/>
                <w:kern w:val="0"/>
                <w:sz w:val="21"/>
                <w:szCs w:val="21"/>
                <w:u w:val="none"/>
                <w:lang w:val="en-US" w:eastAsia="zh-CN" w:bidi="ar"/>
              </w:rPr>
              <w:t>*</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3800F29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507D46B1">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劳动保障行政部门负责“</w:t>
            </w:r>
            <w:r>
              <w:rPr>
                <w:rStyle w:val="9"/>
                <w:rFonts w:hint="eastAsia" w:ascii="仿宋_GB2312" w:hAnsi="仿宋_GB2312" w:eastAsia="仿宋_GB2312" w:cs="仿宋_GB2312"/>
                <w:i w:val="0"/>
                <w:sz w:val="21"/>
                <w:szCs w:val="21"/>
                <w:highlight w:val="none"/>
                <w:u w:val="none"/>
                <w:lang w:val="en-US" w:eastAsia="zh-CN" w:bidi="ar"/>
              </w:rPr>
              <w:t>在国家法律、行政法规和国务院卫生行政部门规定禁止乙肝病原携带者从事的工作岗位以外招用人员时，用人单位将乙肝病毒血清学指标作为招用人员体检标准</w:t>
            </w:r>
            <w:r>
              <w:rPr>
                <w:rStyle w:val="9"/>
                <w:rFonts w:hint="eastAsia" w:ascii="仿宋_GB2312" w:hAnsi="仿宋_GB2312" w:eastAsia="仿宋_GB2312" w:cs="仿宋_GB2312"/>
                <w:i w:val="0"/>
                <w:sz w:val="21"/>
                <w:szCs w:val="21"/>
                <w:u w:val="none"/>
                <w:lang w:val="en-US" w:eastAsia="zh-CN" w:bidi="ar"/>
              </w:rPr>
              <w:t>”的监管，受理投诉、举报；对发现、移送的违法线索进行处理；认为需要立案查处的，将相关证据材料移送综合行政执法部门。综合行政执法部门按程序办理并将处理结果反馈劳动保障行政部门。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2868EE1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市人力社保局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0496E36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全市</w:t>
            </w:r>
          </w:p>
        </w:tc>
      </w:tr>
      <w:tr w14:paraId="0F724FD4">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64782222">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sz w:val="21"/>
                <w:szCs w:val="21"/>
                <w:lang w:val="en-US" w:eastAsia="zh-CN"/>
              </w:rPr>
              <w:t>19</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7AAB62C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330214040000</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4CC65F1D">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对职业中介机构未明示职业中介许可证、监督电话的行政处罚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7AFA5B7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0F26832E">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劳动保障行政部门负责“职业中介机构未明示职业中介许可证、监督电话”的监管，受理投诉、举报；对发现、移送的违法线索进行处理；认为需要立案查处的，将相关证据材料移送综合行政执法部门。综合行政执法部门按程序办理并将处理结果反馈劳动保障行政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4491BB9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市人力社保局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5DD4B5A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全市</w:t>
            </w:r>
          </w:p>
        </w:tc>
      </w:tr>
      <w:tr w14:paraId="611063B5">
        <w:tblPrEx>
          <w:tblCellMar>
            <w:top w:w="0" w:type="dxa"/>
            <w:left w:w="108" w:type="dxa"/>
            <w:bottom w:w="0" w:type="dxa"/>
            <w:right w:w="108" w:type="dxa"/>
          </w:tblCellMar>
        </w:tblPrEx>
        <w:trPr>
          <w:trHeight w:val="2090"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5FA426E6">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sz w:val="21"/>
                <w:szCs w:val="21"/>
                <w:lang w:val="en-US" w:eastAsia="zh-CN"/>
              </w:rPr>
              <w:t>20</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49D0125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330214041000</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6EB6E3BC">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对职业中介机构未建立服务台账，或虽建立服务台账但未记录服务对象、服务过程、服务结果和收费情况的行政处罚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0E56679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38F55DEB">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劳动保障行政部门负责“职业中介机构未建立服务台账，或虽建立服务台账但未记录服务对象、服务过程、服务结果和收费情况”的监管，受理投诉、举报；对发现、移送的违法线索进行处理；认为需要立案查处的，将相关证据材料移送综合行政执法部门。综合行政执法部门按程序办理并将处理结果反馈劳动保障行政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568ECE8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市人力社保局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28806FB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全市</w:t>
            </w:r>
          </w:p>
        </w:tc>
      </w:tr>
      <w:tr w14:paraId="5E819FB3">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6728BD36">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sz w:val="21"/>
                <w:szCs w:val="21"/>
                <w:lang w:val="en-US" w:eastAsia="zh-CN"/>
              </w:rPr>
              <w:t>21</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3AE399A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330214039000</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5415088E">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对职业中介机构在职业中介服务不成功后未向劳动者退还所收取的中介服务费的行政处罚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143CF28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544930E0">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劳动保障行政部门负责“职业中介机构在职业中介服务不成功后未向劳动者退还所收取的中介服务费”的监管，受理投诉、举报；对发现、移送的违法线索进行处理；认为需要立案查处的，将相关证据材料移送综合行政执法部门。综合行政执法部门按程序办理并将处理结果反馈劳动保障行政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4C29BAA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市人力社保局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5DAD77B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全市</w:t>
            </w:r>
          </w:p>
        </w:tc>
      </w:tr>
      <w:tr w14:paraId="31AAA75B">
        <w:tblPrEx>
          <w:tblCellMar>
            <w:top w:w="0" w:type="dxa"/>
            <w:left w:w="108" w:type="dxa"/>
            <w:bottom w:w="0" w:type="dxa"/>
            <w:right w:w="108" w:type="dxa"/>
          </w:tblCellMar>
        </w:tblPrEx>
        <w:trPr>
          <w:trHeight w:val="1910"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7CE72756">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sz w:val="21"/>
                <w:szCs w:val="21"/>
                <w:lang w:val="en-US" w:eastAsia="zh-CN"/>
              </w:rPr>
              <w:t>22</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21B0FF6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330214042000</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377DC06A">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highlight w:val="none"/>
                <w:u w:val="none"/>
                <w:lang w:val="en-US" w:eastAsia="zh-CN" w:bidi="ar"/>
              </w:rPr>
              <w:t>对职业中介机构发布的就业信息中包含歧视性内容的行政处罚</w:t>
            </w:r>
            <w:r>
              <w:rPr>
                <w:rFonts w:hint="eastAsia" w:ascii="仿宋_GB2312" w:hAnsi="仿宋_GB2312" w:eastAsia="仿宋_GB2312" w:cs="仿宋_GB2312"/>
                <w:i w:val="0"/>
                <w:iCs w:val="0"/>
                <w:color w:val="000000"/>
                <w:kern w:val="0"/>
                <w:sz w:val="21"/>
                <w:szCs w:val="21"/>
                <w:u w:val="none"/>
                <w:lang w:val="en-US" w:eastAsia="zh-CN" w:bidi="ar"/>
              </w:rPr>
              <w:t>*</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56D57F9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627908CD">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劳动保障行政部门负责“</w:t>
            </w:r>
            <w:r>
              <w:rPr>
                <w:rStyle w:val="9"/>
                <w:rFonts w:hint="eastAsia" w:ascii="仿宋_GB2312" w:hAnsi="仿宋_GB2312" w:eastAsia="仿宋_GB2312" w:cs="仿宋_GB2312"/>
                <w:i w:val="0"/>
                <w:sz w:val="21"/>
                <w:szCs w:val="21"/>
                <w:highlight w:val="none"/>
                <w:u w:val="none"/>
                <w:lang w:val="en-US" w:eastAsia="zh-CN" w:bidi="ar"/>
              </w:rPr>
              <w:t>职业中介机构发布的就业信息中包含歧视性内容</w:t>
            </w:r>
            <w:r>
              <w:rPr>
                <w:rStyle w:val="9"/>
                <w:rFonts w:hint="eastAsia" w:ascii="仿宋_GB2312" w:hAnsi="仿宋_GB2312" w:eastAsia="仿宋_GB2312" w:cs="仿宋_GB2312"/>
                <w:i w:val="0"/>
                <w:sz w:val="21"/>
                <w:szCs w:val="21"/>
                <w:u w:val="none"/>
                <w:lang w:val="en-US" w:eastAsia="zh-CN" w:bidi="ar"/>
              </w:rPr>
              <w:t>”的监管，受理投诉、举报；对发现、移送的违法线索进行处理；认为需要立案查处的，将相关证据材料移送综合行政执法部门。综合行政执法部门按程序办理并将处理结果反馈劳动保障行政部门。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74371F0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市人力社保局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3030E97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全市</w:t>
            </w:r>
          </w:p>
        </w:tc>
      </w:tr>
      <w:tr w14:paraId="26930793">
        <w:tblPrEx>
          <w:tblCellMar>
            <w:top w:w="0" w:type="dxa"/>
            <w:left w:w="108" w:type="dxa"/>
            <w:bottom w:w="0" w:type="dxa"/>
            <w:right w:w="108" w:type="dxa"/>
          </w:tblCellMar>
        </w:tblPrEx>
        <w:trPr>
          <w:trHeight w:val="2060"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606E14BB">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sz w:val="21"/>
                <w:szCs w:val="21"/>
                <w:lang w:val="en-US" w:eastAsia="zh-CN"/>
              </w:rPr>
              <w:t>23</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7AB1A27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330214072000</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23B76A1E">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highlight w:val="none"/>
                <w:u w:val="none"/>
                <w:lang w:val="en-US" w:eastAsia="zh-CN" w:bidi="ar"/>
              </w:rPr>
              <w:t>对职业中介机构以暴力、胁迫、欺诈等方式进行职业中介活动的行政处罚</w:t>
            </w:r>
            <w:r>
              <w:rPr>
                <w:rFonts w:hint="eastAsia" w:ascii="仿宋_GB2312" w:hAnsi="仿宋_GB2312" w:eastAsia="仿宋_GB2312" w:cs="仿宋_GB2312"/>
                <w:i w:val="0"/>
                <w:iCs w:val="0"/>
                <w:color w:val="000000"/>
                <w:kern w:val="0"/>
                <w:sz w:val="21"/>
                <w:szCs w:val="21"/>
                <w:u w:val="none"/>
                <w:lang w:val="en-US" w:eastAsia="zh-CN" w:bidi="ar"/>
              </w:rPr>
              <w:t>*</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78BAADC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79864EF9">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劳动保障行政部门负责“</w:t>
            </w:r>
            <w:r>
              <w:rPr>
                <w:rStyle w:val="9"/>
                <w:rFonts w:hint="eastAsia" w:ascii="仿宋_GB2312" w:hAnsi="仿宋_GB2312" w:eastAsia="仿宋_GB2312" w:cs="仿宋_GB2312"/>
                <w:i w:val="0"/>
                <w:sz w:val="21"/>
                <w:szCs w:val="21"/>
                <w:highlight w:val="none"/>
                <w:u w:val="none"/>
                <w:lang w:val="en-US" w:eastAsia="zh-CN" w:bidi="ar"/>
              </w:rPr>
              <w:t>职业中介机构以暴力、胁迫、欺诈等方式进行职业中介活动</w:t>
            </w:r>
            <w:r>
              <w:rPr>
                <w:rStyle w:val="9"/>
                <w:rFonts w:hint="eastAsia" w:ascii="仿宋_GB2312" w:hAnsi="仿宋_GB2312" w:eastAsia="仿宋_GB2312" w:cs="仿宋_GB2312"/>
                <w:i w:val="0"/>
                <w:sz w:val="21"/>
                <w:szCs w:val="21"/>
                <w:u w:val="none"/>
                <w:lang w:val="en-US" w:eastAsia="zh-CN" w:bidi="ar"/>
              </w:rPr>
              <w:t>”的监管，受理投诉、举报；对发现、移送的违法线索进行处理；认为需要立案查处的，将相关证据材料移送综合行政执法部门。综合行政执法部门按程序办理并将处理结果反馈劳动保障行政部门。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190F74B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市人力社保局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5E63414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全市</w:t>
            </w:r>
          </w:p>
        </w:tc>
      </w:tr>
      <w:tr w14:paraId="615E5BC4">
        <w:tblPrEx>
          <w:tblCellMar>
            <w:top w:w="0" w:type="dxa"/>
            <w:left w:w="108" w:type="dxa"/>
            <w:bottom w:w="0" w:type="dxa"/>
            <w:right w:w="108" w:type="dxa"/>
          </w:tblCellMar>
        </w:tblPrEx>
        <w:trPr>
          <w:trHeight w:val="1760"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075231C1">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sz w:val="21"/>
                <w:szCs w:val="21"/>
                <w:lang w:val="en-US" w:eastAsia="zh-CN"/>
              </w:rPr>
              <w:t>24</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0C34B6A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330214089000</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596540F5">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highlight w:val="none"/>
                <w:u w:val="none"/>
                <w:lang w:val="en-US" w:eastAsia="zh-CN" w:bidi="ar"/>
              </w:rPr>
              <w:t>对职业中介机构超出核准的业务范围经营的行政处罚</w:t>
            </w:r>
            <w:r>
              <w:rPr>
                <w:rFonts w:hint="eastAsia" w:ascii="仿宋_GB2312" w:hAnsi="仿宋_GB2312" w:eastAsia="仿宋_GB2312" w:cs="仿宋_GB2312"/>
                <w:i w:val="0"/>
                <w:iCs w:val="0"/>
                <w:color w:val="000000"/>
                <w:kern w:val="0"/>
                <w:sz w:val="21"/>
                <w:szCs w:val="21"/>
                <w:u w:val="none"/>
                <w:lang w:val="en-US" w:eastAsia="zh-CN" w:bidi="ar"/>
              </w:rPr>
              <w:t>*</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7C418C9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3D400744">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劳动保障行政部门负责“</w:t>
            </w:r>
            <w:r>
              <w:rPr>
                <w:rStyle w:val="9"/>
                <w:rFonts w:hint="eastAsia" w:ascii="仿宋_GB2312" w:hAnsi="仿宋_GB2312" w:eastAsia="仿宋_GB2312" w:cs="仿宋_GB2312"/>
                <w:i w:val="0"/>
                <w:sz w:val="21"/>
                <w:szCs w:val="21"/>
                <w:highlight w:val="none"/>
                <w:u w:val="none"/>
                <w:lang w:val="en-US" w:eastAsia="zh-CN" w:bidi="ar"/>
              </w:rPr>
              <w:t>职业中介机构超出核准的业务范围经营</w:t>
            </w:r>
            <w:r>
              <w:rPr>
                <w:rStyle w:val="9"/>
                <w:rFonts w:hint="eastAsia" w:ascii="仿宋_GB2312" w:hAnsi="仿宋_GB2312" w:eastAsia="仿宋_GB2312" w:cs="仿宋_GB2312"/>
                <w:i w:val="0"/>
                <w:sz w:val="21"/>
                <w:szCs w:val="21"/>
                <w:u w:val="none"/>
                <w:lang w:val="en-US" w:eastAsia="zh-CN" w:bidi="ar"/>
              </w:rPr>
              <w:t>”的监管，受理投诉、举报；对发现、移送的违法线索进行处理；认为需要立案查处的，将相关证据材料移送综合行政执法部门。综合行政执法部门按程序办理并将处理结果反馈劳动保障行政部门。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1B8850B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市人力社保局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3C21BA8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全市</w:t>
            </w:r>
          </w:p>
        </w:tc>
      </w:tr>
      <w:tr w14:paraId="548C9FD0">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755AE369">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sz w:val="21"/>
                <w:szCs w:val="21"/>
                <w:lang w:val="en-US" w:eastAsia="zh-CN"/>
              </w:rPr>
              <w:t>25</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3BEEE94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330214038000</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766E4384">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highlight w:val="none"/>
                <w:u w:val="none"/>
                <w:lang w:val="en-US" w:eastAsia="zh-CN" w:bidi="ar"/>
              </w:rPr>
              <w:t>对经营性人力资源服务机构为无合法证照的用人单位提供职业中介服务的行政处罚</w:t>
            </w:r>
            <w:r>
              <w:rPr>
                <w:rFonts w:hint="eastAsia" w:ascii="仿宋_GB2312" w:hAnsi="仿宋_GB2312" w:eastAsia="仿宋_GB2312" w:cs="仿宋_GB2312"/>
                <w:i w:val="0"/>
                <w:iCs w:val="0"/>
                <w:color w:val="000000"/>
                <w:kern w:val="0"/>
                <w:sz w:val="21"/>
                <w:szCs w:val="21"/>
                <w:u w:val="none"/>
                <w:lang w:val="en-US" w:eastAsia="zh-CN" w:bidi="ar"/>
              </w:rPr>
              <w:t>*</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2CA113DC">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部分（吊销人力资源服务许可证除外）</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75F9D13A">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劳动保障行政部门负责“</w:t>
            </w:r>
            <w:r>
              <w:rPr>
                <w:rStyle w:val="9"/>
                <w:rFonts w:hint="eastAsia" w:ascii="仿宋_GB2312" w:hAnsi="仿宋_GB2312" w:eastAsia="仿宋_GB2312" w:cs="仿宋_GB2312"/>
                <w:i w:val="0"/>
                <w:sz w:val="21"/>
                <w:szCs w:val="21"/>
                <w:highlight w:val="none"/>
                <w:u w:val="none"/>
                <w:lang w:val="en-US" w:eastAsia="zh-CN" w:bidi="ar"/>
              </w:rPr>
              <w:t>经营性人力资源服务机构为无合法证照的用人单位提供职业中介服务</w:t>
            </w:r>
            <w:r>
              <w:rPr>
                <w:rStyle w:val="9"/>
                <w:rFonts w:hint="eastAsia" w:ascii="仿宋_GB2312" w:hAnsi="仿宋_GB2312" w:eastAsia="仿宋_GB2312" w:cs="仿宋_GB2312"/>
                <w:i w:val="0"/>
                <w:sz w:val="21"/>
                <w:szCs w:val="21"/>
                <w:u w:val="none"/>
                <w:lang w:val="en-US" w:eastAsia="zh-CN" w:bidi="ar"/>
              </w:rPr>
              <w:t>”的监管，受理投诉、举报；对发现、移送的违法线索进行处理；认为需要立案查处的，将相关证据材料移送综合行政执法部门。综合行政执法部门按程序办理并将处理结果反馈劳动保障行政部门。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121937A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市人力社保局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6B451D6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全市</w:t>
            </w:r>
          </w:p>
        </w:tc>
      </w:tr>
      <w:tr w14:paraId="5206E697">
        <w:tblPrEx>
          <w:tblCellMar>
            <w:top w:w="0" w:type="dxa"/>
            <w:left w:w="108" w:type="dxa"/>
            <w:bottom w:w="0" w:type="dxa"/>
            <w:right w:w="108" w:type="dxa"/>
          </w:tblCellMar>
        </w:tblPrEx>
        <w:trPr>
          <w:trHeight w:val="2150"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104206FD">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highlight w:val="none"/>
                <w:lang w:val="en-US" w:eastAsia="zh-CN" w:bidi="ar-SA"/>
              </w:rPr>
            </w:pPr>
            <w:r>
              <w:rPr>
                <w:rFonts w:hint="eastAsia" w:ascii="仿宋_GB2312" w:hAnsi="仿宋_GB2312" w:eastAsia="仿宋_GB2312" w:cs="仿宋_GB2312"/>
                <w:color w:val="000000"/>
                <w:sz w:val="21"/>
                <w:szCs w:val="21"/>
                <w:highlight w:val="none"/>
                <w:lang w:val="en-US" w:eastAsia="zh-CN"/>
              </w:rPr>
              <w:t>26</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5227238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highlight w:val="none"/>
                <w:u w:val="none"/>
                <w:lang w:val="en-US" w:eastAsia="zh-CN" w:bidi="ar"/>
              </w:rPr>
            </w:pPr>
            <w:r>
              <w:rPr>
                <w:rStyle w:val="9"/>
                <w:rFonts w:hint="eastAsia" w:ascii="仿宋_GB2312" w:hAnsi="仿宋_GB2312" w:eastAsia="仿宋_GB2312" w:cs="仿宋_GB2312"/>
                <w:i w:val="0"/>
                <w:sz w:val="21"/>
                <w:szCs w:val="21"/>
                <w:highlight w:val="none"/>
                <w:u w:val="none"/>
                <w:lang w:val="en-US" w:eastAsia="zh-CN" w:bidi="ar"/>
              </w:rPr>
              <w:t>330214091000</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5B4CE75C">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2"/>
                <w:sz w:val="21"/>
                <w:szCs w:val="21"/>
                <w:highlight w:val="yellow"/>
                <w:u w:val="none"/>
                <w:lang w:val="en-US" w:eastAsia="zh-CN" w:bidi="ar"/>
              </w:rPr>
            </w:pPr>
            <w:r>
              <w:rPr>
                <w:rStyle w:val="9"/>
                <w:rFonts w:hint="eastAsia" w:ascii="仿宋_GB2312" w:hAnsi="仿宋_GB2312" w:eastAsia="仿宋_GB2312" w:cs="仿宋_GB2312"/>
                <w:i w:val="0"/>
                <w:sz w:val="21"/>
                <w:szCs w:val="21"/>
                <w:highlight w:val="none"/>
                <w:u w:val="none"/>
                <w:lang w:val="en-US" w:eastAsia="zh-CN" w:bidi="ar"/>
              </w:rPr>
              <w:t>对经营性人力资源服务机构伪造、涂改、转让人力资源服务许可证的行政处罚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25AA6F9C">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2"/>
                <w:sz w:val="21"/>
                <w:szCs w:val="21"/>
                <w:highlight w:val="none"/>
                <w:u w:val="none"/>
                <w:lang w:val="en-US" w:eastAsia="zh-CN" w:bidi="ar"/>
              </w:rPr>
            </w:pPr>
            <w:r>
              <w:rPr>
                <w:rStyle w:val="9"/>
                <w:rFonts w:hint="eastAsia" w:ascii="仿宋_GB2312" w:hAnsi="仿宋_GB2312" w:eastAsia="仿宋_GB2312" w:cs="仿宋_GB2312"/>
                <w:i w:val="0"/>
                <w:sz w:val="21"/>
                <w:szCs w:val="21"/>
                <w:highlight w:val="none"/>
                <w:u w:val="none"/>
                <w:lang w:val="en-US" w:eastAsia="zh-CN" w:bidi="ar"/>
              </w:rPr>
              <w:t>部分（吊销人力资源服务许可证除外）</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27932F7E">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2"/>
                <w:sz w:val="21"/>
                <w:szCs w:val="21"/>
                <w:highlight w:val="none"/>
                <w:u w:val="none"/>
                <w:lang w:val="en-US" w:eastAsia="zh-CN" w:bidi="ar"/>
              </w:rPr>
            </w:pPr>
            <w:r>
              <w:rPr>
                <w:rStyle w:val="9"/>
                <w:rFonts w:hint="eastAsia" w:ascii="仿宋_GB2312" w:hAnsi="仿宋_GB2312" w:eastAsia="仿宋_GB2312" w:cs="仿宋_GB2312"/>
                <w:i w:val="0"/>
                <w:sz w:val="21"/>
                <w:szCs w:val="21"/>
                <w:highlight w:val="none"/>
                <w:u w:val="none"/>
                <w:lang w:val="en-US" w:eastAsia="zh-CN" w:bidi="ar"/>
              </w:rPr>
              <w:t>劳动保障行政部门负责“经营性人力资源服务机构伪造、涂改、转让人力资源服务许可证”的监管，受理投诉、举报；对发现、移送的违法线索进行处理；认为需要立案查处的，将相关证据材料移送综合行政执法部门。综合行政执法部门按程序办理并将处理结果反馈劳动保障行政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47B0569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highlight w:val="none"/>
                <w:u w:val="none"/>
                <w:lang w:val="en-US" w:eastAsia="zh-CN" w:bidi="ar"/>
              </w:rPr>
            </w:pPr>
            <w:r>
              <w:rPr>
                <w:rStyle w:val="9"/>
                <w:rFonts w:hint="eastAsia" w:ascii="仿宋_GB2312" w:hAnsi="仿宋_GB2312" w:eastAsia="仿宋_GB2312" w:cs="仿宋_GB2312"/>
                <w:i w:val="0"/>
                <w:sz w:val="21"/>
                <w:szCs w:val="21"/>
                <w:u w:val="none"/>
                <w:lang w:val="en-US" w:eastAsia="zh-CN" w:bidi="ar"/>
              </w:rPr>
              <w:t>市人力社保局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2DAF044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highlight w:val="none"/>
                <w:u w:val="none"/>
                <w:lang w:val="en-US" w:eastAsia="zh-CN" w:bidi="ar"/>
              </w:rPr>
            </w:pPr>
            <w:r>
              <w:rPr>
                <w:rStyle w:val="9"/>
                <w:rFonts w:hint="eastAsia" w:ascii="仿宋_GB2312" w:hAnsi="仿宋_GB2312" w:eastAsia="仿宋_GB2312" w:cs="仿宋_GB2312"/>
                <w:i w:val="0"/>
                <w:sz w:val="21"/>
                <w:szCs w:val="21"/>
                <w:highlight w:val="none"/>
                <w:u w:val="none"/>
                <w:lang w:val="en-US" w:eastAsia="zh-CN" w:bidi="ar"/>
              </w:rPr>
              <w:t>全市</w:t>
            </w:r>
          </w:p>
        </w:tc>
      </w:tr>
      <w:tr w14:paraId="0F914F2F">
        <w:tblPrEx>
          <w:tblCellMar>
            <w:top w:w="0" w:type="dxa"/>
            <w:left w:w="108" w:type="dxa"/>
            <w:bottom w:w="0" w:type="dxa"/>
            <w:right w:w="108" w:type="dxa"/>
          </w:tblCellMar>
        </w:tblPrEx>
        <w:trPr>
          <w:trHeight w:val="1775"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2B26BFCF">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sz w:val="21"/>
                <w:szCs w:val="21"/>
                <w:lang w:val="en-US" w:eastAsia="zh-CN"/>
              </w:rPr>
              <w:t>27</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22F58F1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330214049000</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7977BC6F">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2"/>
                <w:sz w:val="21"/>
                <w:szCs w:val="21"/>
                <w:highlight w:val="yellow"/>
                <w:u w:val="none"/>
                <w:lang w:val="en-US" w:eastAsia="zh-CN" w:bidi="ar"/>
              </w:rPr>
            </w:pPr>
            <w:r>
              <w:rPr>
                <w:rStyle w:val="9"/>
                <w:rFonts w:hint="eastAsia" w:ascii="仿宋_GB2312" w:hAnsi="仿宋_GB2312" w:eastAsia="仿宋_GB2312" w:cs="仿宋_GB2312"/>
                <w:i w:val="0"/>
                <w:sz w:val="21"/>
                <w:szCs w:val="21"/>
                <w:highlight w:val="none"/>
                <w:u w:val="none"/>
                <w:lang w:val="en-US" w:eastAsia="zh-CN" w:bidi="ar"/>
              </w:rPr>
              <w:t>对经营性人力资源服务机构向个人收取押金的行政处罚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3849429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39A06276">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劳动保障行政部门负责“</w:t>
            </w:r>
            <w:r>
              <w:rPr>
                <w:rStyle w:val="9"/>
                <w:rFonts w:hint="eastAsia" w:ascii="仿宋_GB2312" w:hAnsi="仿宋_GB2312" w:eastAsia="仿宋_GB2312" w:cs="仿宋_GB2312"/>
                <w:i w:val="0"/>
                <w:sz w:val="21"/>
                <w:szCs w:val="21"/>
                <w:highlight w:val="none"/>
                <w:u w:val="none"/>
                <w:lang w:val="en-US" w:eastAsia="zh-CN" w:bidi="ar"/>
              </w:rPr>
              <w:t>经营性人力资源服务机构向个人收取押金</w:t>
            </w:r>
            <w:r>
              <w:rPr>
                <w:rStyle w:val="9"/>
                <w:rFonts w:hint="eastAsia" w:ascii="仿宋_GB2312" w:hAnsi="仿宋_GB2312" w:eastAsia="仿宋_GB2312" w:cs="仿宋_GB2312"/>
                <w:i w:val="0"/>
                <w:sz w:val="21"/>
                <w:szCs w:val="21"/>
                <w:u w:val="none"/>
                <w:lang w:val="en-US" w:eastAsia="zh-CN" w:bidi="ar"/>
              </w:rPr>
              <w:t>”的监管，受理投诉、举报；对发现、移送的违法线索进行处理；认为需要立案查处的，将相关证据材料移送综合行政执法部门。综合行政执法部门按程序办理并将处理结果反馈劳动保障行政部门。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46247D5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市人力社保局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6C278AE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全市</w:t>
            </w:r>
          </w:p>
        </w:tc>
      </w:tr>
      <w:tr w14:paraId="77867AFF">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5F51C1F2">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sz w:val="21"/>
                <w:szCs w:val="21"/>
                <w:lang w:val="en-US" w:eastAsia="zh-CN"/>
              </w:rPr>
              <w:t>28</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15BEE16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330214070000</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33830299">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2"/>
                <w:sz w:val="21"/>
                <w:szCs w:val="21"/>
                <w:highlight w:val="yellow"/>
                <w:u w:val="none"/>
                <w:lang w:val="en-US" w:eastAsia="zh-CN" w:bidi="ar"/>
              </w:rPr>
            </w:pPr>
            <w:r>
              <w:rPr>
                <w:rStyle w:val="9"/>
                <w:rFonts w:hint="eastAsia" w:ascii="仿宋_GB2312" w:hAnsi="仿宋_GB2312" w:eastAsia="仿宋_GB2312" w:cs="仿宋_GB2312"/>
                <w:i w:val="0"/>
                <w:sz w:val="21"/>
                <w:szCs w:val="21"/>
                <w:highlight w:val="none"/>
                <w:u w:val="none"/>
                <w:lang w:val="en-US" w:eastAsia="zh-CN" w:bidi="ar"/>
              </w:rPr>
              <w:t>对人力资源服务机构为无合法身份证件的劳动者提供职业中介服务的行政处罚</w:t>
            </w:r>
            <w:r>
              <w:rPr>
                <w:rFonts w:hint="eastAsia" w:ascii="仿宋_GB2312" w:hAnsi="仿宋_GB2312" w:eastAsia="仿宋_GB2312" w:cs="仿宋_GB2312"/>
                <w:i w:val="0"/>
                <w:iCs w:val="0"/>
                <w:color w:val="000000"/>
                <w:kern w:val="0"/>
                <w:sz w:val="21"/>
                <w:szCs w:val="21"/>
                <w:u w:val="none"/>
                <w:lang w:val="en-US" w:eastAsia="zh-CN" w:bidi="ar"/>
              </w:rPr>
              <w:t>*</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2A1158B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063712A1">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劳动保障行政部门负责“</w:t>
            </w:r>
            <w:r>
              <w:rPr>
                <w:rStyle w:val="9"/>
                <w:rFonts w:hint="eastAsia" w:ascii="仿宋_GB2312" w:hAnsi="仿宋_GB2312" w:eastAsia="仿宋_GB2312" w:cs="仿宋_GB2312"/>
                <w:i w:val="0"/>
                <w:sz w:val="21"/>
                <w:szCs w:val="21"/>
                <w:highlight w:val="none"/>
                <w:u w:val="none"/>
                <w:lang w:val="en-US" w:eastAsia="zh-CN" w:bidi="ar"/>
              </w:rPr>
              <w:t>人力资源服务机构为无合法身份证件的劳动者提供职业中介服务</w:t>
            </w:r>
            <w:r>
              <w:rPr>
                <w:rStyle w:val="9"/>
                <w:rFonts w:hint="eastAsia" w:ascii="仿宋_GB2312" w:hAnsi="仿宋_GB2312" w:eastAsia="仿宋_GB2312" w:cs="仿宋_GB2312"/>
                <w:i w:val="0"/>
                <w:sz w:val="21"/>
                <w:szCs w:val="21"/>
                <w:u w:val="none"/>
                <w:lang w:val="en-US" w:eastAsia="zh-CN" w:bidi="ar"/>
              </w:rPr>
              <w:t>”的监管，受理投诉、举报；对发现、移送的违法线索进行处理；认为需要立案查处的，将相关证据材料移送综合行政执法部门。综合行政执法部门按程序办理并将处理结果反馈劳动保障行政部门。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15B4BC4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市人力社保局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4F6F056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全市</w:t>
            </w:r>
          </w:p>
        </w:tc>
      </w:tr>
      <w:tr w14:paraId="3AF90154">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2DC23F2A">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sz w:val="21"/>
                <w:szCs w:val="21"/>
                <w:lang w:val="en-US" w:eastAsia="zh-CN"/>
              </w:rPr>
              <w:t>29</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1BEB05C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330214071000</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276ADCF5">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2"/>
                <w:sz w:val="21"/>
                <w:szCs w:val="21"/>
                <w:highlight w:val="yellow"/>
                <w:u w:val="none"/>
                <w:lang w:val="en-US" w:eastAsia="zh-CN" w:bidi="ar"/>
              </w:rPr>
            </w:pPr>
            <w:r>
              <w:rPr>
                <w:rStyle w:val="9"/>
                <w:rFonts w:hint="eastAsia" w:ascii="仿宋_GB2312" w:hAnsi="仿宋_GB2312" w:eastAsia="仿宋_GB2312" w:cs="仿宋_GB2312"/>
                <w:i w:val="0"/>
                <w:sz w:val="21"/>
                <w:szCs w:val="21"/>
                <w:highlight w:val="none"/>
                <w:u w:val="none"/>
                <w:lang w:val="en-US" w:eastAsia="zh-CN" w:bidi="ar"/>
              </w:rPr>
              <w:t>对经营性人力资源服务机构介绍劳动者从事法律、法规禁止从事职业的行政处罚</w:t>
            </w:r>
            <w:r>
              <w:rPr>
                <w:rFonts w:hint="eastAsia" w:ascii="仿宋_GB2312" w:hAnsi="仿宋_GB2312" w:eastAsia="仿宋_GB2312" w:cs="仿宋_GB2312"/>
                <w:i w:val="0"/>
                <w:iCs w:val="0"/>
                <w:color w:val="000000"/>
                <w:kern w:val="0"/>
                <w:sz w:val="21"/>
                <w:szCs w:val="21"/>
                <w:u w:val="none"/>
                <w:lang w:val="en-US" w:eastAsia="zh-CN" w:bidi="ar"/>
              </w:rPr>
              <w:t>*</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366C049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42648280">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劳动保障行政部门负责“</w:t>
            </w:r>
            <w:r>
              <w:rPr>
                <w:rStyle w:val="9"/>
                <w:rFonts w:hint="eastAsia" w:ascii="仿宋_GB2312" w:hAnsi="仿宋_GB2312" w:eastAsia="仿宋_GB2312" w:cs="仿宋_GB2312"/>
                <w:i w:val="0"/>
                <w:sz w:val="21"/>
                <w:szCs w:val="21"/>
                <w:highlight w:val="none"/>
                <w:u w:val="none"/>
                <w:lang w:val="en-US" w:eastAsia="zh-CN" w:bidi="ar"/>
              </w:rPr>
              <w:t>经营性人力资源服务机构介绍劳动者从事法律、法规禁止从事职业</w:t>
            </w:r>
            <w:r>
              <w:rPr>
                <w:rStyle w:val="9"/>
                <w:rFonts w:hint="eastAsia" w:ascii="仿宋_GB2312" w:hAnsi="仿宋_GB2312" w:eastAsia="仿宋_GB2312" w:cs="仿宋_GB2312"/>
                <w:i w:val="0"/>
                <w:sz w:val="21"/>
                <w:szCs w:val="21"/>
                <w:u w:val="none"/>
                <w:lang w:val="en-US" w:eastAsia="zh-CN" w:bidi="ar"/>
              </w:rPr>
              <w:t>”的监管，受理投诉、举报；对发现、移送的违法线索进行处理；认为需要立案查处的，将相关证据材料移送综合行政执法部门。综合行政执法部门按程序办理并将处理结果反馈劳动保障行政部门。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7B2D261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市人力社保局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36BFB4D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全市</w:t>
            </w:r>
          </w:p>
        </w:tc>
      </w:tr>
      <w:tr w14:paraId="7960A8B2">
        <w:tblPrEx>
          <w:tblCellMar>
            <w:top w:w="0" w:type="dxa"/>
            <w:left w:w="108" w:type="dxa"/>
            <w:bottom w:w="0" w:type="dxa"/>
            <w:right w:w="108" w:type="dxa"/>
          </w:tblCellMar>
        </w:tblPrEx>
        <w:trPr>
          <w:trHeight w:val="2135"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138741D6">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sz w:val="21"/>
                <w:szCs w:val="21"/>
                <w:lang w:val="en-US" w:eastAsia="zh-CN"/>
              </w:rPr>
              <w:t>30</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414BCFD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330214073003</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4C347C45">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对经营性人力资源服务机构未按规定提交经营情况年度报告的行政处罚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37E5BA1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16E49DD5">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劳动保障行政部门负责“经营性人力资源服务机构未按规定提交经营情况年度报告”的监管，受理投诉、举报；对发现、移送的违法线索进行处理；认为需要立案查处的，将相关证据材料移送综合行政执法部门。综合行政执法部门按程序办理并将处理结果反馈劳动保障行政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2C9ADA4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市人力社保局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4214222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全市</w:t>
            </w:r>
          </w:p>
        </w:tc>
      </w:tr>
      <w:tr w14:paraId="4DE05972">
        <w:tblPrEx>
          <w:tblCellMar>
            <w:top w:w="0" w:type="dxa"/>
            <w:left w:w="108" w:type="dxa"/>
            <w:bottom w:w="0" w:type="dxa"/>
            <w:right w:w="108" w:type="dxa"/>
          </w:tblCellMar>
        </w:tblPrEx>
        <w:trPr>
          <w:trHeight w:val="2180"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635DCB06">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sz w:val="21"/>
                <w:szCs w:val="21"/>
                <w:lang w:val="en-US" w:eastAsia="zh-CN"/>
              </w:rPr>
              <w:t>31</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6C312D3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330214073002</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76754D95">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highlight w:val="none"/>
                <w:u w:val="none"/>
                <w:lang w:val="en-US" w:eastAsia="zh-CN" w:bidi="ar"/>
              </w:rPr>
              <w:t>对人力资源服务机构未按规定建立健全内部制度或保存服务台账的行政处罚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11D5B73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136254E6">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劳动保障行政部门负责“</w:t>
            </w:r>
            <w:r>
              <w:rPr>
                <w:rStyle w:val="9"/>
                <w:rFonts w:hint="eastAsia" w:ascii="仿宋_GB2312" w:hAnsi="仿宋_GB2312" w:eastAsia="仿宋_GB2312" w:cs="仿宋_GB2312"/>
                <w:i w:val="0"/>
                <w:sz w:val="21"/>
                <w:szCs w:val="21"/>
                <w:highlight w:val="none"/>
                <w:u w:val="none"/>
                <w:lang w:val="en-US" w:eastAsia="zh-CN" w:bidi="ar"/>
              </w:rPr>
              <w:t>人力资源服务机构未按规定建立健全内部制度或保存服务台账</w:t>
            </w:r>
            <w:r>
              <w:rPr>
                <w:rStyle w:val="9"/>
                <w:rFonts w:hint="eastAsia" w:ascii="仿宋_GB2312" w:hAnsi="仿宋_GB2312" w:eastAsia="仿宋_GB2312" w:cs="仿宋_GB2312"/>
                <w:i w:val="0"/>
                <w:sz w:val="21"/>
                <w:szCs w:val="21"/>
                <w:u w:val="none"/>
                <w:lang w:val="en-US" w:eastAsia="zh-CN" w:bidi="ar"/>
              </w:rPr>
              <w:t>”的监管，受理投诉、举报；对发现、移送的违法线索进行处理；认为需要立案查处的，将相关证据材料移送综合行政执法部门。综合行政执法部门按程序办理并将处理结果反馈劳动保障行政部门。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08520DB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市人力社保局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4A3C68F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全市</w:t>
            </w:r>
          </w:p>
        </w:tc>
      </w:tr>
      <w:tr w14:paraId="18F4DF3F">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080FE075">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sz w:val="21"/>
                <w:szCs w:val="21"/>
                <w:lang w:val="en-US" w:eastAsia="zh-CN"/>
              </w:rPr>
              <w:t>32</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6595CB2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330214073001</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66C514A5">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对经营性人力资源服务机构未按规定在服务场所明示有关事项的行政处罚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735CB65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2FF4E160">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劳动保障行政部门负责“经营性人力资源服务机构未按规定在服务场所明示有关事项”的监管，受理投诉、举报；对发现、移送的违法线索进行处理；认为需要立案查处的，将相关证据材料移送综合行政执法部门。综合行政执法部门按程序办理并将处理结果反馈劳动保障行政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5ED53B7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市人力社保局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00903C8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全市</w:t>
            </w:r>
          </w:p>
        </w:tc>
      </w:tr>
      <w:tr w14:paraId="0473D774">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3399E8BC">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sz w:val="21"/>
                <w:szCs w:val="21"/>
                <w:lang w:val="en-US" w:eastAsia="zh-CN"/>
              </w:rPr>
              <w:t>33</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5B9C954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330214020000</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7C1AB15B">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对经营性人力资源服务机构开展特定业务未备案的行政处罚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1AFF8D3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2F8B2869">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劳动保障行政部门负责“经营性人力资源服务机构开展特定业务未备案”的监管，受理投诉、举报；对发现、移送的违法线索进行处理；认为需要立案查处的，将相关证据材料移送综合行政执法部门。综合行政执法部门按程序办理并将处理结果反馈劳动保障行政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5D34CF5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市人力社保局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1A13CDA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全市</w:t>
            </w:r>
          </w:p>
        </w:tc>
      </w:tr>
      <w:tr w14:paraId="1676CA0D">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340C1DB7">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sz w:val="21"/>
                <w:szCs w:val="21"/>
                <w:lang w:val="en-US" w:eastAsia="zh-CN"/>
              </w:rPr>
              <w:t>34</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0D1E106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330214011000</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65EEA851">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对经营性人力资源服务机构设立分支机构、变更或注销登记未书面报告的行政处罚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6B2BB2D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431C5CBB">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劳动保障行政部门负责“经营性人力资源服务机构设立分支机构、变更或注销登记未书面报告”的监管，受理投诉、举报；对发现、移送的违法线索进行处理；认为需要立案查处的，将相关证据材料移送综合行政执法部门。综合行政执法部门按程序办理并将处理结果反馈劳动保障行政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3AEC52F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市人力社保局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138198A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全市</w:t>
            </w:r>
          </w:p>
        </w:tc>
      </w:tr>
      <w:tr w14:paraId="39407729">
        <w:tblPrEx>
          <w:tblCellMar>
            <w:top w:w="0" w:type="dxa"/>
            <w:left w:w="108" w:type="dxa"/>
            <w:bottom w:w="0" w:type="dxa"/>
            <w:right w:w="108" w:type="dxa"/>
          </w:tblCellMar>
        </w:tblPrEx>
        <w:trPr>
          <w:trHeight w:val="2225"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00048130">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sz w:val="21"/>
                <w:szCs w:val="21"/>
                <w:lang w:val="en-US" w:eastAsia="zh-CN"/>
              </w:rPr>
              <w:t>35</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38DFB4A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330214022000</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2D50839C">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对发布的招聘信息不真实、不合法，未依法开展人力资源服务业务的行政处罚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02B3CE81">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部分（吊销人力资源服务许可证除外）</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1CA01322">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劳动保障行政部门负责“发布的招聘信息不真实、不合法，未依法开展人力资源服务业务”的监管，受理投诉、举报；对发现、移送的违法线索进行处理；认为需要立案查处的，将相关证据材料移送综合行政执法部门。综合行政执法部门按程序办理并将处理结果反馈劳动保障行政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03E38E1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市人力社保局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0CA1528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全市</w:t>
            </w:r>
          </w:p>
        </w:tc>
      </w:tr>
      <w:tr w14:paraId="5DD6E851">
        <w:tblPrEx>
          <w:tblCellMar>
            <w:top w:w="0" w:type="dxa"/>
            <w:left w:w="108" w:type="dxa"/>
            <w:bottom w:w="0" w:type="dxa"/>
            <w:right w:w="108" w:type="dxa"/>
          </w:tblCellMar>
        </w:tblPrEx>
        <w:trPr>
          <w:trHeight w:val="2120"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1E9AF093">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sz w:val="21"/>
                <w:szCs w:val="21"/>
                <w:lang w:val="en-US" w:eastAsia="zh-CN"/>
              </w:rPr>
              <w:t>36</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03C12C7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330214047000</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064D5246">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对人才中介服务机构不依法接受检查或提供虚假材料，不按规定办理许可证变更等手续的行政处罚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4A350D6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6F18479A">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劳动保障行政部门负责“人才中介服务机构不依法接受检查或提供虚假材料，不按规定办理许可证变更等手续”的监管，受理投诉、举报；对发现、移送的违法线索进行处理；认为需要立案查处的，将相关证据材料移送综合行政执法部门。综合行政执法部门按程序办理并将处理结果反馈劳动保障行政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52F1D80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市人力社保局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7A9347E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全市</w:t>
            </w:r>
          </w:p>
        </w:tc>
      </w:tr>
      <w:tr w14:paraId="27253872">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103235EA">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sz w:val="21"/>
                <w:szCs w:val="21"/>
                <w:lang w:val="en-US" w:eastAsia="zh-CN"/>
              </w:rPr>
              <w:t>37</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7A6409A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330214046000</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63D92C6E">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highlight w:val="none"/>
                <w:u w:val="none"/>
                <w:lang w:val="en-US" w:eastAsia="zh-CN" w:bidi="ar"/>
              </w:rPr>
              <w:t>对未经授权从事人事代理业务的行政处罚</w:t>
            </w:r>
            <w:r>
              <w:rPr>
                <w:rFonts w:hint="eastAsia" w:ascii="仿宋_GB2312" w:hAnsi="仿宋_GB2312" w:eastAsia="仿宋_GB2312" w:cs="仿宋_GB2312"/>
                <w:i w:val="0"/>
                <w:iCs w:val="0"/>
                <w:color w:val="000000"/>
                <w:kern w:val="0"/>
                <w:sz w:val="21"/>
                <w:szCs w:val="21"/>
                <w:u w:val="none"/>
                <w:lang w:val="en-US" w:eastAsia="zh-CN" w:bidi="ar"/>
              </w:rPr>
              <w:t>*</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03CA5B5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12D5AA53">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劳动保障行政部门负责“</w:t>
            </w:r>
            <w:r>
              <w:rPr>
                <w:rStyle w:val="9"/>
                <w:rFonts w:hint="eastAsia" w:ascii="仿宋_GB2312" w:hAnsi="仿宋_GB2312" w:eastAsia="仿宋_GB2312" w:cs="仿宋_GB2312"/>
                <w:i w:val="0"/>
                <w:sz w:val="21"/>
                <w:szCs w:val="21"/>
                <w:highlight w:val="none"/>
                <w:u w:val="none"/>
                <w:lang w:val="en-US" w:eastAsia="zh-CN" w:bidi="ar"/>
              </w:rPr>
              <w:t>未经授权从事人事代理业务</w:t>
            </w:r>
            <w:r>
              <w:rPr>
                <w:rStyle w:val="9"/>
                <w:rFonts w:hint="eastAsia" w:ascii="仿宋_GB2312" w:hAnsi="仿宋_GB2312" w:eastAsia="仿宋_GB2312" w:cs="仿宋_GB2312"/>
                <w:i w:val="0"/>
                <w:sz w:val="21"/>
                <w:szCs w:val="21"/>
                <w:u w:val="none"/>
                <w:lang w:val="en-US" w:eastAsia="zh-CN" w:bidi="ar"/>
              </w:rPr>
              <w:t>”的监管，受理投诉、举报；对发现、移送的违法线索进行处理；认为需要立案查处的，将相关证据材料移送综合行政执法部门。综合行政执法部门按程序办理并将处理结果反馈劳动保障行政部门。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18EEBA1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市人力社保局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7BA6D4E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全市</w:t>
            </w:r>
          </w:p>
        </w:tc>
      </w:tr>
      <w:tr w14:paraId="1064BFDE">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7F75EE7F">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sz w:val="21"/>
                <w:szCs w:val="21"/>
                <w:lang w:val="en-US" w:eastAsia="zh-CN"/>
              </w:rPr>
              <w:t>38</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6F300A4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330214067000</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4F1497D2">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对人才中介服务机构超出许可业务范围接受代理业务的行政处罚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0330346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171DBDF8">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劳动保障行政部门负责“人才中介服务机构超出许可业务范围接受代理业务”的监管，受理投诉、举报；对发现、移送的违法线索进行处理；认为需要立案查处的，将相关证据材料移送综合行政执法部门。综合行政执法部门按程序办理并将处理结果反馈劳动保障行政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1B0D5AB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市人力社保局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7491440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全市</w:t>
            </w:r>
          </w:p>
        </w:tc>
      </w:tr>
      <w:tr w14:paraId="5EEDF8CC">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6AA53AB8">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sz w:val="21"/>
                <w:szCs w:val="21"/>
                <w:lang w:val="en-US" w:eastAsia="zh-CN"/>
              </w:rPr>
              <w:t>39</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0517602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330214048000</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2075C58F">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对用人单位以民族、性别、宗教信仰为由拒绝聘用或提高聘用标准的行政处罚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7398014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145824AA">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劳动保障行政部门负责“用人单位以民族、性别、宗教信仰为由拒绝聘用或提高聘用标准”的监管，受理投诉、举报；对发现、移送的违法线索进行处理；认为需要立案查处的，将相关证据材料移送综合行政执法部门。综合行政执法部门按程序办理并将处理结果反馈劳动保障行政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5C5C7B9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市人力社保局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438FDA5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全市</w:t>
            </w:r>
          </w:p>
        </w:tc>
      </w:tr>
      <w:tr w14:paraId="06A152E8">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7A32E5B7">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sz w:val="21"/>
                <w:szCs w:val="21"/>
                <w:lang w:val="en-US" w:eastAsia="zh-CN"/>
              </w:rPr>
              <w:t>40</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097E4F7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330214079000</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0F285880">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对用人单位招聘不得招聘人员的行政处罚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53E3513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626DFD5A">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劳动保障行政部门负责“用人单位招聘不得招聘人员”的监管，受理投诉、举报；对发现、移送的违法线索进行处理；认为需要立案查处的，将相关证据材料移送综合行政执法部门。综合行政执法部门按程序办理并将处理结果反馈劳动保障行政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0CF4D10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市人力社保局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348B80B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全市</w:t>
            </w:r>
          </w:p>
        </w:tc>
      </w:tr>
      <w:tr w14:paraId="03A579BA">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723CC2A4">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sz w:val="21"/>
                <w:szCs w:val="21"/>
                <w:lang w:val="en-US" w:eastAsia="zh-CN"/>
              </w:rPr>
              <w:t>41</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726BB8F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330214082001</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4AE14A04">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对用人单位不按规定进行集体协商、签订集体合同的行政处罚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29E6971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1DDB11E8">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劳动保障行政部门负责“用人单位不按规定进行集体协商、签订集体合同”的监管，受理投诉、举报；对发现、移送的违法线索进行处理；认为需要立案查处的，将相关证据材料移送综合行政执法部门。综合行政执法部门按程序办理并将处理结果反馈劳动保障行政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30D87F2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市人力社保局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6D44FC9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全市</w:t>
            </w:r>
          </w:p>
        </w:tc>
      </w:tr>
      <w:tr w14:paraId="1305E869">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31D095EC">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sz w:val="21"/>
                <w:szCs w:val="21"/>
                <w:lang w:val="en-US" w:eastAsia="zh-CN"/>
              </w:rPr>
              <w:t>42</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69E0CE8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330214082002</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6CFBA924">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对用人单位拒绝或拖延另一方集体协商要求的行政处罚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507F177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5A870F6F">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劳动保障行政部门负责“用人单位拒绝或拖延另一方集体协商要求”的监管，受理投诉、举报；对发现、移送的违法线索进行处理；认为需要立案查处的，将相关证据材料移送综合行政执法部门。综合行政执法部门按程序办理并将处理结果反馈劳动保障行政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112B889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市人力社保局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192F51D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全市</w:t>
            </w:r>
          </w:p>
        </w:tc>
      </w:tr>
      <w:tr w14:paraId="4596B084">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0D0C5DBF">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sz w:val="21"/>
                <w:szCs w:val="21"/>
                <w:lang w:val="en-US" w:eastAsia="zh-CN"/>
              </w:rPr>
              <w:t>43</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51A8B46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330214082003</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4EDBFA54">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对用人单位阻挠上级工会指导下级工会和组织职工进行集体协商、签订集体合同的行政处罚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2FEA20D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6161B21C">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劳动保障行政部门负责“用人单位阻挠上级工会指导下级工会和组织职工进行集体协商、签订集体合同”的监管，受理投诉、举报；对发现、移送的违法线索进行处理；认为需要立案查处的，将相关证据材料移送综合行政执法部门。综合行政执法部门按程序办理并将处理结果反馈劳动保障行政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461A867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市人力社保局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444EAF3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全市</w:t>
            </w:r>
          </w:p>
        </w:tc>
      </w:tr>
      <w:tr w14:paraId="3D78DB0B">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34590929">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sz w:val="21"/>
                <w:szCs w:val="21"/>
                <w:lang w:val="en-US" w:eastAsia="zh-CN"/>
              </w:rPr>
              <w:t>44</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746133B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330214082004</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3FFE1984">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对用人单位拒不履行集体合同的行政处罚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53A1A31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1686DEEB">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劳动保障行政部门负责“用人单位拒不履行集体合同”的监管，受理投诉、举报；对发现、移送的违法线索进行处理；认为需要立案查处的，将相关证据材料移送综合行政执法部门。综合行政执法部门按程序办理并将处理结果反馈劳动保障行政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1E68019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市人力社保局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608F5FD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全市</w:t>
            </w:r>
          </w:p>
        </w:tc>
      </w:tr>
      <w:tr w14:paraId="4F0A7111">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6030DD5D">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sz w:val="21"/>
                <w:szCs w:val="21"/>
                <w:lang w:val="en-US" w:eastAsia="zh-CN"/>
              </w:rPr>
              <w:t>45</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5BE1144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330214082005</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5FA0CE91">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对用人单位不按规定报送集体合同文本的行政处罚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09CA5EC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6402AE6B">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劳动保障行政部门负责“用人单位不按规定报送集体合同文本”的监管，受理投诉、举报；对发现、移送的违法线索进行处理；认为需要立案查处的，将相关证据材料移送综合行政执法部门。综合行政执法部门按程序办理并将处理结果反馈劳动保障行政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284E90A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市人力社保局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5207D3D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全市</w:t>
            </w:r>
          </w:p>
        </w:tc>
      </w:tr>
      <w:tr w14:paraId="1E77E646">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5AACD0A2">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sz w:val="21"/>
                <w:szCs w:val="21"/>
                <w:lang w:val="en-US" w:eastAsia="zh-CN"/>
              </w:rPr>
              <w:t>46</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6229A9A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330214082006</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7254FD63">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对用人单位不提供或不如实提供集体协商和签订、履行集体合同所需资料的行政处罚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3BF66E1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19CA9F4B">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劳动保障行政部门负责“用人单位不提供或不如实提供集体协商和签订、履行集体合同所需资料”的监管，受理投诉、举报；对发现、移送的违法线索进行处理；认为需要立案查处的，将相关证据材料移送综合行政执法部门。综合行政执法部门按程序办理并将处理结果反馈劳动保障行政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28952A1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市人力社保局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61C9368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全市</w:t>
            </w:r>
          </w:p>
        </w:tc>
      </w:tr>
      <w:tr w14:paraId="6930E7EE">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1BC392D4">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sz w:val="21"/>
                <w:szCs w:val="21"/>
                <w:lang w:val="en-US" w:eastAsia="zh-CN"/>
              </w:rPr>
              <w:t>47</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7DA8D07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330214019000</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513CAC84">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highlight w:val="none"/>
                <w:u w:val="none"/>
                <w:lang w:val="en-US" w:eastAsia="zh-CN" w:bidi="ar"/>
              </w:rPr>
              <w:t>对以欺诈、伪造证明材料或其他手段骗取社会保险待遇的行政处罚</w:t>
            </w:r>
            <w:r>
              <w:rPr>
                <w:rFonts w:hint="eastAsia" w:ascii="仿宋_GB2312" w:hAnsi="仿宋_GB2312" w:eastAsia="仿宋_GB2312" w:cs="仿宋_GB2312"/>
                <w:i w:val="0"/>
                <w:iCs w:val="0"/>
                <w:color w:val="000000"/>
                <w:kern w:val="0"/>
                <w:sz w:val="21"/>
                <w:szCs w:val="21"/>
                <w:u w:val="none"/>
                <w:lang w:val="en-US" w:eastAsia="zh-CN" w:bidi="ar"/>
              </w:rPr>
              <w:t>*</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56F401E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2F7D3AD4">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劳动保障行政部门负责“</w:t>
            </w:r>
            <w:r>
              <w:rPr>
                <w:rStyle w:val="9"/>
                <w:rFonts w:hint="eastAsia" w:ascii="仿宋_GB2312" w:hAnsi="仿宋_GB2312" w:eastAsia="仿宋_GB2312" w:cs="仿宋_GB2312"/>
                <w:i w:val="0"/>
                <w:sz w:val="21"/>
                <w:szCs w:val="21"/>
                <w:highlight w:val="none"/>
                <w:u w:val="none"/>
                <w:lang w:val="en-US" w:eastAsia="zh-CN" w:bidi="ar"/>
              </w:rPr>
              <w:t>以欺诈、伪造证明材料或其他手段骗取社会保险待遇</w:t>
            </w:r>
            <w:r>
              <w:rPr>
                <w:rStyle w:val="9"/>
                <w:rFonts w:hint="eastAsia" w:ascii="仿宋_GB2312" w:hAnsi="仿宋_GB2312" w:eastAsia="仿宋_GB2312" w:cs="仿宋_GB2312"/>
                <w:i w:val="0"/>
                <w:sz w:val="21"/>
                <w:szCs w:val="21"/>
                <w:u w:val="none"/>
                <w:lang w:val="en-US" w:eastAsia="zh-CN" w:bidi="ar"/>
              </w:rPr>
              <w:t>”的监管，受理投诉、举报；对发现、移送的违法线索进行处理；认为需要立案查处的，将相关证据材料移送综合行政执法部门。综合行政执法部门按程序办理并将处理结果反馈劳动保障行政部门。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08FF37F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市人力社保局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5589CC8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全市</w:t>
            </w:r>
          </w:p>
        </w:tc>
      </w:tr>
      <w:tr w14:paraId="25AEBA87">
        <w:tblPrEx>
          <w:tblCellMar>
            <w:top w:w="0" w:type="dxa"/>
            <w:left w:w="108" w:type="dxa"/>
            <w:bottom w:w="0" w:type="dxa"/>
            <w:right w:w="108" w:type="dxa"/>
          </w:tblCellMar>
        </w:tblPrEx>
        <w:trPr>
          <w:trHeight w:val="2180"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217DE788">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sz w:val="21"/>
                <w:szCs w:val="21"/>
                <w:lang w:val="en-US" w:eastAsia="zh-CN"/>
              </w:rPr>
              <w:t>48</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54E5DFE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330214036000</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6E957679">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对用人单位直接涉及劳动者切身利益的规章制度违反劳动保障法律、法规规定的行政处罚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4FFE306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0D312D03">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劳动保障行政部门负责“用人单位直接涉及劳动者切身利益的规章制度违反劳动保障法律、法规规定”的监管，受理投诉、举报；对发现、移送的违法线索进行处理；认为需要立案查处的，将相关证据材料移送综合行政执法部门。综合行政执法部门按程序办理并将处理结果反馈劳动保障行政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6B5E9AF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市人力社保局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6A97332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全市</w:t>
            </w:r>
          </w:p>
        </w:tc>
      </w:tr>
      <w:tr w14:paraId="3E9BC127">
        <w:tblPrEx>
          <w:tblCellMar>
            <w:top w:w="0" w:type="dxa"/>
            <w:left w:w="108" w:type="dxa"/>
            <w:bottom w:w="0" w:type="dxa"/>
            <w:right w:w="108" w:type="dxa"/>
          </w:tblCellMar>
        </w:tblPrEx>
        <w:trPr>
          <w:trHeight w:val="1940"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7BC1F32F">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sz w:val="21"/>
                <w:szCs w:val="21"/>
                <w:lang w:val="en-US" w:eastAsia="zh-CN"/>
              </w:rPr>
              <w:t>49</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184EC1B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330214025000</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477E50E1">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对用人单位以担保或其他名义向劳动者收取财物的行政处罚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2361D9A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0362DEFC">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劳动保障行政部门负责“用人单位以担保或其他名义向劳动者收取财物”的监管，受理投诉、举报；对发现、移送的违法线索进行处理；认为需要立案查处的，将相关证据材料移送综合行政执法部门。综合行政执法部门按程序办理并将处理结果反馈劳动保障行政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2109390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市人力社保局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6F1937A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全市</w:t>
            </w:r>
          </w:p>
        </w:tc>
      </w:tr>
      <w:tr w14:paraId="168A25B5">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69535B47">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sz w:val="21"/>
                <w:szCs w:val="21"/>
                <w:lang w:val="en-US" w:eastAsia="zh-CN"/>
              </w:rPr>
              <w:t>50</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6CE5078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330214080000</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4B9570BE">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highlight w:val="none"/>
                <w:u w:val="none"/>
                <w:lang w:val="en-US" w:eastAsia="zh-CN" w:bidi="ar"/>
              </w:rPr>
              <w:t>对劳动者依法解除或终止劳动合同，用人单位扣押劳动者档案或其他物品的行政处罚</w:t>
            </w:r>
            <w:r>
              <w:rPr>
                <w:rFonts w:hint="eastAsia" w:ascii="仿宋_GB2312" w:hAnsi="仿宋_GB2312" w:eastAsia="仿宋_GB2312" w:cs="仿宋_GB2312"/>
                <w:i w:val="0"/>
                <w:iCs w:val="0"/>
                <w:color w:val="000000"/>
                <w:kern w:val="0"/>
                <w:sz w:val="21"/>
                <w:szCs w:val="21"/>
                <w:u w:val="none"/>
                <w:lang w:val="en-US" w:eastAsia="zh-CN" w:bidi="ar"/>
              </w:rPr>
              <w:t>*</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1A5871C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784D3BA5">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劳动保障行政部门负责“</w:t>
            </w:r>
            <w:r>
              <w:rPr>
                <w:rStyle w:val="9"/>
                <w:rFonts w:hint="eastAsia" w:ascii="仿宋_GB2312" w:hAnsi="仿宋_GB2312" w:eastAsia="仿宋_GB2312" w:cs="仿宋_GB2312"/>
                <w:i w:val="0"/>
                <w:sz w:val="21"/>
                <w:szCs w:val="21"/>
                <w:highlight w:val="none"/>
                <w:u w:val="none"/>
                <w:lang w:val="en-US" w:eastAsia="zh-CN" w:bidi="ar"/>
              </w:rPr>
              <w:t>劳动者依法解除或终止劳动合同，用人单位扣押劳动者档案或其他物品</w:t>
            </w:r>
            <w:r>
              <w:rPr>
                <w:rStyle w:val="9"/>
                <w:rFonts w:hint="eastAsia" w:ascii="仿宋_GB2312" w:hAnsi="仿宋_GB2312" w:eastAsia="仿宋_GB2312" w:cs="仿宋_GB2312"/>
                <w:i w:val="0"/>
                <w:sz w:val="21"/>
                <w:szCs w:val="21"/>
                <w:u w:val="none"/>
                <w:lang w:val="en-US" w:eastAsia="zh-CN" w:bidi="ar"/>
              </w:rPr>
              <w:t>”的监管，受理投诉、举报；对发现、移送的违法线索进行处理；认为需要立案查处的，将相关证据材料移送综合行政执法部门。综合行政执法部门按程序办理并将处理结果反馈劳动保障行政部门。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2A955D5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市人力社保局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6C59854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全市</w:t>
            </w:r>
          </w:p>
        </w:tc>
      </w:tr>
      <w:tr w14:paraId="20A40773">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2CCA2674">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sz w:val="21"/>
                <w:szCs w:val="21"/>
                <w:lang w:val="en-US" w:eastAsia="zh-CN"/>
              </w:rPr>
              <w:t>51</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7CFF3CF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330214016000</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26AEEA84">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highlight w:val="none"/>
                <w:u w:val="none"/>
                <w:lang w:val="en-US" w:eastAsia="zh-CN" w:bidi="ar"/>
              </w:rPr>
              <w:t>对未经许可擅自经营劳务派遣业务的行政处罚</w:t>
            </w:r>
            <w:r>
              <w:rPr>
                <w:rFonts w:hint="eastAsia" w:ascii="仿宋_GB2312" w:hAnsi="仿宋_GB2312" w:eastAsia="仿宋_GB2312" w:cs="仿宋_GB2312"/>
                <w:i w:val="0"/>
                <w:iCs w:val="0"/>
                <w:color w:val="000000"/>
                <w:kern w:val="0"/>
                <w:sz w:val="21"/>
                <w:szCs w:val="21"/>
                <w:u w:val="none"/>
                <w:lang w:val="en-US" w:eastAsia="zh-CN" w:bidi="ar"/>
              </w:rPr>
              <w:t>*</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42624E4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76513E60">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劳动保障行政部门负责“</w:t>
            </w:r>
            <w:r>
              <w:rPr>
                <w:rStyle w:val="9"/>
                <w:rFonts w:hint="eastAsia" w:ascii="仿宋_GB2312" w:hAnsi="仿宋_GB2312" w:eastAsia="仿宋_GB2312" w:cs="仿宋_GB2312"/>
                <w:i w:val="0"/>
                <w:sz w:val="21"/>
                <w:szCs w:val="21"/>
                <w:highlight w:val="none"/>
                <w:u w:val="none"/>
                <w:lang w:val="en-US" w:eastAsia="zh-CN" w:bidi="ar"/>
              </w:rPr>
              <w:t>未经许可擅自经营劳务派遣业务</w:t>
            </w:r>
            <w:r>
              <w:rPr>
                <w:rStyle w:val="9"/>
                <w:rFonts w:hint="eastAsia" w:ascii="仿宋_GB2312" w:hAnsi="仿宋_GB2312" w:eastAsia="仿宋_GB2312" w:cs="仿宋_GB2312"/>
                <w:i w:val="0"/>
                <w:sz w:val="21"/>
                <w:szCs w:val="21"/>
                <w:u w:val="none"/>
                <w:lang w:val="en-US" w:eastAsia="zh-CN" w:bidi="ar"/>
              </w:rPr>
              <w:t>”的监管，受理投诉、举报；对发现、移送的违法线索进行处理；认为需要立案查处的，将相关证据材料移送综合行政执法部门。综合行政执法部门按程序办理并将处理结果反馈劳动保障行政部门。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7F4A609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市人力社保局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67EB021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全市</w:t>
            </w:r>
          </w:p>
        </w:tc>
      </w:tr>
      <w:tr w14:paraId="3AF760DC">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2C19AF5D">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sz w:val="21"/>
                <w:szCs w:val="21"/>
                <w:lang w:val="en-US" w:eastAsia="zh-CN"/>
              </w:rPr>
              <w:t>52</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220B1FD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330214075000</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4D9C9CE8">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highlight w:val="none"/>
                <w:u w:val="none"/>
                <w:lang w:val="en-US" w:eastAsia="zh-CN" w:bidi="ar"/>
              </w:rPr>
              <w:t>对劳务派遣单位、用工单位违反劳动合同法等有关劳务派遣规定的行政处罚</w:t>
            </w:r>
            <w:r>
              <w:rPr>
                <w:rFonts w:hint="eastAsia" w:ascii="仿宋_GB2312" w:hAnsi="仿宋_GB2312" w:eastAsia="仿宋_GB2312" w:cs="仿宋_GB2312"/>
                <w:i w:val="0"/>
                <w:iCs w:val="0"/>
                <w:color w:val="000000"/>
                <w:kern w:val="0"/>
                <w:sz w:val="21"/>
                <w:szCs w:val="21"/>
                <w:u w:val="none"/>
                <w:lang w:val="en-US" w:eastAsia="zh-CN" w:bidi="ar"/>
              </w:rPr>
              <w:t>*</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31B5F8E3">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部分（吊销劳务派遣业务经营许可证除外）</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1914621A">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劳动保障行政部门负责“</w:t>
            </w:r>
            <w:r>
              <w:rPr>
                <w:rStyle w:val="9"/>
                <w:rFonts w:hint="eastAsia" w:ascii="仿宋_GB2312" w:hAnsi="仿宋_GB2312" w:eastAsia="仿宋_GB2312" w:cs="仿宋_GB2312"/>
                <w:i w:val="0"/>
                <w:sz w:val="21"/>
                <w:szCs w:val="21"/>
                <w:highlight w:val="none"/>
                <w:u w:val="none"/>
                <w:lang w:val="en-US" w:eastAsia="zh-CN" w:bidi="ar"/>
              </w:rPr>
              <w:t>劳务派遣单位、用工单位违反劳动合同法等有关劳务派遣规定</w:t>
            </w:r>
            <w:r>
              <w:rPr>
                <w:rStyle w:val="9"/>
                <w:rFonts w:hint="eastAsia" w:ascii="仿宋_GB2312" w:hAnsi="仿宋_GB2312" w:eastAsia="仿宋_GB2312" w:cs="仿宋_GB2312"/>
                <w:i w:val="0"/>
                <w:sz w:val="21"/>
                <w:szCs w:val="21"/>
                <w:u w:val="none"/>
                <w:lang w:val="en-US" w:eastAsia="zh-CN" w:bidi="ar"/>
              </w:rPr>
              <w:t>”的监管，受理投诉、举报；对发现、移送的违法线索进行处理；认为需要立案查处的，将相关证据材料移送综合行政执法部门。综合行政执法部门按程序办理并将处理结果反馈劳动保障行政部门。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32C22FF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市人力社保局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6E70E79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全市</w:t>
            </w:r>
          </w:p>
        </w:tc>
      </w:tr>
      <w:tr w14:paraId="232B95EE">
        <w:tblPrEx>
          <w:tblCellMar>
            <w:top w:w="0" w:type="dxa"/>
            <w:left w:w="108" w:type="dxa"/>
            <w:bottom w:w="0" w:type="dxa"/>
            <w:right w:w="108" w:type="dxa"/>
          </w:tblCellMar>
        </w:tblPrEx>
        <w:trPr>
          <w:trHeight w:val="2120"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3A96F771">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sz w:val="21"/>
                <w:szCs w:val="21"/>
                <w:lang w:val="en-US" w:eastAsia="zh-CN"/>
              </w:rPr>
              <w:t>53</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36027FA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330214066000</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248067C3">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highlight w:val="none"/>
                <w:u w:val="none"/>
                <w:lang w:val="en-US" w:eastAsia="zh-CN" w:bidi="ar"/>
              </w:rPr>
              <w:t>对从事劳动能力鉴定的组织或个人提供虚假鉴定意见、提供虚假诊断证明、收受当事人财物的行政处罚</w:t>
            </w:r>
            <w:r>
              <w:rPr>
                <w:rFonts w:hint="eastAsia" w:ascii="仿宋_GB2312" w:hAnsi="仿宋_GB2312" w:eastAsia="仿宋_GB2312" w:cs="仿宋_GB2312"/>
                <w:i w:val="0"/>
                <w:iCs w:val="0"/>
                <w:color w:val="000000"/>
                <w:kern w:val="0"/>
                <w:sz w:val="21"/>
                <w:szCs w:val="21"/>
                <w:u w:val="none"/>
                <w:lang w:val="en-US" w:eastAsia="zh-CN" w:bidi="ar"/>
              </w:rPr>
              <w:t>*</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4423ECF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0BA8D16E">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劳动保障行政部门负责“</w:t>
            </w:r>
            <w:r>
              <w:rPr>
                <w:rStyle w:val="9"/>
                <w:rFonts w:hint="eastAsia" w:ascii="仿宋_GB2312" w:hAnsi="仿宋_GB2312" w:eastAsia="仿宋_GB2312" w:cs="仿宋_GB2312"/>
                <w:i w:val="0"/>
                <w:sz w:val="21"/>
                <w:szCs w:val="21"/>
                <w:highlight w:val="none"/>
                <w:u w:val="none"/>
                <w:lang w:val="en-US" w:eastAsia="zh-CN" w:bidi="ar"/>
              </w:rPr>
              <w:t>从事劳动能力鉴定的组织或个人提供虚假鉴定意见、提供虚假诊断证明、收受当事人财物</w:t>
            </w:r>
            <w:r>
              <w:rPr>
                <w:rStyle w:val="9"/>
                <w:rFonts w:hint="eastAsia" w:ascii="仿宋_GB2312" w:hAnsi="仿宋_GB2312" w:eastAsia="仿宋_GB2312" w:cs="仿宋_GB2312"/>
                <w:i w:val="0"/>
                <w:sz w:val="21"/>
                <w:szCs w:val="21"/>
                <w:u w:val="none"/>
                <w:lang w:val="en-US" w:eastAsia="zh-CN" w:bidi="ar"/>
              </w:rPr>
              <w:t>”的监管，受理投诉、举报；对发现、移送的违法线索进行处理；认为需要立案查处的，将相关证据材料移送综合行政执法部门。综合行政执法部门按程序办理并将处理结果反馈劳动保障行政部门。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575BB38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市人力社保局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2616BA7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全市</w:t>
            </w:r>
          </w:p>
        </w:tc>
      </w:tr>
      <w:tr w14:paraId="374C71F2">
        <w:tblPrEx>
          <w:tblCellMar>
            <w:top w:w="0" w:type="dxa"/>
            <w:left w:w="108" w:type="dxa"/>
            <w:bottom w:w="0" w:type="dxa"/>
            <w:right w:w="108" w:type="dxa"/>
          </w:tblCellMar>
        </w:tblPrEx>
        <w:trPr>
          <w:trHeight w:val="1880"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39A5FD6C">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sz w:val="21"/>
                <w:szCs w:val="21"/>
                <w:lang w:val="en-US" w:eastAsia="zh-CN"/>
              </w:rPr>
              <w:t>54</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060DA93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330214065000</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40AED15F">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highlight w:val="none"/>
                <w:u w:val="none"/>
                <w:lang w:val="en-US" w:eastAsia="zh-CN" w:bidi="ar"/>
              </w:rPr>
              <w:t>对违反企业年金办法的行政处罚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3B9F4BF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2B5B2BF2">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劳动保障行政部门负责“</w:t>
            </w:r>
            <w:r>
              <w:rPr>
                <w:rStyle w:val="9"/>
                <w:rFonts w:hint="eastAsia" w:ascii="仿宋_GB2312" w:hAnsi="仿宋_GB2312" w:eastAsia="仿宋_GB2312" w:cs="仿宋_GB2312"/>
                <w:i w:val="0"/>
                <w:sz w:val="21"/>
                <w:szCs w:val="21"/>
                <w:highlight w:val="none"/>
                <w:u w:val="none"/>
                <w:lang w:val="en-US" w:eastAsia="zh-CN" w:bidi="ar"/>
              </w:rPr>
              <w:t>违反企业年金办法</w:t>
            </w:r>
            <w:r>
              <w:rPr>
                <w:rStyle w:val="9"/>
                <w:rFonts w:hint="eastAsia" w:ascii="仿宋_GB2312" w:hAnsi="仿宋_GB2312" w:eastAsia="仿宋_GB2312" w:cs="仿宋_GB2312"/>
                <w:i w:val="0"/>
                <w:sz w:val="21"/>
                <w:szCs w:val="21"/>
                <w:u w:val="none"/>
                <w:lang w:val="en-US" w:eastAsia="zh-CN" w:bidi="ar"/>
              </w:rPr>
              <w:t>”的监管，受理投诉、举报；对发现、移送的违法线索进行处理；认为需要立案查处的，将相关证据材料移送综合行政执法部门。综合行政执法部门按程序办理并将处理结果反馈劳动保障行政部门。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278515A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市人力社保局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7D3D0B9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全市</w:t>
            </w:r>
          </w:p>
        </w:tc>
      </w:tr>
      <w:tr w14:paraId="788A1F5F">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1760E978">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sz w:val="21"/>
                <w:szCs w:val="21"/>
                <w:lang w:val="en-US" w:eastAsia="zh-CN"/>
              </w:rPr>
              <w:t>55</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445C0EC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330214062000</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44E48B17">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对民办职业培训学校、民办技工学校恶意终止办学、抽逃资金或挪用办学经费的行政处罚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5C22323D">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部分（责令停止招生、吊销办学许可证除外）</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179C300C">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劳动保障行政部门负责“民办职业培训学校、民办技工学校恶意终止办学、抽逃资金或挪用办学经费”的监管，受理投诉、举报；对发现、移送的违法线索进行处理；认为需要立案查处的，将相关证据材料移送综合行政执法部门。综合行政执法部门按程序办理并将处理结果反馈劳动保障行政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1AC7513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市人力社保局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7415BD4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全市</w:t>
            </w:r>
          </w:p>
        </w:tc>
      </w:tr>
      <w:tr w14:paraId="1FEE44F4">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1F6BDA28">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sz w:val="21"/>
                <w:szCs w:val="21"/>
                <w:lang w:val="en-US" w:eastAsia="zh-CN"/>
              </w:rPr>
              <w:t>56</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059D2A9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330214061000</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0704082A">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对民办职业培训学校、民办技工学校伪造、变造、买卖、出租、出借办学许可证的行政处罚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768C7815">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部分（责令停止招生、吊销办学许可证除外）</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61D8280D">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劳动保障行政部门负责“民办职业培训学校、民办技工学校伪造、变造、买卖、出租、出借办学许可证”的监管，受理投诉、举报；对发现、移送的违法线索进行处理；认为需要立案查处的，将相关证据材料移送综合行政执法部门。综合行政执法部门按程序办理并将处理结果反馈劳动保障行政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4275945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市人力社保局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16AAEF8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全市</w:t>
            </w:r>
          </w:p>
        </w:tc>
      </w:tr>
      <w:tr w14:paraId="5E4588D0">
        <w:tblPrEx>
          <w:tblCellMar>
            <w:top w:w="0" w:type="dxa"/>
            <w:left w:w="108" w:type="dxa"/>
            <w:bottom w:w="0" w:type="dxa"/>
            <w:right w:w="108" w:type="dxa"/>
          </w:tblCellMar>
        </w:tblPrEx>
        <w:trPr>
          <w:trHeight w:val="2195"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370AEDC0">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sz w:val="21"/>
                <w:szCs w:val="21"/>
                <w:lang w:val="en-US" w:eastAsia="zh-CN"/>
              </w:rPr>
              <w:t>57</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3E6D28F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330214060000</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27F02337">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对民办职业培训学校、民办技工学校提交虚假证明文件或采取其他欺诈手段隐瞒重要事实骗取办学许可证的行政处罚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03E18DAE">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部分（责令停止招生、吊销办学许可证除外）</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6B0DD1A4">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劳动保障行政部门负责“民办职业培训学校、民办技工学校提交虚假证明文件或采取其他欺诈手段隐瞒重要事实骗取办学许可证”的监管，受理投诉、举报；对发现、移送的违法线索进行处理；认为需要立案查处的，将相关证据材料移送综合行政执法部门。综合行政执法部门按程序办理并将处理结果反馈劳动保障行政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30EEAAF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市人力社保局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2BC4242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全市</w:t>
            </w:r>
          </w:p>
        </w:tc>
      </w:tr>
      <w:tr w14:paraId="1FBE09B0">
        <w:tblPrEx>
          <w:tblCellMar>
            <w:top w:w="0" w:type="dxa"/>
            <w:left w:w="108" w:type="dxa"/>
            <w:bottom w:w="0" w:type="dxa"/>
            <w:right w:w="108" w:type="dxa"/>
          </w:tblCellMar>
        </w:tblPrEx>
        <w:trPr>
          <w:trHeight w:val="2105"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716B74C7">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sz w:val="21"/>
                <w:szCs w:val="21"/>
                <w:lang w:val="en-US" w:eastAsia="zh-CN"/>
              </w:rPr>
              <w:t>58</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59E69B9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330214059000</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67F057FE">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对民办职业培训学校、民办技工学校管理混乱严重影响教育教学，产生恶劣社会影响的行政处罚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5CDB55CA">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部分（责令停止招生、吊销办学许可证除外）</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11521730">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劳动保障行政部门负责“民办职业培训学校、民办技工学校管理混乱严重影响教育教学，产生恶劣社会影响”的监管，受理投诉、举报；对发现、移送的违法线索进行处理；认为需要立案查处的，将相关证据材料移送综合行政执法部门。综合行政执法部门按程序办理并将处理结果反馈劳动保障行政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0369ED7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市人力社保局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569DB46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全市</w:t>
            </w:r>
          </w:p>
        </w:tc>
      </w:tr>
      <w:tr w14:paraId="4E65309F">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4A86A909">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sz w:val="21"/>
                <w:szCs w:val="21"/>
                <w:lang w:val="en-US" w:eastAsia="zh-CN"/>
              </w:rPr>
              <w:t>59</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1C00C31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330214006000</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6DEE8B69">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highlight w:val="none"/>
                <w:u w:val="none"/>
                <w:lang w:val="en-US" w:eastAsia="zh-CN" w:bidi="ar"/>
              </w:rPr>
              <w:t>对擅自分立、合并民办职业培训学校或民办技工学校的行政处罚</w:t>
            </w:r>
            <w:r>
              <w:rPr>
                <w:rFonts w:hint="eastAsia" w:ascii="仿宋_GB2312" w:hAnsi="仿宋_GB2312" w:eastAsia="仿宋_GB2312" w:cs="仿宋_GB2312"/>
                <w:i w:val="0"/>
                <w:iCs w:val="0"/>
                <w:color w:val="000000"/>
                <w:kern w:val="0"/>
                <w:sz w:val="21"/>
                <w:szCs w:val="21"/>
                <w:u w:val="none"/>
                <w:lang w:val="en-US" w:eastAsia="zh-CN" w:bidi="ar"/>
              </w:rPr>
              <w:t>*</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4865C3F7">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部分（责令停止招生、吊销办学许可证除外）</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0A7B4CEB">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劳动保障行政部门负责“</w:t>
            </w:r>
            <w:r>
              <w:rPr>
                <w:rStyle w:val="9"/>
                <w:rFonts w:hint="eastAsia" w:ascii="仿宋_GB2312" w:hAnsi="仿宋_GB2312" w:eastAsia="仿宋_GB2312" w:cs="仿宋_GB2312"/>
                <w:i w:val="0"/>
                <w:sz w:val="21"/>
                <w:szCs w:val="21"/>
                <w:highlight w:val="none"/>
                <w:u w:val="none"/>
                <w:lang w:val="en-US" w:eastAsia="zh-CN" w:bidi="ar"/>
              </w:rPr>
              <w:t>擅自分立、合并民办职业培训学校或民办技工学校</w:t>
            </w:r>
            <w:r>
              <w:rPr>
                <w:rStyle w:val="9"/>
                <w:rFonts w:hint="eastAsia" w:ascii="仿宋_GB2312" w:hAnsi="仿宋_GB2312" w:eastAsia="仿宋_GB2312" w:cs="仿宋_GB2312"/>
                <w:i w:val="0"/>
                <w:sz w:val="21"/>
                <w:szCs w:val="21"/>
                <w:u w:val="none"/>
                <w:lang w:val="en-US" w:eastAsia="zh-CN" w:bidi="ar"/>
              </w:rPr>
              <w:t>”的监管，受理投诉、举报；对发现、移送的违法线索进行处理；认为需要立案查处的，将相关证据材料移送综合行政执法部门。综合行政执法部门按程序办理并将处理结果反馈劳动保障行政部门。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2ABAEC9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市人力社保局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5367AC6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全市</w:t>
            </w:r>
          </w:p>
        </w:tc>
      </w:tr>
      <w:tr w14:paraId="610D9080">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5009CE91">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sz w:val="21"/>
                <w:szCs w:val="21"/>
                <w:lang w:val="en-US" w:eastAsia="zh-CN"/>
              </w:rPr>
              <w:t>60</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1B932BB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330214056000</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6D4D7633">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highlight w:val="none"/>
                <w:u w:val="none"/>
                <w:lang w:val="en-US" w:eastAsia="zh-CN" w:bidi="ar"/>
              </w:rPr>
              <w:t>对民办职业培训学校、民办技工学校擅自改变名称、层次、类别和举办者的行政处罚</w:t>
            </w:r>
            <w:r>
              <w:rPr>
                <w:rFonts w:hint="eastAsia" w:ascii="仿宋_GB2312" w:hAnsi="仿宋_GB2312" w:eastAsia="仿宋_GB2312" w:cs="仿宋_GB2312"/>
                <w:i w:val="0"/>
                <w:iCs w:val="0"/>
                <w:color w:val="000000"/>
                <w:kern w:val="0"/>
                <w:sz w:val="21"/>
                <w:szCs w:val="21"/>
                <w:u w:val="none"/>
                <w:lang w:val="en-US" w:eastAsia="zh-CN" w:bidi="ar"/>
              </w:rPr>
              <w:t>*</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1D008958">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部分（责令停止招生、吊销办学许可证除外）</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4C4F6468">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劳动保障行政部门负责“</w:t>
            </w:r>
            <w:r>
              <w:rPr>
                <w:rStyle w:val="9"/>
                <w:rFonts w:hint="eastAsia" w:ascii="仿宋_GB2312" w:hAnsi="仿宋_GB2312" w:eastAsia="仿宋_GB2312" w:cs="仿宋_GB2312"/>
                <w:i w:val="0"/>
                <w:sz w:val="21"/>
                <w:szCs w:val="21"/>
                <w:highlight w:val="none"/>
                <w:u w:val="none"/>
                <w:lang w:val="en-US" w:eastAsia="zh-CN" w:bidi="ar"/>
              </w:rPr>
              <w:t>民办职业培训学校、民办技工学校擅自改变名称、层次、类别和举办者</w:t>
            </w:r>
            <w:r>
              <w:rPr>
                <w:rStyle w:val="9"/>
                <w:rFonts w:hint="eastAsia" w:ascii="仿宋_GB2312" w:hAnsi="仿宋_GB2312" w:eastAsia="仿宋_GB2312" w:cs="仿宋_GB2312"/>
                <w:i w:val="0"/>
                <w:sz w:val="21"/>
                <w:szCs w:val="21"/>
                <w:u w:val="none"/>
                <w:lang w:val="en-US" w:eastAsia="zh-CN" w:bidi="ar"/>
              </w:rPr>
              <w:t>”的监管，受理投诉、举报；对发现、移送的违法线索进行处理；认为需要立案查处的，将相关证据材料移送综合行政执法部门。综合行政执法部门按程序办理并将处理结果反馈劳动保障行政部门。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57626E6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市人力社保局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5A698E8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全市</w:t>
            </w:r>
          </w:p>
        </w:tc>
      </w:tr>
      <w:tr w14:paraId="294CFCA1">
        <w:tblPrEx>
          <w:tblCellMar>
            <w:top w:w="0" w:type="dxa"/>
            <w:left w:w="108" w:type="dxa"/>
            <w:bottom w:w="0" w:type="dxa"/>
            <w:right w:w="108" w:type="dxa"/>
          </w:tblCellMar>
        </w:tblPrEx>
        <w:trPr>
          <w:trHeight w:val="2045"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3746F858">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sz w:val="21"/>
                <w:szCs w:val="21"/>
                <w:lang w:val="en-US" w:eastAsia="zh-CN"/>
              </w:rPr>
              <w:t>61</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1E651AA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330214057000</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703D7D0B">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highlight w:val="none"/>
                <w:u w:val="none"/>
                <w:lang w:val="en-US" w:eastAsia="zh-CN" w:bidi="ar"/>
              </w:rPr>
              <w:t>对民办职业培训学校、民办技工学校发布虚假招生简章或广告，骗取钱财的行政处罚</w:t>
            </w:r>
            <w:r>
              <w:rPr>
                <w:rFonts w:hint="eastAsia" w:ascii="仿宋_GB2312" w:hAnsi="仿宋_GB2312" w:eastAsia="仿宋_GB2312" w:cs="仿宋_GB2312"/>
                <w:i w:val="0"/>
                <w:iCs w:val="0"/>
                <w:color w:val="000000"/>
                <w:kern w:val="0"/>
                <w:sz w:val="21"/>
                <w:szCs w:val="21"/>
                <w:u w:val="none"/>
                <w:lang w:val="en-US" w:eastAsia="zh-CN" w:bidi="ar"/>
              </w:rPr>
              <w:t>*</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7ED32B8F">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部分（责令停止招生、吊销办学许可证除外）</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7B01D283">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劳动保障行政部门负责“</w:t>
            </w:r>
            <w:r>
              <w:rPr>
                <w:rStyle w:val="9"/>
                <w:rFonts w:hint="eastAsia" w:ascii="仿宋_GB2312" w:hAnsi="仿宋_GB2312" w:eastAsia="仿宋_GB2312" w:cs="仿宋_GB2312"/>
                <w:i w:val="0"/>
                <w:sz w:val="21"/>
                <w:szCs w:val="21"/>
                <w:highlight w:val="none"/>
                <w:u w:val="none"/>
                <w:lang w:val="en-US" w:eastAsia="zh-CN" w:bidi="ar"/>
              </w:rPr>
              <w:t>民办职业培训学校、民办技工学校发布虚假招生简章或广告，骗取钱财</w:t>
            </w:r>
            <w:r>
              <w:rPr>
                <w:rStyle w:val="9"/>
                <w:rFonts w:hint="eastAsia" w:ascii="仿宋_GB2312" w:hAnsi="仿宋_GB2312" w:eastAsia="仿宋_GB2312" w:cs="仿宋_GB2312"/>
                <w:i w:val="0"/>
                <w:sz w:val="21"/>
                <w:szCs w:val="21"/>
                <w:u w:val="none"/>
                <w:lang w:val="en-US" w:eastAsia="zh-CN" w:bidi="ar"/>
              </w:rPr>
              <w:t>”的监管，受理投诉、举报；对发现、移送的违法线索进行处理；认为需要立案查处的，将相关证据材料移送综合行政执法部门。综合行政执法部门按程序办理并将处理结果反馈劳动保障行政部门。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39DFABC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市人力社保局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7C838B6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全市</w:t>
            </w:r>
          </w:p>
        </w:tc>
      </w:tr>
      <w:tr w14:paraId="117187F0">
        <w:tblPrEx>
          <w:tblCellMar>
            <w:top w:w="0" w:type="dxa"/>
            <w:left w:w="108" w:type="dxa"/>
            <w:bottom w:w="0" w:type="dxa"/>
            <w:right w:w="108" w:type="dxa"/>
          </w:tblCellMar>
        </w:tblPrEx>
        <w:trPr>
          <w:trHeight w:val="2210"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353121F4">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sz w:val="21"/>
                <w:szCs w:val="21"/>
                <w:lang w:val="en-US" w:eastAsia="zh-CN"/>
              </w:rPr>
              <w:t>62</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4ED7592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330214058000</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09B3BFFD">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对民办职业培训学校、民办技工学校非法颁发或伪造学历证书、结业证书、培训证书、职业资格证书的行政处罚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286F8C07">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部分（责令停止招生、吊销办学许可证除外）</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6FCB4EBB">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劳动保障行政部门负责“民办职业培训学校、民办技工学校非法颁发或伪造学历证书、结业证书、培训证书、职业资格证书”的监管，受理投诉、举报；对发现、移送的违法线索进行处理；认为需要立案查处的，将相关证据材料移送综合行政执法部门。综合行政执法部门按程序办理并将处理结果反馈劳动保障行政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2667974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市人力社保局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069D4C9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全市</w:t>
            </w:r>
          </w:p>
        </w:tc>
      </w:tr>
      <w:tr w14:paraId="5A6CB2C2">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7C0C06E9">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sz w:val="21"/>
                <w:szCs w:val="21"/>
                <w:lang w:val="en-US" w:eastAsia="zh-CN"/>
              </w:rPr>
              <w:t>63</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53CEF84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330214055000</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40094197">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highlight w:val="none"/>
                <w:u w:val="none"/>
                <w:lang w:val="en-US" w:eastAsia="zh-CN" w:bidi="ar"/>
              </w:rPr>
              <w:t>对未经许可擅自举办民办职业培训学校、民办技工学校的行政处罚</w:t>
            </w:r>
            <w:r>
              <w:rPr>
                <w:rFonts w:hint="eastAsia" w:ascii="仿宋_GB2312" w:hAnsi="仿宋_GB2312" w:eastAsia="仿宋_GB2312" w:cs="仿宋_GB2312"/>
                <w:i w:val="0"/>
                <w:iCs w:val="0"/>
                <w:color w:val="000000"/>
                <w:kern w:val="0"/>
                <w:sz w:val="21"/>
                <w:szCs w:val="21"/>
                <w:u w:val="none"/>
                <w:lang w:val="en-US" w:eastAsia="zh-CN" w:bidi="ar"/>
              </w:rPr>
              <w:t>*</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07F8873C">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部分（责令停止办学除外）</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72EC7A49">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劳动保障行政部门负责“</w:t>
            </w:r>
            <w:r>
              <w:rPr>
                <w:rStyle w:val="9"/>
                <w:rFonts w:hint="eastAsia" w:ascii="仿宋_GB2312" w:hAnsi="仿宋_GB2312" w:eastAsia="仿宋_GB2312" w:cs="仿宋_GB2312"/>
                <w:i w:val="0"/>
                <w:sz w:val="21"/>
                <w:szCs w:val="21"/>
                <w:highlight w:val="none"/>
                <w:u w:val="none"/>
                <w:lang w:val="en-US" w:eastAsia="zh-CN" w:bidi="ar"/>
              </w:rPr>
              <w:t>未经许可擅自举办民办职业培训学校、民办技工学校</w:t>
            </w:r>
            <w:r>
              <w:rPr>
                <w:rStyle w:val="9"/>
                <w:rFonts w:hint="eastAsia" w:ascii="仿宋_GB2312" w:hAnsi="仿宋_GB2312" w:eastAsia="仿宋_GB2312" w:cs="仿宋_GB2312"/>
                <w:i w:val="0"/>
                <w:sz w:val="21"/>
                <w:szCs w:val="21"/>
                <w:u w:val="none"/>
                <w:lang w:val="en-US" w:eastAsia="zh-CN" w:bidi="ar"/>
              </w:rPr>
              <w:t>”的监管，受理投诉、举报；对发现、移送的违法线索进行处理；认为需要立案查处的，将相关证据材料移送综合行政执法部门。综合行政执法部门按程序办理并将处理结果反馈劳动保障行政部门。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72C7996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市人力社保局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15E7424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全市</w:t>
            </w:r>
          </w:p>
        </w:tc>
      </w:tr>
      <w:tr w14:paraId="16EC3A49">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2D51D470">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sz w:val="21"/>
                <w:szCs w:val="21"/>
                <w:lang w:val="en-US" w:eastAsia="zh-CN"/>
              </w:rPr>
              <w:t>64</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0EC4A65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330214054000</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0189F49F">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对用工单位决定使用被派遣劳动者的辅助性岗位未经民主程序的行政处罚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0477DAB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6CFDDC2C">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劳动保障行政部门负责“用工单位决定使用被派遣劳动者的辅助性岗位未经民主程序”的监管，受理投诉、举报；对发现、移送的违法线索进行处理；认为需要立案查处的，将相关证据材料移送综合行政执法部门。综合行政执法部门按程序办理并将处理结果反馈劳动保障行政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0B2FACA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市人力社保局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7E9E5EF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全市</w:t>
            </w:r>
          </w:p>
        </w:tc>
      </w:tr>
      <w:tr w14:paraId="6022807B">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61A13DE7">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sz w:val="21"/>
                <w:szCs w:val="21"/>
                <w:lang w:val="en-US" w:eastAsia="zh-CN"/>
              </w:rPr>
              <w:t>65</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292D69A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330214077000</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6A6D6FB0">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对单位或个人为不满16周岁的未成年人介绍就业的行政处罚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25DB1CEF">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部分（吊销职业介绍许可证除外）</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440D7C83">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劳动保障行政部门负责“单位或个人为不满16周岁的未成年人介绍就业”的监管，受理投诉、举报；对发现、移送的违法线索进行处理；认为需要立案查处的，将相关证据材料移送综合行政执法部门。综合行政执法部门按程序办理并将处理结果反馈劳动保障行政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28F847C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市人力社保局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2243654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全市</w:t>
            </w:r>
          </w:p>
        </w:tc>
      </w:tr>
      <w:tr w14:paraId="319639C9">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4B073241">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sz w:val="21"/>
                <w:szCs w:val="21"/>
                <w:lang w:val="en-US" w:eastAsia="zh-CN"/>
              </w:rPr>
              <w:t>66</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1695EE5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330214050000</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5628751B">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对用人单位未按规定保存或伪造录用登记材料的行政处罚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170F1EE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3D06C23B">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劳动保障行政部门负责“用人单位未按规定保存或伪造录用登记材料”的监管，受理投诉、举报；对发现、移送的违法线索进行处理；认为需要立案查处的，将相关证据材料移送综合行政执法部门。综合行政执法部门按程序办理并将处理结果反馈劳动保障行政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546CAB5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市人力社保局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47E9D29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全市</w:t>
            </w:r>
          </w:p>
        </w:tc>
      </w:tr>
      <w:tr w14:paraId="7859A933">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6E4D9802">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sz w:val="21"/>
                <w:szCs w:val="21"/>
                <w:lang w:val="en-US" w:eastAsia="zh-CN"/>
              </w:rPr>
              <w:t>67</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758BCBA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330214045000</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08F9B2B8">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highlight w:val="none"/>
                <w:u w:val="none"/>
                <w:lang w:val="en-US" w:eastAsia="zh-CN" w:bidi="ar"/>
              </w:rPr>
              <w:t>对劳务派遣单位涂改、倒卖、出租、出借或以其他形式非法转让《劳务派遣经营许可证》的行政处罚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277B912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19B02AA7">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劳动保障行政部门负责“</w:t>
            </w:r>
            <w:r>
              <w:rPr>
                <w:rStyle w:val="9"/>
                <w:rFonts w:hint="eastAsia" w:ascii="仿宋_GB2312" w:hAnsi="仿宋_GB2312" w:eastAsia="仿宋_GB2312" w:cs="仿宋_GB2312"/>
                <w:i w:val="0"/>
                <w:sz w:val="21"/>
                <w:szCs w:val="21"/>
                <w:highlight w:val="none"/>
                <w:u w:val="none"/>
                <w:lang w:val="en-US" w:eastAsia="zh-CN" w:bidi="ar"/>
              </w:rPr>
              <w:t>劳务派遣单位涂改、倒卖、出租、出借或以其他形式非法转让《劳务派遣经营许可证》</w:t>
            </w:r>
            <w:r>
              <w:rPr>
                <w:rStyle w:val="9"/>
                <w:rFonts w:hint="eastAsia" w:ascii="仿宋_GB2312" w:hAnsi="仿宋_GB2312" w:eastAsia="仿宋_GB2312" w:cs="仿宋_GB2312"/>
                <w:i w:val="0"/>
                <w:sz w:val="21"/>
                <w:szCs w:val="21"/>
                <w:u w:val="none"/>
                <w:lang w:val="en-US" w:eastAsia="zh-CN" w:bidi="ar"/>
              </w:rPr>
              <w:t>”的监管，受理投诉、举报；对发现、移送的违法线索进行处理；认为需要立案查处的，将相关证据材料移送综合行政执法部门。综合行政执法部门按程序办理并将处理结果反馈劳动保障行政部门。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109B65F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市人力社保局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251D62F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全市</w:t>
            </w:r>
          </w:p>
        </w:tc>
      </w:tr>
      <w:tr w14:paraId="7D11C428">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31F074FE">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sz w:val="21"/>
                <w:szCs w:val="21"/>
                <w:lang w:val="en-US" w:eastAsia="zh-CN"/>
              </w:rPr>
              <w:t>68</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5D451E8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330214010000</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62F0F285">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对劳务派遣单位隐瞒真实情况或提交虚假材料，以欺骗、贿赂等不正当手段取得劳务派遣行政许可的行政处罚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77DBDC12">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部分（撤销许可、不得再次申请劳务派遣行政许可除外）</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0F4770D4">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劳动保障行政部门负责“劳务派遣单位隐瞒真实情况或提交虚假材料，以欺骗、贿赂等不正当手段取得劳务派遣行政许可”的监管，受理投诉、举报；对发现、移送的违法线索进行处理；认为需要立案查处的，将相关证据材料移送综合行政执法部门。综合行政执法部门按程序办理并将处理结果反馈劳动保障行政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083E75A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市人力社保局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2F3CFF0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全市</w:t>
            </w:r>
          </w:p>
        </w:tc>
      </w:tr>
      <w:tr w14:paraId="5A46524C">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62BF3BC4">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sz w:val="21"/>
                <w:szCs w:val="21"/>
                <w:lang w:val="en-US" w:eastAsia="zh-CN"/>
              </w:rPr>
              <w:t>69</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3267DA2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330214037000</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7649A573">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highlight w:val="none"/>
                <w:u w:val="none"/>
                <w:lang w:val="en-US" w:eastAsia="zh-CN" w:bidi="ar"/>
              </w:rPr>
              <w:t>对用人单位拒不协助工伤事故调查核实的行政处罚</w:t>
            </w:r>
            <w:r>
              <w:rPr>
                <w:rFonts w:hint="eastAsia" w:ascii="仿宋_GB2312" w:hAnsi="仿宋_GB2312" w:eastAsia="仿宋_GB2312" w:cs="仿宋_GB2312"/>
                <w:i w:val="0"/>
                <w:iCs w:val="0"/>
                <w:color w:val="000000"/>
                <w:kern w:val="0"/>
                <w:sz w:val="21"/>
                <w:szCs w:val="21"/>
                <w:u w:val="none"/>
                <w:lang w:val="en-US" w:eastAsia="zh-CN" w:bidi="ar"/>
              </w:rPr>
              <w:t>*</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3794B63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6561A347">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劳动保障行政部门负责“</w:t>
            </w:r>
            <w:r>
              <w:rPr>
                <w:rStyle w:val="9"/>
                <w:rFonts w:hint="eastAsia" w:ascii="仿宋_GB2312" w:hAnsi="仿宋_GB2312" w:eastAsia="仿宋_GB2312" w:cs="仿宋_GB2312"/>
                <w:i w:val="0"/>
                <w:sz w:val="21"/>
                <w:szCs w:val="21"/>
                <w:highlight w:val="none"/>
                <w:u w:val="none"/>
                <w:lang w:val="en-US" w:eastAsia="zh-CN" w:bidi="ar"/>
              </w:rPr>
              <w:t>用人单位拒不协助工伤事故调查核实</w:t>
            </w:r>
            <w:r>
              <w:rPr>
                <w:rStyle w:val="9"/>
                <w:rFonts w:hint="eastAsia" w:ascii="仿宋_GB2312" w:hAnsi="仿宋_GB2312" w:eastAsia="仿宋_GB2312" w:cs="仿宋_GB2312"/>
                <w:i w:val="0"/>
                <w:sz w:val="21"/>
                <w:szCs w:val="21"/>
                <w:u w:val="none"/>
                <w:lang w:val="en-US" w:eastAsia="zh-CN" w:bidi="ar"/>
              </w:rPr>
              <w:t>”的监管，受理投诉、举报；对发现、移送的违法线索进行处理；认为需要立案查处的，将相关证据材料移送综合行政执法部门。综合行政执法部门按程序办理并将处理结果反馈劳动保障行政部门。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56C97A1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市人力社保局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0635A1C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全市</w:t>
            </w:r>
          </w:p>
        </w:tc>
      </w:tr>
      <w:tr w14:paraId="708C2CAC">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79206C53">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sz w:val="21"/>
                <w:szCs w:val="21"/>
                <w:lang w:val="en-US" w:eastAsia="zh-CN"/>
              </w:rPr>
              <w:t>70</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5455136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330214035000</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612218A9">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highlight w:val="none"/>
                <w:u w:val="none"/>
                <w:lang w:val="en-US" w:eastAsia="zh-CN" w:bidi="ar"/>
              </w:rPr>
              <w:t>对阻挠劳动保障监察员依法进入工作场所检查、调查，销毁或转移先行登记保存证据，拒不执行劳动保障监察询问通知书的行政处罚</w:t>
            </w:r>
            <w:r>
              <w:rPr>
                <w:rFonts w:hint="eastAsia" w:ascii="仿宋_GB2312" w:hAnsi="仿宋_GB2312" w:eastAsia="仿宋_GB2312" w:cs="仿宋_GB2312"/>
                <w:i w:val="0"/>
                <w:iCs w:val="0"/>
                <w:color w:val="000000"/>
                <w:kern w:val="0"/>
                <w:sz w:val="21"/>
                <w:szCs w:val="21"/>
                <w:u w:val="none"/>
                <w:lang w:val="en-US" w:eastAsia="zh-CN" w:bidi="ar"/>
              </w:rPr>
              <w:t>*</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5F56414B">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部分（划转阻挠综合行政执法人员依法进入工作场所检查、调查，销毁或转移先行登记保存证据，拒不执行综合行政执法部门发出的询问通知书的行政处罚）</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5D81B0DE">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劳动保障行政部门负责“</w:t>
            </w:r>
            <w:r>
              <w:rPr>
                <w:rStyle w:val="9"/>
                <w:rFonts w:hint="eastAsia" w:ascii="仿宋_GB2312" w:hAnsi="仿宋_GB2312" w:eastAsia="仿宋_GB2312" w:cs="仿宋_GB2312"/>
                <w:i w:val="0"/>
                <w:sz w:val="21"/>
                <w:szCs w:val="21"/>
                <w:highlight w:val="none"/>
                <w:u w:val="none"/>
                <w:lang w:val="en-US" w:eastAsia="zh-CN" w:bidi="ar"/>
              </w:rPr>
              <w:t>阻挠劳动保障监察员依法进入工作场所检查、调查，销毁或转移先行登记保存证据，拒不执行劳动保障监察询问通知书</w:t>
            </w:r>
            <w:r>
              <w:rPr>
                <w:rStyle w:val="9"/>
                <w:rFonts w:hint="eastAsia" w:ascii="仿宋_GB2312" w:hAnsi="仿宋_GB2312" w:eastAsia="仿宋_GB2312" w:cs="仿宋_GB2312"/>
                <w:i w:val="0"/>
                <w:sz w:val="21"/>
                <w:szCs w:val="21"/>
                <w:u w:val="none"/>
                <w:lang w:val="en-US" w:eastAsia="zh-CN" w:bidi="ar"/>
              </w:rPr>
              <w:t>”的监管，受理投诉、举报；对发现、移送的违法线索进行处理；认为需要立案查处的，将相关证据材料移送综合行政执法部门。综合行政执法部门按程序办理并将处理结果反馈劳动保障行政部门。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28A83A1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市人力社保局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46A37EF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全市</w:t>
            </w:r>
          </w:p>
        </w:tc>
      </w:tr>
      <w:tr w14:paraId="314CD088">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0D1C95B7">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sz w:val="21"/>
                <w:szCs w:val="21"/>
                <w:lang w:val="en-US" w:eastAsia="zh-CN"/>
              </w:rPr>
              <w:t>71</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7900C90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330214068002</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07FFA1E0">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highlight w:val="none"/>
                <w:u w:val="none"/>
                <w:lang w:val="en-US" w:eastAsia="zh-CN" w:bidi="ar"/>
              </w:rPr>
              <w:t>对用人单位安排怀孕7个月以上的女职工夜班劳动或延长其工作时间的行政处罚</w:t>
            </w:r>
            <w:r>
              <w:rPr>
                <w:rFonts w:hint="eastAsia" w:ascii="仿宋_GB2312" w:hAnsi="仿宋_GB2312" w:eastAsia="仿宋_GB2312" w:cs="仿宋_GB2312"/>
                <w:i w:val="0"/>
                <w:iCs w:val="0"/>
                <w:color w:val="000000"/>
                <w:kern w:val="0"/>
                <w:sz w:val="21"/>
                <w:szCs w:val="21"/>
                <w:u w:val="none"/>
                <w:lang w:val="en-US" w:eastAsia="zh-CN" w:bidi="ar"/>
              </w:rPr>
              <w:t>*</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1F59AAB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7DB56632">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劳动保障行政部门负责“</w:t>
            </w:r>
            <w:r>
              <w:rPr>
                <w:rStyle w:val="9"/>
                <w:rFonts w:hint="eastAsia" w:ascii="仿宋_GB2312" w:hAnsi="仿宋_GB2312" w:eastAsia="仿宋_GB2312" w:cs="仿宋_GB2312"/>
                <w:i w:val="0"/>
                <w:sz w:val="21"/>
                <w:szCs w:val="21"/>
                <w:highlight w:val="none"/>
                <w:u w:val="none"/>
                <w:lang w:val="en-US" w:eastAsia="zh-CN" w:bidi="ar"/>
              </w:rPr>
              <w:t>用人单位安排怀孕7个月以上的女职工夜班劳动或延长其工作时间</w:t>
            </w:r>
            <w:r>
              <w:rPr>
                <w:rStyle w:val="9"/>
                <w:rFonts w:hint="eastAsia" w:ascii="仿宋_GB2312" w:hAnsi="仿宋_GB2312" w:eastAsia="仿宋_GB2312" w:cs="仿宋_GB2312"/>
                <w:i w:val="0"/>
                <w:sz w:val="21"/>
                <w:szCs w:val="21"/>
                <w:u w:val="none"/>
                <w:lang w:val="en-US" w:eastAsia="zh-CN" w:bidi="ar"/>
              </w:rPr>
              <w:t>”的监管，受理投诉、举报；对发现、移送的违法线索进行处理；认为需要立案查处的，将相关证据材料移送综合行政执法部门。综合行政执法部门按程序办理并将处理结果反馈劳动保障行政部门。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1580E6B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市人力社保局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415DFA6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全市</w:t>
            </w:r>
          </w:p>
        </w:tc>
      </w:tr>
      <w:tr w14:paraId="054273C5">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6684351E">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sz w:val="21"/>
                <w:szCs w:val="21"/>
                <w:lang w:val="en-US" w:eastAsia="zh-CN"/>
              </w:rPr>
              <w:t>72</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25168B4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330214068001</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64DD474F">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highlight w:val="none"/>
                <w:u w:val="none"/>
                <w:lang w:val="en-US" w:eastAsia="zh-CN" w:bidi="ar"/>
              </w:rPr>
              <w:t>对用人单位未按规定安排女职工享受产假的行政处罚</w:t>
            </w:r>
            <w:r>
              <w:rPr>
                <w:rFonts w:hint="eastAsia" w:ascii="仿宋_GB2312" w:hAnsi="仿宋_GB2312" w:eastAsia="仿宋_GB2312" w:cs="仿宋_GB2312"/>
                <w:i w:val="0"/>
                <w:iCs w:val="0"/>
                <w:color w:val="000000"/>
                <w:kern w:val="0"/>
                <w:sz w:val="21"/>
                <w:szCs w:val="21"/>
                <w:u w:val="none"/>
                <w:lang w:val="en-US" w:eastAsia="zh-CN" w:bidi="ar"/>
              </w:rPr>
              <w:t>*</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630F90B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54617052">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劳动保障行政部门负责“</w:t>
            </w:r>
            <w:r>
              <w:rPr>
                <w:rStyle w:val="9"/>
                <w:rFonts w:hint="eastAsia" w:ascii="仿宋_GB2312" w:hAnsi="仿宋_GB2312" w:eastAsia="仿宋_GB2312" w:cs="仿宋_GB2312"/>
                <w:i w:val="0"/>
                <w:sz w:val="21"/>
                <w:szCs w:val="21"/>
                <w:highlight w:val="none"/>
                <w:u w:val="none"/>
                <w:lang w:val="en-US" w:eastAsia="zh-CN" w:bidi="ar"/>
              </w:rPr>
              <w:t>用人单位未按规定安排女职工享受产假</w:t>
            </w:r>
            <w:r>
              <w:rPr>
                <w:rStyle w:val="9"/>
                <w:rFonts w:hint="eastAsia" w:ascii="仿宋_GB2312" w:hAnsi="仿宋_GB2312" w:eastAsia="仿宋_GB2312" w:cs="仿宋_GB2312"/>
                <w:i w:val="0"/>
                <w:sz w:val="21"/>
                <w:szCs w:val="21"/>
                <w:u w:val="none"/>
                <w:lang w:val="en-US" w:eastAsia="zh-CN" w:bidi="ar"/>
              </w:rPr>
              <w:t>”的监管，受理投诉、举报；对发现、移送的违法线索进行处理；认为需要立案查处的，将相关证据材料移送综合行政执法部门。综合行政执法部门按程序办理并将处理结果反馈劳动保障行政部门。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787B821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市人力社保局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10FC06E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全市</w:t>
            </w:r>
          </w:p>
        </w:tc>
      </w:tr>
      <w:tr w14:paraId="689CAEFD">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4A006CF2">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sz w:val="21"/>
                <w:szCs w:val="21"/>
                <w:lang w:val="en-US" w:eastAsia="zh-CN"/>
              </w:rPr>
              <w:t>73</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4523E1E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330214068003</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5ABA0677">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2"/>
                <w:sz w:val="21"/>
                <w:szCs w:val="21"/>
                <w:highlight w:val="yellow"/>
                <w:u w:val="none"/>
                <w:lang w:val="en-US" w:eastAsia="zh-CN" w:bidi="ar"/>
              </w:rPr>
            </w:pPr>
            <w:r>
              <w:rPr>
                <w:rStyle w:val="9"/>
                <w:rFonts w:hint="eastAsia" w:ascii="仿宋_GB2312" w:hAnsi="仿宋_GB2312" w:eastAsia="仿宋_GB2312" w:cs="仿宋_GB2312"/>
                <w:i w:val="0"/>
                <w:sz w:val="21"/>
                <w:szCs w:val="21"/>
                <w:highlight w:val="none"/>
                <w:u w:val="none"/>
                <w:lang w:val="en-US" w:eastAsia="zh-CN" w:bidi="ar"/>
              </w:rPr>
              <w:t>对用人单位安排女职工在哺乳未满1周岁的婴儿期间从事哺乳期禁忌从事劳动，延长其工作时间或安排其夜班劳动的行政处罚</w:t>
            </w:r>
            <w:r>
              <w:rPr>
                <w:rFonts w:hint="eastAsia" w:ascii="仿宋_GB2312" w:hAnsi="仿宋_GB2312" w:eastAsia="仿宋_GB2312" w:cs="仿宋_GB2312"/>
                <w:i w:val="0"/>
                <w:iCs w:val="0"/>
                <w:color w:val="000000"/>
                <w:kern w:val="0"/>
                <w:sz w:val="21"/>
                <w:szCs w:val="21"/>
                <w:u w:val="none"/>
                <w:lang w:val="en-US" w:eastAsia="zh-CN" w:bidi="ar"/>
              </w:rPr>
              <w:t>*</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492D419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5C8EBAD0">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劳动保障行政部门负责“用人单位安排女职工在哺乳未满1周岁的婴儿期间从事哺乳期禁忌从事劳动，延长其工作时间或安排其夜班劳动”的监管，受理投诉、举报；对发现、移送的违法线索进行处理；认为需要立案查处的，将相关证据材料移送综合行政执法部门。综合行政执法部门按程序办理并将处理结果反馈劳动保障行政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5E56EE6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市人力社保局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7E2E96E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全市</w:t>
            </w:r>
          </w:p>
        </w:tc>
      </w:tr>
      <w:tr w14:paraId="05B9B67B">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394F058B">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sz w:val="21"/>
                <w:szCs w:val="21"/>
                <w:lang w:val="en-US" w:eastAsia="zh-CN"/>
              </w:rPr>
              <w:t>74</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0598F7A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330214001000</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3D5E014E">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highlight w:val="none"/>
                <w:u w:val="none"/>
                <w:lang w:val="en-US" w:eastAsia="zh-CN" w:bidi="ar"/>
              </w:rPr>
              <w:t>对用人单位违法延长劳动者工作时间的行政处罚</w:t>
            </w:r>
            <w:r>
              <w:rPr>
                <w:rFonts w:hint="eastAsia" w:ascii="仿宋_GB2312" w:hAnsi="仿宋_GB2312" w:eastAsia="仿宋_GB2312" w:cs="仿宋_GB2312"/>
                <w:i w:val="0"/>
                <w:iCs w:val="0"/>
                <w:color w:val="000000"/>
                <w:kern w:val="0"/>
                <w:sz w:val="21"/>
                <w:szCs w:val="21"/>
                <w:u w:val="none"/>
                <w:lang w:val="en-US" w:eastAsia="zh-CN" w:bidi="ar"/>
              </w:rPr>
              <w:t>*</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527A334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552B346F">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劳动保障行政部门负责“</w:t>
            </w:r>
            <w:r>
              <w:rPr>
                <w:rStyle w:val="9"/>
                <w:rFonts w:hint="eastAsia" w:ascii="仿宋_GB2312" w:hAnsi="仿宋_GB2312" w:eastAsia="仿宋_GB2312" w:cs="仿宋_GB2312"/>
                <w:i w:val="0"/>
                <w:sz w:val="21"/>
                <w:szCs w:val="21"/>
                <w:highlight w:val="none"/>
                <w:u w:val="none"/>
                <w:lang w:val="en-US" w:eastAsia="zh-CN" w:bidi="ar"/>
              </w:rPr>
              <w:t>用人单位违法延长劳动者工作时间</w:t>
            </w:r>
            <w:r>
              <w:rPr>
                <w:rStyle w:val="9"/>
                <w:rFonts w:hint="eastAsia" w:ascii="仿宋_GB2312" w:hAnsi="仿宋_GB2312" w:eastAsia="仿宋_GB2312" w:cs="仿宋_GB2312"/>
                <w:i w:val="0"/>
                <w:sz w:val="21"/>
                <w:szCs w:val="21"/>
                <w:u w:val="none"/>
                <w:lang w:val="en-US" w:eastAsia="zh-CN" w:bidi="ar"/>
              </w:rPr>
              <w:t>”的监管，受理投诉、举报；对发现、移送的违法线索进行处理；认为需要立案查处的，将相关证据材料移送综合行政执法部门。综合行政执法部门按程序办理并将处理结果反馈劳动保障行政部门。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506F8C2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市人力社保局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51198F4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全市</w:t>
            </w:r>
          </w:p>
        </w:tc>
      </w:tr>
      <w:tr w14:paraId="6D87A456">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2B47B796">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sz w:val="21"/>
                <w:szCs w:val="21"/>
                <w:lang w:val="en-US" w:eastAsia="zh-CN"/>
              </w:rPr>
              <w:t>75</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2D6FD11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330214005000</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1D5F50F5">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2"/>
                <w:sz w:val="21"/>
                <w:szCs w:val="21"/>
                <w:highlight w:val="yellow"/>
                <w:u w:val="none"/>
                <w:lang w:val="en-US" w:eastAsia="zh-CN" w:bidi="ar"/>
              </w:rPr>
            </w:pPr>
            <w:r>
              <w:rPr>
                <w:rStyle w:val="9"/>
                <w:rFonts w:hint="eastAsia" w:ascii="仿宋_GB2312" w:hAnsi="仿宋_GB2312" w:eastAsia="仿宋_GB2312" w:cs="仿宋_GB2312"/>
                <w:i w:val="0"/>
                <w:sz w:val="21"/>
                <w:szCs w:val="21"/>
                <w:highlight w:val="none"/>
                <w:u w:val="none"/>
                <w:lang w:val="en-US" w:eastAsia="zh-CN" w:bidi="ar"/>
              </w:rPr>
              <w:t>对企业违法实行不定时工时制和综合计算工时工作制的行政处罚</w:t>
            </w:r>
            <w:r>
              <w:rPr>
                <w:rFonts w:hint="eastAsia" w:ascii="仿宋_GB2312" w:hAnsi="仿宋_GB2312" w:eastAsia="仿宋_GB2312" w:cs="仿宋_GB2312"/>
                <w:i w:val="0"/>
                <w:iCs w:val="0"/>
                <w:color w:val="000000"/>
                <w:kern w:val="0"/>
                <w:sz w:val="21"/>
                <w:szCs w:val="21"/>
                <w:u w:val="none"/>
                <w:lang w:val="en-US" w:eastAsia="zh-CN" w:bidi="ar"/>
              </w:rPr>
              <w:t>*</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63CC501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4EC511F1">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劳动保障行政部门负责“</w:t>
            </w:r>
            <w:r>
              <w:rPr>
                <w:rStyle w:val="9"/>
                <w:rFonts w:hint="eastAsia" w:ascii="仿宋_GB2312" w:hAnsi="仿宋_GB2312" w:eastAsia="仿宋_GB2312" w:cs="仿宋_GB2312"/>
                <w:i w:val="0"/>
                <w:sz w:val="21"/>
                <w:szCs w:val="21"/>
                <w:highlight w:val="none"/>
                <w:u w:val="none"/>
                <w:lang w:val="en-US" w:eastAsia="zh-CN" w:bidi="ar"/>
              </w:rPr>
              <w:t>企业违法实行不定时工时制和综合计算工时工作制</w:t>
            </w:r>
            <w:r>
              <w:rPr>
                <w:rStyle w:val="9"/>
                <w:rFonts w:hint="eastAsia" w:ascii="仿宋_GB2312" w:hAnsi="仿宋_GB2312" w:eastAsia="仿宋_GB2312" w:cs="仿宋_GB2312"/>
                <w:i w:val="0"/>
                <w:sz w:val="21"/>
                <w:szCs w:val="21"/>
                <w:u w:val="none"/>
                <w:lang w:val="en-US" w:eastAsia="zh-CN" w:bidi="ar"/>
              </w:rPr>
              <w:t>”的监管，受理投诉、举报；对发现、移送的违法线索进行处理；认为需要立案查处的，将相关证据材料移送综合行政执法部门。综合行政执法部门按程序办理并将处理结果反馈劳动保障行政部门。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3AE24B7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市人力社保局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0B7C8BD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全市</w:t>
            </w:r>
          </w:p>
        </w:tc>
      </w:tr>
      <w:tr w14:paraId="0BA218CC">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68ED4283">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sz w:val="21"/>
                <w:szCs w:val="21"/>
                <w:lang w:val="en-US" w:eastAsia="zh-CN"/>
              </w:rPr>
              <w:t>76</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774C083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330214085000</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770768E1">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对用人单位申报应缴纳社会保险费数额时瞒报工资总额或职工人数的行政处罚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3CA4736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3CBC35A2">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劳动保障行政部门负责“用人单位申报应缴纳社会保险费数额时瞒报工资总额或职工人数”的监管，受理投诉、举报；对发现、移送的违法线索进行处理；认为需要立案查处的，将相关证据材料移送综合行政执法部门。综合行政执法部门按程序办理并将处理结果反馈劳动保障行政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0FF16EF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市人力社保局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577F0B2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全市</w:t>
            </w:r>
          </w:p>
        </w:tc>
      </w:tr>
      <w:tr w14:paraId="64F77700">
        <w:tblPrEx>
          <w:tblCellMar>
            <w:top w:w="0" w:type="dxa"/>
            <w:left w:w="108" w:type="dxa"/>
            <w:bottom w:w="0" w:type="dxa"/>
            <w:right w:w="108" w:type="dxa"/>
          </w:tblCellMar>
        </w:tblPrEx>
        <w:trPr>
          <w:trHeight w:val="2420"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395DA280">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sz w:val="21"/>
                <w:szCs w:val="21"/>
                <w:lang w:val="en-US" w:eastAsia="zh-CN"/>
              </w:rPr>
              <w:t>77</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30E3914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330214018000</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4471BA5B">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对职业介绍机构、职业技能培训机构或职业技能考核鉴定机构违反国家有关职业介绍、职业技能培训或职业技能考核鉴定规定的行政处罚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46B088F0">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部分（吊销许可证除外）</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7E40E3A0">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劳动保障行政部门负责“职业介绍机构、职业技能培训机构或职业技能考核鉴定机构违反国家有关职业介绍、职业技能培训或职业技能考核鉴定规定”的监管，受理投诉、举报；对发现、移送的违法线索进行处理；认为需要立案查处的，将相关证据材料移送综合行政执法部门。综合行政执法部门按程序办理并将处理结果反馈劳动保障行政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43620E5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市人力社保局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6F9ED46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全市</w:t>
            </w:r>
          </w:p>
        </w:tc>
      </w:tr>
      <w:tr w14:paraId="26C530E9">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55E16152">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sz w:val="21"/>
                <w:szCs w:val="21"/>
                <w:lang w:val="en-US" w:eastAsia="zh-CN"/>
              </w:rPr>
              <w:t>78</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7D5337E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330214033000</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7557CB4E">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highlight w:val="none"/>
                <w:u w:val="none"/>
                <w:lang w:val="en-US" w:eastAsia="zh-CN" w:bidi="ar"/>
              </w:rPr>
              <w:t>对无理抗拒、阻挠劳动保障监察，不按要求报送书面材料，隐瞒事实真相，出具伪证或隐匿、毁灭证据，经责令改正拒不改正或拒不履行行政处理决定等的行政处罚</w:t>
            </w:r>
            <w:r>
              <w:rPr>
                <w:rFonts w:hint="eastAsia" w:ascii="仿宋_GB2312" w:hAnsi="仿宋_GB2312" w:eastAsia="仿宋_GB2312" w:cs="仿宋_GB2312"/>
                <w:i w:val="0"/>
                <w:iCs w:val="0"/>
                <w:color w:val="000000"/>
                <w:kern w:val="0"/>
                <w:sz w:val="21"/>
                <w:szCs w:val="21"/>
                <w:u w:val="none"/>
                <w:lang w:val="en-US" w:eastAsia="zh-CN" w:bidi="ar"/>
              </w:rPr>
              <w:t>*</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4FC7ED00">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部分（划转无理抗拒、阻挠综合行政执法人员实施检查，不按要求报送书面材料，隐瞒事实，出具伪证或隐匿、毁灭证据，经责令改正拒不改正或拒不履行行政处理决定等的行政处罚）</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1D2E9C2B">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劳动保障行政部门负责“</w:t>
            </w:r>
            <w:r>
              <w:rPr>
                <w:rStyle w:val="9"/>
                <w:rFonts w:hint="eastAsia" w:ascii="仿宋_GB2312" w:hAnsi="仿宋_GB2312" w:eastAsia="仿宋_GB2312" w:cs="仿宋_GB2312"/>
                <w:i w:val="0"/>
                <w:sz w:val="21"/>
                <w:szCs w:val="21"/>
                <w:highlight w:val="none"/>
                <w:u w:val="none"/>
                <w:lang w:val="en-US" w:eastAsia="zh-CN" w:bidi="ar"/>
              </w:rPr>
              <w:t>无理抗拒、阻挠劳动保障监察，不按要求报送书面材料，隐瞒事实真相，出具伪证或隐匿、毁灭证据，经责令改正拒不改正或拒不履行行政处理决定等</w:t>
            </w:r>
            <w:r>
              <w:rPr>
                <w:rStyle w:val="9"/>
                <w:rFonts w:hint="eastAsia" w:ascii="仿宋_GB2312" w:hAnsi="仿宋_GB2312" w:eastAsia="仿宋_GB2312" w:cs="仿宋_GB2312"/>
                <w:i w:val="0"/>
                <w:sz w:val="21"/>
                <w:szCs w:val="21"/>
                <w:u w:val="none"/>
                <w:lang w:val="en-US" w:eastAsia="zh-CN" w:bidi="ar"/>
              </w:rPr>
              <w:t>”的监管，受理投诉、举报；对发现、移送的违法线索进行处理；认为需要立案查处的，将相关证据材料移送综合行政执法部门。综合行政执法部门按程序办理并将处理结果反馈劳动保障行政部门。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0CB4C52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市人力社保局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0B222E5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全市</w:t>
            </w:r>
          </w:p>
        </w:tc>
      </w:tr>
      <w:tr w14:paraId="490C1B1A">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6E8A8C36">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sz w:val="21"/>
                <w:szCs w:val="21"/>
                <w:lang w:val="en-US" w:eastAsia="zh-CN"/>
              </w:rPr>
              <w:t>79</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17B7170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330214014000</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1F7E96CE">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highlight w:val="none"/>
                <w:u w:val="none"/>
                <w:lang w:val="en-US" w:eastAsia="zh-CN" w:bidi="ar"/>
              </w:rPr>
              <w:t>对用人单位不办理社会保险登记的行政处罚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67236D0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3CD3235B">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劳动保障行政部门负责“</w:t>
            </w:r>
            <w:r>
              <w:rPr>
                <w:rStyle w:val="9"/>
                <w:rFonts w:hint="eastAsia" w:ascii="仿宋_GB2312" w:hAnsi="仿宋_GB2312" w:eastAsia="仿宋_GB2312" w:cs="仿宋_GB2312"/>
                <w:i w:val="0"/>
                <w:sz w:val="21"/>
                <w:szCs w:val="21"/>
                <w:highlight w:val="none"/>
                <w:u w:val="none"/>
                <w:lang w:val="en-US" w:eastAsia="zh-CN" w:bidi="ar"/>
              </w:rPr>
              <w:t>用人单位不办理社会保险登记</w:t>
            </w:r>
            <w:r>
              <w:rPr>
                <w:rStyle w:val="9"/>
                <w:rFonts w:hint="eastAsia" w:ascii="仿宋_GB2312" w:hAnsi="仿宋_GB2312" w:eastAsia="仿宋_GB2312" w:cs="仿宋_GB2312"/>
                <w:i w:val="0"/>
                <w:sz w:val="21"/>
                <w:szCs w:val="21"/>
                <w:u w:val="none"/>
                <w:lang w:val="en-US" w:eastAsia="zh-CN" w:bidi="ar"/>
              </w:rPr>
              <w:t>”的监管，受理投诉、举报；对发现、移送的违法线索进行处理；认为需要立案查处的，将相关证据材料移送综合行政执法部门。综合行政执法部门按程序办理并将处理结果反馈劳动保障行政部门。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28E3756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市人力社保局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0DFF162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全市</w:t>
            </w:r>
          </w:p>
        </w:tc>
      </w:tr>
      <w:tr w14:paraId="10BC426A">
        <w:tblPrEx>
          <w:tblCellMar>
            <w:top w:w="0" w:type="dxa"/>
            <w:left w:w="108" w:type="dxa"/>
            <w:bottom w:w="0" w:type="dxa"/>
            <w:right w:w="108" w:type="dxa"/>
          </w:tblCellMar>
        </w:tblPrEx>
        <w:trPr>
          <w:trHeight w:val="2330"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7ABBE4DE">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sz w:val="21"/>
                <w:szCs w:val="21"/>
                <w:lang w:val="en-US" w:eastAsia="zh-CN"/>
              </w:rPr>
              <w:t>80</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4DA7317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330214030000</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76937291">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对社会保险经办机构以及医疗机构、药品经营单位等服务机构以欺诈、伪造证明材料或其他手段骗取社会保险基金支出的行政处罚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0B898F0D">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部分（吊销执业资格除外）</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72C3760F">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劳动保障行政部门负责“社会保险经办机构以及医疗机构、药品经营单位等服务机构以欺诈、伪造证明材料或其他手段骗取社会保险基金支出”的监管，受理投诉、举报；对发现、移送的违法线索进行处理；认为需要立案查处的，将相关证据材料移送综合行政执法部门。综合行政执法部门按程序办理并将处理结果反馈劳动保障行政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0AF568A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市人力社保局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5EF4961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全市</w:t>
            </w:r>
          </w:p>
        </w:tc>
      </w:tr>
      <w:tr w14:paraId="6ADF61A8">
        <w:tblPrEx>
          <w:tblCellMar>
            <w:top w:w="0" w:type="dxa"/>
            <w:left w:w="108" w:type="dxa"/>
            <w:bottom w:w="0" w:type="dxa"/>
            <w:right w:w="108" w:type="dxa"/>
          </w:tblCellMar>
        </w:tblPrEx>
        <w:trPr>
          <w:trHeight w:val="2015"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1661ACA0">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sz w:val="21"/>
                <w:szCs w:val="21"/>
                <w:lang w:val="en-US" w:eastAsia="zh-CN"/>
              </w:rPr>
              <w:t>81</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56129BD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330214103000</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2608AC1B">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对隐匿、转移、侵占、挪用社会保险基金或违规投资运营的行政处罚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150E392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6B1AE8F1">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劳动保障行政部门负责“隐匿、转移、侵占、挪用社会保险基金或违规投资运营”的监管，受理投诉、举报；对发现、移送的违法线索进行处理；认为需要立案查处的，将相关证据材料移送综合行政执法部门。综合行政执法部门按程序办理并将处理结果反馈劳动保障行政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7F8E142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市人力社保局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0035ABA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全市</w:t>
            </w:r>
          </w:p>
        </w:tc>
      </w:tr>
      <w:tr w14:paraId="2B7729DC">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636EBEA5">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sz w:val="21"/>
                <w:szCs w:val="21"/>
                <w:lang w:val="en-US" w:eastAsia="zh-CN"/>
              </w:rPr>
              <w:t>82</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5C12551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330214027000</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563FA841">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highlight w:val="none"/>
                <w:u w:val="none"/>
                <w:lang w:val="en-US" w:eastAsia="zh-CN" w:bidi="ar"/>
              </w:rPr>
              <w:t>对违反有关建立职工名册规定的行政处罚</w:t>
            </w:r>
            <w:r>
              <w:rPr>
                <w:rFonts w:hint="eastAsia" w:ascii="仿宋_GB2312" w:hAnsi="仿宋_GB2312" w:eastAsia="仿宋_GB2312" w:cs="仿宋_GB2312"/>
                <w:i w:val="0"/>
                <w:iCs w:val="0"/>
                <w:color w:val="000000"/>
                <w:kern w:val="0"/>
                <w:sz w:val="21"/>
                <w:szCs w:val="21"/>
                <w:u w:val="none"/>
                <w:lang w:val="en-US" w:eastAsia="zh-CN" w:bidi="ar"/>
              </w:rPr>
              <w:t>*</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0250952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648D3C03">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劳动保障行政部门负责“</w:t>
            </w:r>
            <w:r>
              <w:rPr>
                <w:rStyle w:val="9"/>
                <w:rFonts w:hint="eastAsia" w:ascii="仿宋_GB2312" w:hAnsi="仿宋_GB2312" w:eastAsia="仿宋_GB2312" w:cs="仿宋_GB2312"/>
                <w:i w:val="0"/>
                <w:sz w:val="21"/>
                <w:szCs w:val="21"/>
                <w:highlight w:val="none"/>
                <w:u w:val="none"/>
                <w:lang w:val="en-US" w:eastAsia="zh-CN" w:bidi="ar"/>
              </w:rPr>
              <w:t>违反有关建立职工名册规定</w:t>
            </w:r>
            <w:r>
              <w:rPr>
                <w:rStyle w:val="9"/>
                <w:rFonts w:hint="eastAsia" w:ascii="仿宋_GB2312" w:hAnsi="仿宋_GB2312" w:eastAsia="仿宋_GB2312" w:cs="仿宋_GB2312"/>
                <w:i w:val="0"/>
                <w:sz w:val="21"/>
                <w:szCs w:val="21"/>
                <w:u w:val="none"/>
                <w:lang w:val="en-US" w:eastAsia="zh-CN" w:bidi="ar"/>
              </w:rPr>
              <w:t>”的监管，受理投诉、举报；对发现、移送的违法线索进行处理；认为需要立案查处的，将相关证据材料移送综合行政执法部门。综合行政执法部门按程序办理并将处理结果反馈劳动保障行政部门。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38ADFDF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市人力社保局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1373D70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全市</w:t>
            </w:r>
          </w:p>
        </w:tc>
      </w:tr>
      <w:tr w14:paraId="18C9288A">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0422C031">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sz w:val="21"/>
                <w:szCs w:val="21"/>
                <w:lang w:val="en-US" w:eastAsia="zh-CN"/>
              </w:rPr>
              <w:t>83</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11BD4C1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330214026000</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2CA33177">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对外国人和用人单位伪造、涂改、冒用、转让、买卖就业证和许可证书的行政处罚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4B13196B">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部分（收缴就业证和许可证书除外）</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199B8AE3">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劳动保障行政部门负责“外国人和用人单位伪造、涂改、冒用、转让、买卖就业证和许可证书”的监管，受理投诉、举报；对发现、移送的违法线索进行处理；认为需要立案查处的，将相关证据材料移送综合行政执法部门。综合行政执法部门按程序办理并将处理结果反馈劳动保障行政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263A51C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市人力社保局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14B7465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全市</w:t>
            </w:r>
          </w:p>
        </w:tc>
      </w:tr>
      <w:tr w14:paraId="124D186E">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6401B212">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sz w:val="21"/>
                <w:szCs w:val="21"/>
                <w:lang w:val="en-US" w:eastAsia="zh-CN"/>
              </w:rPr>
              <w:t>84</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08E94FA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330214104000</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63A57074">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highlight w:val="none"/>
                <w:u w:val="none"/>
                <w:lang w:val="en-US" w:eastAsia="zh-CN" w:bidi="ar"/>
              </w:rPr>
              <w:t>对用人单位以性别为由拒绝录（聘）用妇女或差别化地提高对妇女录（聘）用标准，或因结婚、怀孕、产假、哺乳等情形降低女职工工资和福利待遇等的行政处罚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3054D47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50565B6D">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劳动保障行政部门负责“</w:t>
            </w:r>
            <w:r>
              <w:rPr>
                <w:rStyle w:val="9"/>
                <w:rFonts w:hint="eastAsia" w:ascii="仿宋_GB2312" w:hAnsi="仿宋_GB2312" w:eastAsia="仿宋_GB2312" w:cs="仿宋_GB2312"/>
                <w:i w:val="0"/>
                <w:sz w:val="21"/>
                <w:szCs w:val="21"/>
                <w:highlight w:val="none"/>
                <w:u w:val="none"/>
                <w:lang w:val="en-US" w:eastAsia="zh-CN" w:bidi="ar"/>
              </w:rPr>
              <w:t>用人单位以性别为由拒绝录（聘）用妇女或差别化地提高对妇女录（聘）用标准，或因结婚、怀孕、产假、哺乳等情形降低女职工工资和福利待遇等</w:t>
            </w:r>
            <w:r>
              <w:rPr>
                <w:rStyle w:val="9"/>
                <w:rFonts w:hint="eastAsia" w:ascii="仿宋_GB2312" w:hAnsi="仿宋_GB2312" w:eastAsia="仿宋_GB2312" w:cs="仿宋_GB2312"/>
                <w:i w:val="0"/>
                <w:sz w:val="21"/>
                <w:szCs w:val="21"/>
                <w:u w:val="none"/>
                <w:lang w:val="en-US" w:eastAsia="zh-CN" w:bidi="ar"/>
              </w:rPr>
              <w:t>”的监管，受理投诉、举报；对发现、移送的违法线索进行处理；认为需要立案查处的，将相关证据材料移送综合行政执法部门。综合行政执法部门按程序办理并将处理结果反馈劳动保障行政部门。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70CBEF9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市人力社保局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4A02CE3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全市</w:t>
            </w:r>
          </w:p>
        </w:tc>
      </w:tr>
      <w:tr w14:paraId="10FC98C2">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21A83ADD">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sz w:val="21"/>
                <w:szCs w:val="21"/>
                <w:lang w:val="en-US" w:eastAsia="zh-CN"/>
              </w:rPr>
              <w:t>85</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5B6B9E0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330214105000</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543D0908">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对船员服务机构和船员用人单位未将其招用或管理的船员有关情况定期报劳动保障行政部门备案的行政处罚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6753CBE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780642CF">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劳动保障行政部门负责“船员服务机构和船员用人单位未将其招用或管理的船员有关情况定期报劳动保障行政部门备案”的监管，受理投诉、举报；对发现、移送的违法线索进行处理；认为需要立案查处的，将相关证据材料移送综合行政执法部门。综合行政执法部门按程序办理并将处理结果反馈劳动保障行政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3D03193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市人力社保局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7417419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全市</w:t>
            </w:r>
          </w:p>
        </w:tc>
      </w:tr>
      <w:tr w14:paraId="744FCAB3">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3A7245C5">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sz w:val="21"/>
                <w:szCs w:val="21"/>
                <w:lang w:val="en-US" w:eastAsia="zh-CN"/>
              </w:rPr>
              <w:t>86</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00F23F9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330214106000</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7AAD8062">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对船员服务机构在提供船员服务时，提供虚假信息，欺诈船员的行政处罚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264A3113">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部分（吊销许可除外）</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054C7EFB">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劳动保障行政部门负责“船员服务机构在提供船员服务时，提供虚假信息，欺诈船员”的监管，受理投诉、举报；对发现、移送的违法线索进行处理；认为需要立案查处的，将相关证据材料移送综合行政执法部门。综合行政执法部门按程序办理并将处理结果反馈劳动保障行政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25CEE78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市人力社保局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0CD253F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全市</w:t>
            </w:r>
          </w:p>
        </w:tc>
      </w:tr>
      <w:tr w14:paraId="42A3E9FB">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5D79A392">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sz w:val="21"/>
                <w:szCs w:val="21"/>
                <w:lang w:val="en-US" w:eastAsia="zh-CN"/>
              </w:rPr>
              <w:t>87</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3D44525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330214017000</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21B8A9B0">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对未经批准擅自设立中外合作办学机构，或以不正当手段骗取中外合作办学许可证的行政处罚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72F52D8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310BBC86">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劳动保障行政部门负责“未经批准擅自设立中外合作办学机构，或以不正当手段骗取中外合作办学许可证”的监管，受理投诉、举报；对发现、移送的违法线索进行处理；认为需要立案查处的，将相关证据材料移送综合行政执法部门。综合行政执法部门按程序办理并将处理结果反馈劳动保障行政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5093051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市人力社保局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7A282EE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全市</w:t>
            </w:r>
          </w:p>
        </w:tc>
      </w:tr>
      <w:tr w14:paraId="615A6376">
        <w:tblPrEx>
          <w:tblCellMar>
            <w:top w:w="0" w:type="dxa"/>
            <w:left w:w="108" w:type="dxa"/>
            <w:bottom w:w="0" w:type="dxa"/>
            <w:right w:w="108" w:type="dxa"/>
          </w:tblCellMar>
        </w:tblPrEx>
        <w:trPr>
          <w:trHeight w:val="1985"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01B37D22">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sz w:val="21"/>
                <w:szCs w:val="21"/>
                <w:lang w:val="en-US" w:eastAsia="zh-CN"/>
              </w:rPr>
              <w:t>88</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31C91EE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330214013000</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5FD8BEC8">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对在中外合作办学机构筹备设立期间招收学生的行政处罚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570E4CBF">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部分（撤销筹备设立批准书除外）</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0BE15716">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劳动保障行政部门负责“在中外合作办学机构筹备设立期间招收学生”的监管，受理投诉、举报；对发现、移送的违法线索进行处理；认为需要立案查处的，将相关证据材料移送综合行政执法部门。综合行政执法部门按程序办理并将处理结果反馈劳动保障行政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2F6C613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市人力社保局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1A99B28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全市</w:t>
            </w:r>
          </w:p>
        </w:tc>
      </w:tr>
      <w:tr w14:paraId="755CC56F">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51078DB0">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sz w:val="21"/>
                <w:szCs w:val="21"/>
                <w:lang w:val="en-US" w:eastAsia="zh-CN"/>
              </w:rPr>
              <w:t>89</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384ABD7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330214021000</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3AEDE781">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对中外合作办学者虚假出资或在中外合作办学机构成立后抽逃出资的行政处罚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69BBCAC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5FF918A2">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劳动保障行政部门负责“中外合作办学者虚假出资或在中外合作办学机构成立后抽逃出资”的监管，受理投诉、举报；对发现、移送的违法线索进行处理；认为需要立案查处的，将相关证据材料移送综合行政执法部门。综合行政执法部门按程序办理并将处理结果反馈劳动保障行政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5389C00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市人力社保局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0B8810F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全市</w:t>
            </w:r>
          </w:p>
        </w:tc>
      </w:tr>
      <w:tr w14:paraId="20854DCB">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1B987BCD">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sz w:val="21"/>
                <w:szCs w:val="21"/>
                <w:lang w:val="en-US" w:eastAsia="zh-CN"/>
              </w:rPr>
              <w:t>90</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050C31D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330214015000</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6A435A69">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2"/>
                <w:sz w:val="21"/>
                <w:szCs w:val="21"/>
                <w:highlight w:val="yellow"/>
                <w:u w:val="none"/>
                <w:lang w:val="en-US" w:eastAsia="zh-CN" w:bidi="ar"/>
              </w:rPr>
            </w:pPr>
            <w:r>
              <w:rPr>
                <w:rStyle w:val="9"/>
                <w:rFonts w:hint="eastAsia" w:ascii="仿宋_GB2312" w:hAnsi="仿宋_GB2312" w:eastAsia="仿宋_GB2312" w:cs="仿宋_GB2312"/>
                <w:i w:val="0"/>
                <w:sz w:val="21"/>
                <w:szCs w:val="21"/>
                <w:highlight w:val="none"/>
                <w:u w:val="none"/>
                <w:lang w:val="en-US" w:eastAsia="zh-CN" w:bidi="ar"/>
              </w:rPr>
              <w:t>对中外合作职业技能培训机构发布虚假招生简章或招生广告骗取钱财的行政处罚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352CB50C">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部分（责令停止招生、吊销中外合作办学许可证除外）</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09869616">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劳动保障行政部门负责“</w:t>
            </w:r>
            <w:r>
              <w:rPr>
                <w:rStyle w:val="9"/>
                <w:rFonts w:hint="eastAsia" w:ascii="仿宋_GB2312" w:hAnsi="仿宋_GB2312" w:eastAsia="仿宋_GB2312" w:cs="仿宋_GB2312"/>
                <w:i w:val="0"/>
                <w:sz w:val="21"/>
                <w:szCs w:val="21"/>
                <w:highlight w:val="none"/>
                <w:u w:val="none"/>
                <w:lang w:val="en-US" w:eastAsia="zh-CN" w:bidi="ar"/>
              </w:rPr>
              <w:t>中外合作职业技能培训机构发布虚假招生简章或招生广告骗取钱财</w:t>
            </w:r>
            <w:r>
              <w:rPr>
                <w:rStyle w:val="9"/>
                <w:rFonts w:hint="eastAsia" w:ascii="仿宋_GB2312" w:hAnsi="仿宋_GB2312" w:eastAsia="仿宋_GB2312" w:cs="仿宋_GB2312"/>
                <w:i w:val="0"/>
                <w:sz w:val="21"/>
                <w:szCs w:val="21"/>
                <w:u w:val="none"/>
                <w:lang w:val="en-US" w:eastAsia="zh-CN" w:bidi="ar"/>
              </w:rPr>
              <w:t>”的监管，受理投诉、举报；对发现、移送的违法线索进行处理；认为需要立案查处的，将相关证据材料移送综合行政执法部门。综合行政执法部门按程序办理并将处理结果反馈劳动保障行政部门。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57A5491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市人力社保局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0B605DC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全市</w:t>
            </w:r>
          </w:p>
        </w:tc>
      </w:tr>
      <w:tr w14:paraId="722DF3F2">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040671A8">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sz w:val="21"/>
                <w:szCs w:val="21"/>
                <w:lang w:val="en-US" w:eastAsia="zh-CN"/>
              </w:rPr>
              <w:t>91</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56A4E7C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330214008000</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4D670AF7">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2"/>
                <w:sz w:val="21"/>
                <w:szCs w:val="21"/>
                <w:highlight w:val="yellow"/>
                <w:u w:val="none"/>
                <w:lang w:val="en-US" w:eastAsia="zh-CN" w:bidi="ar"/>
              </w:rPr>
            </w:pPr>
            <w:r>
              <w:rPr>
                <w:rStyle w:val="9"/>
                <w:rFonts w:hint="eastAsia" w:ascii="仿宋_GB2312" w:hAnsi="仿宋_GB2312" w:eastAsia="仿宋_GB2312" w:cs="仿宋_GB2312"/>
                <w:i w:val="0"/>
                <w:sz w:val="21"/>
                <w:szCs w:val="21"/>
                <w:highlight w:val="none"/>
                <w:u w:val="none"/>
                <w:lang w:val="en-US" w:eastAsia="zh-CN" w:bidi="ar"/>
              </w:rPr>
              <w:t>对未经批准擅自举办中外合作职业技能培训办学项目，或以不正当手段骗取中外合作办学项目批准书的行政处罚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4E9BA9A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524CAC4A">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劳动保障行政部门负责“</w:t>
            </w:r>
            <w:r>
              <w:rPr>
                <w:rStyle w:val="9"/>
                <w:rFonts w:hint="eastAsia" w:ascii="仿宋_GB2312" w:hAnsi="仿宋_GB2312" w:eastAsia="仿宋_GB2312" w:cs="仿宋_GB2312"/>
                <w:i w:val="0"/>
                <w:sz w:val="21"/>
                <w:szCs w:val="21"/>
                <w:highlight w:val="none"/>
                <w:u w:val="none"/>
                <w:lang w:val="en-US" w:eastAsia="zh-CN" w:bidi="ar"/>
              </w:rPr>
              <w:t>未经批准擅自举办中外合作职业技能培训办学项目，或以不正当手段骗取中外合作办学项目批准书</w:t>
            </w:r>
            <w:r>
              <w:rPr>
                <w:rStyle w:val="9"/>
                <w:rFonts w:hint="eastAsia" w:ascii="仿宋_GB2312" w:hAnsi="仿宋_GB2312" w:eastAsia="仿宋_GB2312" w:cs="仿宋_GB2312"/>
                <w:i w:val="0"/>
                <w:sz w:val="21"/>
                <w:szCs w:val="21"/>
                <w:u w:val="none"/>
                <w:lang w:val="en-US" w:eastAsia="zh-CN" w:bidi="ar"/>
              </w:rPr>
              <w:t>”的监管，受理投诉、举报；对发现、移送的违法线索进行处理；认为需要立案查处的，将相关证据材料移送综合行政执法部门。综合行政执法部门按程序办理并将处理结果反馈劳动保障行政部门。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0C960B6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市人力社保局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0270C6C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全市</w:t>
            </w:r>
          </w:p>
        </w:tc>
      </w:tr>
      <w:tr w14:paraId="13BCBC34">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0AB277A8">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sz w:val="21"/>
                <w:szCs w:val="21"/>
                <w:lang w:val="en-US" w:eastAsia="zh-CN"/>
              </w:rPr>
              <w:t>92</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027A71F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330214064000</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1FC2C9D7">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对中外合作职业技能培训办学项目发布虚假招生简章或招生广告骗取钱财的行政处罚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75FCDAF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4A6C5524">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劳动保障行政部门负责“中外合作职业技能培训办学项目发布虚假招生简章或招生广告骗取钱财”的监管，受理投诉、举报；对发现、移送的违法线索进行处理；认为需要立案查处的，将相关证据材料移送综合行政执法部门。综合行政执法部门按程序办理并将处理结果反馈劳动保障行政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7C7E7E8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市人力社保局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2A57F7C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2"/>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全市</w:t>
            </w:r>
          </w:p>
        </w:tc>
      </w:tr>
      <w:tr w14:paraId="7174D645">
        <w:tblPrEx>
          <w:tblCellMar>
            <w:top w:w="0" w:type="dxa"/>
            <w:left w:w="108" w:type="dxa"/>
            <w:bottom w:w="0" w:type="dxa"/>
            <w:right w:w="108" w:type="dxa"/>
          </w:tblCellMar>
        </w:tblPrEx>
        <w:trPr>
          <w:trHeight w:val="567" w:hRule="atLeast"/>
          <w:jc w:val="center"/>
        </w:trPr>
        <w:tc>
          <w:tcPr>
            <w:tcW w:w="14509" w:type="dxa"/>
            <w:gridSpan w:val="7"/>
            <w:tcBorders>
              <w:top w:val="single" w:color="000000" w:sz="4" w:space="0"/>
              <w:left w:val="single" w:color="000000" w:sz="4" w:space="0"/>
              <w:bottom w:val="single" w:color="000000" w:sz="4" w:space="0"/>
              <w:right w:val="single" w:color="000000" w:sz="4" w:space="0"/>
            </w:tcBorders>
            <w:noWrap w:val="0"/>
            <w:vAlign w:val="center"/>
          </w:tcPr>
          <w:p w14:paraId="65275DC9">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方正黑体_GBK" w:hAnsi="方正黑体_GBK" w:eastAsia="方正黑体_GBK" w:cs="方正黑体_GBK"/>
                <w:color w:val="000000"/>
                <w:sz w:val="24"/>
                <w:szCs w:val="24"/>
                <w:lang w:eastAsia="zh-CN"/>
              </w:rPr>
            </w:pPr>
            <w:r>
              <w:rPr>
                <w:rFonts w:hint="eastAsia" w:ascii="楷体_GB2312" w:hAnsi="楷体_GB2312" w:eastAsia="楷体_GB2312" w:cs="楷体_GB2312"/>
                <w:color w:val="000000"/>
                <w:sz w:val="24"/>
                <w:szCs w:val="24"/>
                <w:lang w:eastAsia="zh-CN"/>
              </w:rPr>
              <w:t>十三、自然资源（共26项）</w:t>
            </w:r>
          </w:p>
        </w:tc>
      </w:tr>
      <w:tr w14:paraId="0A9601DA">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270B5BA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highlight w:val="none"/>
                <w:u w:val="none"/>
                <w:lang w:val="en-US" w:eastAsia="zh-CN" w:bidi="ar"/>
              </w:rPr>
              <w:t xml:space="preserve">1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5D8F197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highlight w:val="none"/>
                <w:u w:val="none"/>
                <w:lang w:val="en-US" w:eastAsia="zh-CN" w:bidi="ar"/>
              </w:rPr>
              <w:t>330215051000</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7C0E1FD9">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highlight w:val="none"/>
                <w:u w:val="none"/>
                <w:lang w:val="en-US" w:eastAsia="zh-CN" w:bidi="ar"/>
              </w:rPr>
              <w:t>对未取得资质证书承揽城乡规划编制工作的行政处罚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786DA17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2"/>
                <w:rFonts w:hint="eastAsia" w:ascii="仿宋_GB2312" w:hAnsi="仿宋_GB2312" w:eastAsia="仿宋_GB2312" w:cs="仿宋_GB2312"/>
                <w:sz w:val="21"/>
                <w:szCs w:val="21"/>
                <w:lang w:val="en-US" w:eastAsia="zh-CN" w:bidi="ar"/>
              </w:rPr>
            </w:pPr>
            <w:r>
              <w:rPr>
                <w:rStyle w:val="13"/>
                <w:rFonts w:hint="eastAsia" w:ascii="仿宋_GB2312" w:hAnsi="仿宋_GB2312" w:eastAsia="仿宋_GB2312" w:cs="仿宋_GB2312"/>
                <w:color w:val="000000"/>
                <w:sz w:val="21"/>
                <w:szCs w:val="21"/>
                <w:highlight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6369AB05">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城乡规划主管部门负责“</w:t>
            </w:r>
            <w:r>
              <w:rPr>
                <w:rFonts w:hint="eastAsia" w:ascii="仿宋_GB2312" w:hAnsi="仿宋_GB2312" w:eastAsia="仿宋_GB2312" w:cs="仿宋_GB2312"/>
                <w:i w:val="0"/>
                <w:iCs w:val="0"/>
                <w:color w:val="000000"/>
                <w:kern w:val="0"/>
                <w:sz w:val="21"/>
                <w:szCs w:val="21"/>
                <w:highlight w:val="none"/>
                <w:u w:val="none"/>
                <w:lang w:val="en-US" w:eastAsia="zh-CN" w:bidi="ar"/>
              </w:rPr>
              <w:t>未取得资质证书承揽城乡规划编制工作</w:t>
            </w:r>
            <w:r>
              <w:rPr>
                <w:rFonts w:hint="eastAsia" w:ascii="仿宋_GB2312" w:hAnsi="仿宋_GB2312" w:eastAsia="仿宋_GB2312" w:cs="仿宋_GB2312"/>
                <w:color w:val="000000"/>
                <w:kern w:val="0"/>
                <w:sz w:val="21"/>
                <w:szCs w:val="21"/>
                <w:lang w:bidi="ar"/>
              </w:rPr>
              <w:t>”的监管，受理投诉、举报；对发现、移送的违法线索进行处理；需要立案查处的，将相关证据材料移送综合行政执法部门。综合行政执法部门按程序办理并将处理结果反馈城乡规划主管部门。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2E5CB22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highlight w:val="none"/>
                <w:lang w:bidi="ar"/>
              </w:rPr>
            </w:pPr>
            <w:r>
              <w:rPr>
                <w:rFonts w:hint="eastAsia" w:ascii="仿宋_GB2312" w:hAnsi="仿宋_GB2312" w:eastAsia="仿宋_GB2312" w:cs="仿宋_GB2312"/>
                <w:color w:val="000000"/>
                <w:kern w:val="0"/>
                <w:sz w:val="21"/>
                <w:szCs w:val="21"/>
                <w:highlight w:val="none"/>
                <w:lang w:bidi="ar"/>
              </w:rPr>
              <w:t>市资规局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0DECF8CA">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lang w:eastAsia="zh-CN"/>
              </w:rPr>
            </w:pPr>
            <w:r>
              <w:rPr>
                <w:rFonts w:hint="eastAsia" w:ascii="仿宋_GB2312" w:hAnsi="仿宋_GB2312" w:eastAsia="仿宋_GB2312" w:cs="仿宋_GB2312"/>
                <w:color w:val="000000"/>
                <w:kern w:val="0"/>
                <w:sz w:val="21"/>
                <w:szCs w:val="21"/>
                <w:highlight w:val="none"/>
                <w:lang w:bidi="ar"/>
              </w:rPr>
              <w:t>全市</w:t>
            </w:r>
          </w:p>
        </w:tc>
      </w:tr>
      <w:tr w14:paraId="5CB3D24F">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259BD63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highlight w:val="none"/>
                <w:u w:val="none"/>
                <w:lang w:val="en-US" w:eastAsia="zh-CN" w:bidi="ar"/>
              </w:rPr>
              <w:t xml:space="preserve">2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441735B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highlight w:val="none"/>
                <w:u w:val="none"/>
                <w:lang w:val="en-US" w:eastAsia="zh-CN" w:bidi="ar"/>
              </w:rPr>
              <w:t>330215071000</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730B485A">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highlight w:val="none"/>
                <w:u w:val="none"/>
                <w:lang w:val="en-US" w:eastAsia="zh-CN" w:bidi="ar"/>
              </w:rPr>
              <w:t>对涂改、倒卖、出租、出借或以其他形式非法转让城乡规划编制单位资质证书的行政处罚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0B4A3BE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2"/>
                <w:rFonts w:hint="eastAsia" w:ascii="仿宋_GB2312" w:hAnsi="仿宋_GB2312" w:eastAsia="仿宋_GB2312" w:cs="仿宋_GB2312"/>
                <w:sz w:val="21"/>
                <w:szCs w:val="21"/>
                <w:lang w:val="en-US" w:eastAsia="zh-CN" w:bidi="ar"/>
              </w:rPr>
            </w:pPr>
            <w:r>
              <w:rPr>
                <w:rStyle w:val="13"/>
                <w:rFonts w:hint="eastAsia" w:ascii="仿宋_GB2312" w:hAnsi="仿宋_GB2312" w:eastAsia="仿宋_GB2312" w:cs="仿宋_GB2312"/>
                <w:color w:val="000000"/>
                <w:sz w:val="21"/>
                <w:szCs w:val="21"/>
                <w:highlight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313CD5E3">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eastAsia="zh-CN" w:bidi="ar"/>
              </w:rPr>
            </w:pPr>
            <w:r>
              <w:rPr>
                <w:rFonts w:hint="eastAsia" w:ascii="仿宋_GB2312" w:hAnsi="仿宋_GB2312" w:eastAsia="仿宋_GB2312" w:cs="仿宋_GB2312"/>
                <w:color w:val="000000"/>
                <w:kern w:val="0"/>
                <w:sz w:val="21"/>
                <w:szCs w:val="21"/>
                <w:lang w:bidi="ar"/>
              </w:rPr>
              <w:t>城乡规划主管部门负责“</w:t>
            </w:r>
            <w:r>
              <w:rPr>
                <w:rFonts w:hint="eastAsia" w:ascii="仿宋_GB2312" w:hAnsi="仿宋_GB2312" w:eastAsia="仿宋_GB2312" w:cs="仿宋_GB2312"/>
                <w:i w:val="0"/>
                <w:iCs w:val="0"/>
                <w:color w:val="000000"/>
                <w:kern w:val="0"/>
                <w:sz w:val="21"/>
                <w:szCs w:val="21"/>
                <w:highlight w:val="none"/>
                <w:u w:val="none"/>
                <w:lang w:val="en-US" w:eastAsia="zh-CN" w:bidi="ar"/>
              </w:rPr>
              <w:t>涂改、倒卖、出租、出借或以其他形式非法转让城乡规划编制单位资质证书</w:t>
            </w:r>
            <w:r>
              <w:rPr>
                <w:rFonts w:hint="eastAsia" w:ascii="仿宋_GB2312" w:hAnsi="仿宋_GB2312" w:eastAsia="仿宋_GB2312" w:cs="仿宋_GB2312"/>
                <w:color w:val="000000"/>
                <w:kern w:val="0"/>
                <w:sz w:val="21"/>
                <w:szCs w:val="21"/>
                <w:lang w:bidi="ar"/>
              </w:rPr>
              <w:t>”的监管，受理投诉、举报；对发现、移送的违法线索进行处理；需要立案查处的，将相关证据材料移送综合行政执法部门。综合行政执法部门按程序办理并将处理结果反馈城乡规划主管部门</w:t>
            </w:r>
            <w:r>
              <w:rPr>
                <w:rFonts w:hint="eastAsia" w:ascii="仿宋_GB2312" w:hAnsi="仿宋_GB2312" w:cs="仿宋_GB2312"/>
                <w:color w:val="000000"/>
                <w:kern w:val="0"/>
                <w:sz w:val="21"/>
                <w:szCs w:val="21"/>
                <w:lang w:eastAsia="zh-CN" w:bidi="ar"/>
              </w:rPr>
              <w:t>。</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2450877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highlight w:val="none"/>
                <w:lang w:bidi="ar"/>
              </w:rPr>
            </w:pPr>
            <w:r>
              <w:rPr>
                <w:rFonts w:hint="eastAsia" w:ascii="仿宋_GB2312" w:hAnsi="仿宋_GB2312" w:eastAsia="仿宋_GB2312" w:cs="仿宋_GB2312"/>
                <w:color w:val="000000"/>
                <w:kern w:val="0"/>
                <w:sz w:val="21"/>
                <w:szCs w:val="21"/>
                <w:highlight w:val="none"/>
                <w:lang w:bidi="ar"/>
              </w:rPr>
              <w:t>市资规局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4B438131">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lang w:eastAsia="zh-CN"/>
              </w:rPr>
            </w:pPr>
            <w:r>
              <w:rPr>
                <w:rFonts w:hint="eastAsia" w:ascii="仿宋_GB2312" w:hAnsi="仿宋_GB2312" w:eastAsia="仿宋_GB2312" w:cs="仿宋_GB2312"/>
                <w:color w:val="000000"/>
                <w:kern w:val="0"/>
                <w:sz w:val="21"/>
                <w:szCs w:val="21"/>
                <w:highlight w:val="none"/>
                <w:lang w:bidi="ar"/>
              </w:rPr>
              <w:t>全市</w:t>
            </w:r>
          </w:p>
        </w:tc>
      </w:tr>
      <w:tr w14:paraId="1199321D">
        <w:tblPrEx>
          <w:tblCellMar>
            <w:top w:w="0" w:type="dxa"/>
            <w:left w:w="108" w:type="dxa"/>
            <w:bottom w:w="0" w:type="dxa"/>
            <w:right w:w="108" w:type="dxa"/>
          </w:tblCellMar>
        </w:tblPrEx>
        <w:trPr>
          <w:trHeight w:val="3850"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3F7E1E4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highlight w:val="none"/>
                <w:u w:val="none"/>
                <w:lang w:val="en-US" w:eastAsia="zh-CN" w:bidi="ar"/>
              </w:rPr>
              <w:t>3</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1155197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highlight w:val="none"/>
                <w:u w:val="none"/>
                <w:lang w:val="en-US" w:eastAsia="zh-CN" w:bidi="ar"/>
              </w:rPr>
              <w:t>330215069000</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51905C21">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highlight w:val="none"/>
                <w:u w:val="none"/>
                <w:lang w:val="en-US" w:eastAsia="zh-CN" w:bidi="ar"/>
              </w:rPr>
              <w:t>对在燃气设施保护范围内建设占压地下燃气管线的建筑物、构筑物或其他设施的行政处罚*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55D14B4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2"/>
                <w:rFonts w:hint="eastAsia" w:ascii="仿宋_GB2312" w:hAnsi="仿宋_GB2312" w:eastAsia="仿宋_GB2312" w:cs="仿宋_GB2312"/>
                <w:sz w:val="21"/>
                <w:szCs w:val="21"/>
                <w:lang w:val="en-US" w:eastAsia="zh-CN" w:bidi="ar"/>
              </w:rPr>
            </w:pPr>
            <w:r>
              <w:rPr>
                <w:rFonts w:hint="eastAsia" w:ascii="仿宋_GB2312" w:hAnsi="仿宋_GB2312" w:eastAsia="仿宋_GB2312" w:cs="仿宋_GB2312"/>
                <w:i w:val="0"/>
                <w:iCs w:val="0"/>
                <w:color w:val="000000"/>
                <w:kern w:val="0"/>
                <w:sz w:val="21"/>
                <w:szCs w:val="21"/>
                <w:highlight w:val="none"/>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37B02D83">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1.城乡规划主管部门负责“</w:t>
            </w:r>
            <w:r>
              <w:rPr>
                <w:rFonts w:hint="eastAsia" w:ascii="仿宋_GB2312" w:hAnsi="仿宋_GB2312" w:eastAsia="仿宋_GB2312" w:cs="仿宋_GB2312"/>
                <w:i w:val="0"/>
                <w:iCs w:val="0"/>
                <w:color w:val="000000"/>
                <w:kern w:val="0"/>
                <w:sz w:val="21"/>
                <w:szCs w:val="21"/>
                <w:highlight w:val="none"/>
                <w:u w:val="none"/>
                <w:lang w:val="en-US" w:eastAsia="zh-CN" w:bidi="ar"/>
              </w:rPr>
              <w:t>在燃气设施保护范围内建设占压地下燃气管线的建筑物、构筑物或其他设施</w:t>
            </w:r>
            <w:r>
              <w:rPr>
                <w:rFonts w:hint="eastAsia" w:ascii="仿宋_GB2312" w:hAnsi="仿宋_GB2312" w:eastAsia="仿宋_GB2312" w:cs="仿宋_GB2312"/>
                <w:color w:val="000000"/>
                <w:kern w:val="0"/>
                <w:sz w:val="21"/>
                <w:szCs w:val="21"/>
                <w:lang w:val="en-US" w:eastAsia="zh-CN" w:bidi="ar"/>
              </w:rPr>
              <w:t>”的监管，受理投诉、举报；对发现、移送的违法线索进行处理；需要立案查处的，将相关证据材料移送综合行政执法部门。综合行政执法部门按程序办理并将处理结果反馈城乡规划主管部门。</w:t>
            </w:r>
          </w:p>
          <w:p w14:paraId="2FAEEEA8">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val="en-US" w:eastAsia="zh-CN" w:bidi="ar"/>
              </w:rPr>
              <w:t>2.综合行政执法部门在日常巡查中发现“</w:t>
            </w:r>
            <w:r>
              <w:rPr>
                <w:rFonts w:hint="eastAsia" w:ascii="仿宋_GB2312" w:hAnsi="仿宋_GB2312" w:eastAsia="仿宋_GB2312" w:cs="仿宋_GB2312"/>
                <w:i w:val="0"/>
                <w:iCs w:val="0"/>
                <w:color w:val="000000"/>
                <w:kern w:val="0"/>
                <w:sz w:val="21"/>
                <w:szCs w:val="21"/>
                <w:highlight w:val="none"/>
                <w:u w:val="none"/>
                <w:lang w:val="en-US" w:eastAsia="zh-CN" w:bidi="ar"/>
              </w:rPr>
              <w:t>在燃气设施保护范围内建设占压地下燃气管线的建筑物、构筑物或其他设施</w:t>
            </w:r>
            <w:r>
              <w:rPr>
                <w:rFonts w:hint="eastAsia" w:ascii="仿宋_GB2312" w:hAnsi="仿宋_GB2312" w:eastAsia="仿宋_GB2312" w:cs="仿宋_GB2312"/>
                <w:color w:val="000000"/>
                <w:kern w:val="0"/>
                <w:sz w:val="21"/>
                <w:szCs w:val="21"/>
                <w:lang w:val="en-US" w:eastAsia="zh-CN" w:bidi="ar"/>
              </w:rPr>
              <w:t>”的，将相关情况告知城乡规划主管部门；需要立案查处的，按程序办理并将处理结果反馈城乡规划主管部门。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62B0EE8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highlight w:val="none"/>
                <w:lang w:bidi="ar"/>
              </w:rPr>
            </w:pPr>
            <w:r>
              <w:rPr>
                <w:rFonts w:hint="eastAsia" w:ascii="仿宋_GB2312" w:hAnsi="仿宋_GB2312" w:eastAsia="仿宋_GB2312" w:cs="仿宋_GB2312"/>
                <w:color w:val="000000"/>
                <w:kern w:val="0"/>
                <w:sz w:val="21"/>
                <w:szCs w:val="21"/>
                <w:highlight w:val="none"/>
                <w:lang w:bidi="ar"/>
              </w:rPr>
              <w:t>市资规局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5AF91CBB">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lang w:eastAsia="zh-CN"/>
              </w:rPr>
            </w:pPr>
            <w:r>
              <w:rPr>
                <w:rFonts w:hint="eastAsia" w:ascii="仿宋_GB2312" w:hAnsi="仿宋_GB2312" w:eastAsia="仿宋_GB2312" w:cs="仿宋_GB2312"/>
                <w:color w:val="000000"/>
                <w:kern w:val="0"/>
                <w:sz w:val="21"/>
                <w:szCs w:val="21"/>
                <w:highlight w:val="none"/>
                <w:lang w:bidi="ar"/>
              </w:rPr>
              <w:t>全市</w:t>
            </w:r>
          </w:p>
        </w:tc>
      </w:tr>
      <w:tr w14:paraId="35844E8B">
        <w:tblPrEx>
          <w:tblCellMar>
            <w:top w:w="0" w:type="dxa"/>
            <w:left w:w="108" w:type="dxa"/>
            <w:bottom w:w="0" w:type="dxa"/>
            <w:right w:w="108" w:type="dxa"/>
          </w:tblCellMar>
        </w:tblPrEx>
        <w:trPr>
          <w:trHeight w:val="3680"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55C586C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highlight w:val="none"/>
                <w:u w:val="none"/>
                <w:lang w:val="en-US" w:eastAsia="zh-CN" w:bidi="ar"/>
              </w:rPr>
              <w:t xml:space="preserve">4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094E08E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highlight w:val="none"/>
                <w:u w:val="none"/>
                <w:lang w:val="en-US" w:eastAsia="zh-CN" w:bidi="ar"/>
              </w:rPr>
              <w:t>330215041000</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1AA97BF6">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highlight w:val="none"/>
                <w:u w:val="none"/>
                <w:lang w:val="en-US" w:eastAsia="zh-CN" w:bidi="ar"/>
              </w:rPr>
              <w:t>对未取得建设工程规划许可证或未按建设工程规划许可证的规定进行建设的行政处罚*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3F6361C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2"/>
                <w:rFonts w:hint="eastAsia" w:ascii="仿宋_GB2312" w:hAnsi="仿宋_GB2312" w:eastAsia="仿宋_GB2312" w:cs="仿宋_GB2312"/>
                <w:sz w:val="21"/>
                <w:szCs w:val="21"/>
                <w:lang w:val="en-US" w:eastAsia="zh-CN" w:bidi="ar"/>
              </w:rPr>
            </w:pPr>
            <w:r>
              <w:rPr>
                <w:rStyle w:val="13"/>
                <w:rFonts w:hint="eastAsia" w:ascii="仿宋_GB2312" w:hAnsi="仿宋_GB2312" w:eastAsia="仿宋_GB2312" w:cs="仿宋_GB2312"/>
                <w:color w:val="000000"/>
                <w:sz w:val="21"/>
                <w:szCs w:val="21"/>
                <w:highlight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45470C9D">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1.城乡规划主管部门负责“</w:t>
            </w:r>
            <w:r>
              <w:rPr>
                <w:rFonts w:hint="eastAsia" w:ascii="仿宋_GB2312" w:hAnsi="仿宋_GB2312" w:eastAsia="仿宋_GB2312" w:cs="仿宋_GB2312"/>
                <w:i w:val="0"/>
                <w:iCs w:val="0"/>
                <w:color w:val="000000"/>
                <w:kern w:val="0"/>
                <w:sz w:val="21"/>
                <w:szCs w:val="21"/>
                <w:highlight w:val="none"/>
                <w:u w:val="none"/>
                <w:lang w:val="en-US" w:eastAsia="zh-CN" w:bidi="ar"/>
              </w:rPr>
              <w:t>未取得建设工程规划许可证或未按建设工程规划许可证的规定进行建设</w:t>
            </w:r>
            <w:r>
              <w:rPr>
                <w:rFonts w:hint="eastAsia" w:ascii="仿宋_GB2312" w:hAnsi="仿宋_GB2312" w:eastAsia="仿宋_GB2312" w:cs="仿宋_GB2312"/>
                <w:color w:val="000000"/>
                <w:kern w:val="0"/>
                <w:sz w:val="21"/>
                <w:szCs w:val="21"/>
                <w:lang w:bidi="ar"/>
              </w:rPr>
              <w:t>”的监管，受理投诉、举报；对发现、移送的违法线索进行处理；需要立案查处的，将相关证据材料移送综合行政执法部门。综合行政执法部门按程序办理并将处理结果反馈城乡规划主管部门。</w:t>
            </w:r>
            <w:r>
              <w:rPr>
                <w:rFonts w:hint="eastAsia" w:ascii="仿宋_GB2312" w:hAnsi="仿宋_GB2312" w:eastAsia="仿宋_GB2312" w:cs="仿宋_GB2312"/>
                <w:color w:val="000000"/>
                <w:kern w:val="0"/>
                <w:sz w:val="21"/>
                <w:szCs w:val="21"/>
                <w:lang w:bidi="ar"/>
              </w:rPr>
              <w:br w:type="textWrapping"/>
            </w:r>
            <w:r>
              <w:rPr>
                <w:rFonts w:hint="eastAsia" w:ascii="仿宋_GB2312" w:hAnsi="仿宋_GB2312" w:eastAsia="仿宋_GB2312" w:cs="仿宋_GB2312"/>
                <w:color w:val="000000"/>
                <w:kern w:val="0"/>
                <w:sz w:val="21"/>
                <w:szCs w:val="21"/>
                <w:lang w:bidi="ar"/>
              </w:rPr>
              <w:t>2.综合行政执法部门在日常巡查中发现“</w:t>
            </w:r>
            <w:r>
              <w:rPr>
                <w:rFonts w:hint="eastAsia" w:ascii="仿宋_GB2312" w:hAnsi="仿宋_GB2312" w:eastAsia="仿宋_GB2312" w:cs="仿宋_GB2312"/>
                <w:i w:val="0"/>
                <w:iCs w:val="0"/>
                <w:color w:val="000000"/>
                <w:kern w:val="0"/>
                <w:sz w:val="21"/>
                <w:szCs w:val="21"/>
                <w:highlight w:val="none"/>
                <w:u w:val="none"/>
                <w:lang w:val="en-US" w:eastAsia="zh-CN" w:bidi="ar"/>
              </w:rPr>
              <w:t>未取得建设工程规划许可证或未按建设工程规划许可证的规定进行建设</w:t>
            </w:r>
            <w:r>
              <w:rPr>
                <w:rFonts w:hint="eastAsia" w:ascii="仿宋_GB2312" w:hAnsi="仿宋_GB2312" w:eastAsia="仿宋_GB2312" w:cs="仿宋_GB2312"/>
                <w:color w:val="000000"/>
                <w:kern w:val="0"/>
                <w:sz w:val="21"/>
                <w:szCs w:val="21"/>
                <w:lang w:bidi="ar"/>
              </w:rPr>
              <w:t>”的，将相关情况告知城乡规划主管部门；需要立案查处的，按程序办理并将处理结果反馈城乡规划主管部门。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48A7B94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highlight w:val="none"/>
                <w:lang w:bidi="ar"/>
              </w:rPr>
            </w:pPr>
            <w:r>
              <w:rPr>
                <w:rFonts w:hint="eastAsia" w:ascii="仿宋_GB2312" w:hAnsi="仿宋_GB2312" w:eastAsia="仿宋_GB2312" w:cs="仿宋_GB2312"/>
                <w:color w:val="000000"/>
                <w:kern w:val="0"/>
                <w:sz w:val="21"/>
                <w:szCs w:val="21"/>
                <w:highlight w:val="none"/>
                <w:lang w:bidi="ar"/>
              </w:rPr>
              <w:t>市资规局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4C048BD9">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lang w:eastAsia="zh-CN"/>
              </w:rPr>
            </w:pPr>
            <w:r>
              <w:rPr>
                <w:rFonts w:hint="eastAsia" w:ascii="仿宋_GB2312" w:hAnsi="仿宋_GB2312" w:eastAsia="仿宋_GB2312" w:cs="仿宋_GB2312"/>
                <w:color w:val="000000"/>
                <w:kern w:val="0"/>
                <w:sz w:val="21"/>
                <w:szCs w:val="21"/>
                <w:highlight w:val="none"/>
                <w:lang w:bidi="ar"/>
              </w:rPr>
              <w:t>全市</w:t>
            </w:r>
          </w:p>
        </w:tc>
      </w:tr>
      <w:tr w14:paraId="15830393">
        <w:tblPrEx>
          <w:tblCellMar>
            <w:top w:w="0" w:type="dxa"/>
            <w:left w:w="108" w:type="dxa"/>
            <w:bottom w:w="0" w:type="dxa"/>
            <w:right w:w="108" w:type="dxa"/>
          </w:tblCellMar>
        </w:tblPrEx>
        <w:trPr>
          <w:trHeight w:val="3845"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2638A98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highlight w:val="none"/>
                <w:u w:val="none"/>
                <w:lang w:val="en-US" w:eastAsia="zh-CN" w:bidi="ar"/>
              </w:rPr>
              <w:t xml:space="preserve">5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114917D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highlight w:val="none"/>
                <w:u w:val="none"/>
                <w:lang w:val="en-US" w:eastAsia="zh-CN" w:bidi="ar"/>
              </w:rPr>
              <w:t>330215040000</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0959E21B">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highlight w:val="none"/>
                <w:u w:val="none"/>
                <w:lang w:val="en-US" w:eastAsia="zh-CN" w:bidi="ar"/>
              </w:rPr>
              <w:t>对建设单位或个人未经批准进行临时建设，未按批准内容进行临时建设，临时建筑物、构筑物超过批准期限不拆除的行政处罚*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6F57106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2"/>
                <w:rFonts w:hint="eastAsia" w:ascii="仿宋_GB2312" w:hAnsi="仿宋_GB2312" w:eastAsia="仿宋_GB2312" w:cs="仿宋_GB2312"/>
                <w:color w:val="auto"/>
                <w:sz w:val="21"/>
                <w:szCs w:val="21"/>
                <w:lang w:val="en-US" w:eastAsia="zh-CN" w:bidi="ar"/>
              </w:rPr>
            </w:pPr>
            <w:r>
              <w:rPr>
                <w:rStyle w:val="13"/>
                <w:rFonts w:hint="eastAsia" w:ascii="仿宋_GB2312" w:hAnsi="仿宋_GB2312" w:eastAsia="仿宋_GB2312" w:cs="仿宋_GB2312"/>
                <w:color w:val="auto"/>
                <w:sz w:val="21"/>
                <w:szCs w:val="21"/>
                <w:highlight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03C709D8">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1.城乡规划主管部门负责“</w:t>
            </w:r>
            <w:r>
              <w:rPr>
                <w:rFonts w:hint="eastAsia" w:ascii="仿宋_GB2312" w:hAnsi="仿宋_GB2312" w:eastAsia="仿宋_GB2312" w:cs="仿宋_GB2312"/>
                <w:i w:val="0"/>
                <w:iCs w:val="0"/>
                <w:color w:val="auto"/>
                <w:kern w:val="0"/>
                <w:sz w:val="21"/>
                <w:szCs w:val="21"/>
                <w:highlight w:val="none"/>
                <w:u w:val="none"/>
                <w:lang w:val="en-US" w:eastAsia="zh-CN" w:bidi="ar"/>
              </w:rPr>
              <w:t>建设单位或个人未经批准进行临时建设，未按批准内容进行临时建设，临时建筑物、构筑物超过批准期限不拆除</w:t>
            </w:r>
            <w:r>
              <w:rPr>
                <w:rFonts w:hint="eastAsia" w:ascii="仿宋_GB2312" w:hAnsi="仿宋_GB2312" w:eastAsia="仿宋_GB2312" w:cs="仿宋_GB2312"/>
                <w:color w:val="000000"/>
                <w:kern w:val="0"/>
                <w:sz w:val="21"/>
                <w:szCs w:val="21"/>
                <w:lang w:bidi="ar"/>
              </w:rPr>
              <w:t>”的监管，受理投诉、举报；对发现、移送的违法线索进行处理；需要立案查处的，将相关证据材料移送综合行政执法部门。综合行政执法部门按程序办理并将处理结果反馈城乡规划主管部门。</w:t>
            </w:r>
            <w:r>
              <w:rPr>
                <w:rFonts w:hint="eastAsia" w:ascii="仿宋_GB2312" w:hAnsi="仿宋_GB2312" w:eastAsia="仿宋_GB2312" w:cs="仿宋_GB2312"/>
                <w:color w:val="000000"/>
                <w:kern w:val="0"/>
                <w:sz w:val="21"/>
                <w:szCs w:val="21"/>
                <w:lang w:bidi="ar"/>
              </w:rPr>
              <w:br w:type="textWrapping"/>
            </w:r>
            <w:r>
              <w:rPr>
                <w:rFonts w:hint="eastAsia" w:ascii="仿宋_GB2312" w:hAnsi="仿宋_GB2312" w:eastAsia="仿宋_GB2312" w:cs="仿宋_GB2312"/>
                <w:color w:val="000000"/>
                <w:kern w:val="0"/>
                <w:sz w:val="21"/>
                <w:szCs w:val="21"/>
                <w:lang w:bidi="ar"/>
              </w:rPr>
              <w:t>2.综合行政执法部门在日常巡查中发现“</w:t>
            </w:r>
            <w:r>
              <w:rPr>
                <w:rFonts w:hint="eastAsia" w:ascii="仿宋_GB2312" w:hAnsi="仿宋_GB2312" w:eastAsia="仿宋_GB2312" w:cs="仿宋_GB2312"/>
                <w:i w:val="0"/>
                <w:iCs w:val="0"/>
                <w:color w:val="auto"/>
                <w:kern w:val="0"/>
                <w:sz w:val="21"/>
                <w:szCs w:val="21"/>
                <w:highlight w:val="none"/>
                <w:u w:val="none"/>
                <w:lang w:val="en-US" w:eastAsia="zh-CN" w:bidi="ar"/>
              </w:rPr>
              <w:t>建设单位或个人未经批准进行临时建设，未按批准内容进行临时建设，临时建筑物、构筑物超过批准期限不拆除</w:t>
            </w:r>
            <w:r>
              <w:rPr>
                <w:rFonts w:hint="eastAsia" w:ascii="仿宋_GB2312" w:hAnsi="仿宋_GB2312" w:eastAsia="仿宋_GB2312" w:cs="仿宋_GB2312"/>
                <w:color w:val="000000"/>
                <w:kern w:val="0"/>
                <w:sz w:val="21"/>
                <w:szCs w:val="21"/>
                <w:lang w:bidi="ar"/>
              </w:rPr>
              <w:t>”的，将相关情况告知城乡规划主管部门；需要立案查处的，按程序办理并将处理结果反馈城乡规划主管部门。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1BE8537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highlight w:val="none"/>
                <w:lang w:bidi="ar"/>
              </w:rPr>
            </w:pPr>
            <w:r>
              <w:rPr>
                <w:rFonts w:hint="eastAsia" w:ascii="仿宋_GB2312" w:hAnsi="仿宋_GB2312" w:eastAsia="仿宋_GB2312" w:cs="仿宋_GB2312"/>
                <w:color w:val="000000"/>
                <w:kern w:val="0"/>
                <w:sz w:val="21"/>
                <w:szCs w:val="21"/>
                <w:highlight w:val="none"/>
                <w:lang w:bidi="ar"/>
              </w:rPr>
              <w:t>市资规局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51190528">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lang w:eastAsia="zh-CN"/>
              </w:rPr>
            </w:pPr>
            <w:r>
              <w:rPr>
                <w:rFonts w:hint="eastAsia" w:ascii="仿宋_GB2312" w:hAnsi="仿宋_GB2312" w:eastAsia="仿宋_GB2312" w:cs="仿宋_GB2312"/>
                <w:color w:val="000000"/>
                <w:kern w:val="0"/>
                <w:sz w:val="21"/>
                <w:szCs w:val="21"/>
                <w:highlight w:val="none"/>
                <w:lang w:bidi="ar"/>
              </w:rPr>
              <w:t>全市</w:t>
            </w:r>
          </w:p>
        </w:tc>
      </w:tr>
      <w:tr w14:paraId="7CB8B434">
        <w:tblPrEx>
          <w:tblCellMar>
            <w:top w:w="0" w:type="dxa"/>
            <w:left w:w="108" w:type="dxa"/>
            <w:bottom w:w="0" w:type="dxa"/>
            <w:right w:w="108" w:type="dxa"/>
          </w:tblCellMar>
        </w:tblPrEx>
        <w:trPr>
          <w:trHeight w:val="3650"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617EEA2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highlight w:val="none"/>
                <w:u w:val="none"/>
                <w:lang w:val="en-US" w:eastAsia="zh-CN" w:bidi="ar"/>
              </w:rPr>
              <w:t xml:space="preserve">6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3233732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highlight w:val="none"/>
                <w:u w:val="none"/>
                <w:lang w:val="en-US" w:eastAsia="zh-CN" w:bidi="ar"/>
              </w:rPr>
              <w:t>330215073000</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520C7F73">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highlight w:val="none"/>
                <w:u w:val="none"/>
                <w:lang w:val="en-US" w:eastAsia="zh-CN" w:bidi="ar"/>
              </w:rPr>
              <w:t>对房屋所有权人、使用权人擅自改变建设工程规划许可证确定的房屋用途的行政处罚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05F7533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2"/>
                <w:rFonts w:hint="eastAsia" w:ascii="仿宋_GB2312" w:hAnsi="仿宋_GB2312" w:eastAsia="仿宋_GB2312" w:cs="仿宋_GB2312"/>
                <w:color w:val="auto"/>
                <w:sz w:val="21"/>
                <w:szCs w:val="21"/>
                <w:lang w:val="en-US" w:eastAsia="zh-CN" w:bidi="ar"/>
              </w:rPr>
            </w:pPr>
            <w:r>
              <w:rPr>
                <w:rStyle w:val="13"/>
                <w:rFonts w:hint="eastAsia" w:ascii="仿宋_GB2312" w:hAnsi="仿宋_GB2312" w:eastAsia="仿宋_GB2312" w:cs="仿宋_GB2312"/>
                <w:color w:val="auto"/>
                <w:sz w:val="21"/>
                <w:szCs w:val="21"/>
                <w:highlight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21FE803D">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1.城乡规划主管部门负责“</w:t>
            </w:r>
            <w:r>
              <w:rPr>
                <w:rFonts w:hint="eastAsia" w:ascii="仿宋_GB2312" w:hAnsi="仿宋_GB2312" w:eastAsia="仿宋_GB2312" w:cs="仿宋_GB2312"/>
                <w:i w:val="0"/>
                <w:iCs w:val="0"/>
                <w:color w:val="auto"/>
                <w:kern w:val="0"/>
                <w:sz w:val="21"/>
                <w:szCs w:val="21"/>
                <w:highlight w:val="none"/>
                <w:u w:val="none"/>
                <w:lang w:val="en-US" w:eastAsia="zh-CN" w:bidi="ar"/>
              </w:rPr>
              <w:t>房屋所有权人、使用权人擅自改变建设工程规划许可证确定的房屋用途</w:t>
            </w:r>
            <w:r>
              <w:rPr>
                <w:rFonts w:hint="eastAsia" w:ascii="仿宋_GB2312" w:hAnsi="仿宋_GB2312" w:eastAsia="仿宋_GB2312" w:cs="仿宋_GB2312"/>
                <w:color w:val="000000"/>
                <w:kern w:val="0"/>
                <w:sz w:val="21"/>
                <w:szCs w:val="21"/>
                <w:lang w:bidi="ar"/>
              </w:rPr>
              <w:t>”的监管，受理投诉、举报；对发现、移送的违法线索进行处理；需要立案查处的，将相关证据材料移送综合行政执法部门。综合行政执法部门按程序办理并将处理结果反馈城乡规划主管部门。</w:t>
            </w:r>
            <w:r>
              <w:rPr>
                <w:rFonts w:hint="eastAsia" w:ascii="仿宋_GB2312" w:hAnsi="仿宋_GB2312" w:eastAsia="仿宋_GB2312" w:cs="仿宋_GB2312"/>
                <w:color w:val="000000"/>
                <w:kern w:val="0"/>
                <w:sz w:val="21"/>
                <w:szCs w:val="21"/>
                <w:lang w:bidi="ar"/>
              </w:rPr>
              <w:br w:type="textWrapping"/>
            </w:r>
            <w:r>
              <w:rPr>
                <w:rFonts w:hint="eastAsia" w:ascii="仿宋_GB2312" w:hAnsi="仿宋_GB2312" w:eastAsia="仿宋_GB2312" w:cs="仿宋_GB2312"/>
                <w:color w:val="000000"/>
                <w:kern w:val="0"/>
                <w:sz w:val="21"/>
                <w:szCs w:val="21"/>
                <w:lang w:bidi="ar"/>
              </w:rPr>
              <w:t>2.综合行政执法部门在日常巡查中发现“</w:t>
            </w:r>
            <w:r>
              <w:rPr>
                <w:rFonts w:hint="eastAsia" w:ascii="仿宋_GB2312" w:hAnsi="仿宋_GB2312" w:eastAsia="仿宋_GB2312" w:cs="仿宋_GB2312"/>
                <w:i w:val="0"/>
                <w:iCs w:val="0"/>
                <w:color w:val="auto"/>
                <w:kern w:val="0"/>
                <w:sz w:val="21"/>
                <w:szCs w:val="21"/>
                <w:highlight w:val="none"/>
                <w:u w:val="none"/>
                <w:lang w:val="en-US" w:eastAsia="zh-CN" w:bidi="ar"/>
              </w:rPr>
              <w:t>房屋所有权人、使用权人擅自改变建设工程规划许可证确定的房屋用途</w:t>
            </w:r>
            <w:r>
              <w:rPr>
                <w:rFonts w:hint="eastAsia" w:ascii="仿宋_GB2312" w:hAnsi="仿宋_GB2312" w:eastAsia="仿宋_GB2312" w:cs="仿宋_GB2312"/>
                <w:color w:val="000000"/>
                <w:kern w:val="0"/>
                <w:sz w:val="21"/>
                <w:szCs w:val="21"/>
                <w:lang w:bidi="ar"/>
              </w:rPr>
              <w:t>”的，将相关情况告知城乡规划主管部门；需要立案查处的，按程序办理并将处理结果反馈城乡规划主管部门。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7B8F8AB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highlight w:val="none"/>
                <w:lang w:bidi="ar"/>
              </w:rPr>
            </w:pPr>
            <w:r>
              <w:rPr>
                <w:rFonts w:hint="eastAsia" w:ascii="仿宋_GB2312" w:hAnsi="仿宋_GB2312" w:eastAsia="仿宋_GB2312" w:cs="仿宋_GB2312"/>
                <w:color w:val="000000"/>
                <w:kern w:val="0"/>
                <w:sz w:val="21"/>
                <w:szCs w:val="21"/>
                <w:highlight w:val="none"/>
                <w:lang w:bidi="ar"/>
              </w:rPr>
              <w:t>市资规局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1F547E84">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lang w:eastAsia="zh-CN"/>
              </w:rPr>
            </w:pPr>
            <w:r>
              <w:rPr>
                <w:rFonts w:hint="eastAsia" w:ascii="仿宋_GB2312" w:hAnsi="仿宋_GB2312" w:eastAsia="仿宋_GB2312" w:cs="仿宋_GB2312"/>
                <w:color w:val="000000"/>
                <w:kern w:val="0"/>
                <w:sz w:val="21"/>
                <w:szCs w:val="21"/>
                <w:highlight w:val="none"/>
                <w:lang w:bidi="ar"/>
              </w:rPr>
              <w:t>全市</w:t>
            </w:r>
          </w:p>
        </w:tc>
      </w:tr>
      <w:tr w14:paraId="0E46A1E5">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45D8A1B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highlight w:val="none"/>
                <w:u w:val="none"/>
                <w:lang w:val="en-US" w:eastAsia="zh-CN" w:bidi="ar"/>
              </w:rPr>
              <w:t xml:space="preserve">7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0A52DB9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highlight w:val="none"/>
                <w:u w:val="none"/>
                <w:lang w:val="en-US" w:eastAsia="zh-CN" w:bidi="ar"/>
              </w:rPr>
              <w:t>330215067000</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5E825DDD">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highlight w:val="none"/>
                <w:u w:val="none"/>
                <w:lang w:val="en-US" w:eastAsia="zh-CN" w:bidi="ar"/>
              </w:rPr>
              <w:t>对建设单位或个人擅自改变临时规划许可确定的建筑用途的行政处罚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27A7B4D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2"/>
                <w:rFonts w:hint="eastAsia" w:ascii="仿宋_GB2312" w:hAnsi="仿宋_GB2312" w:eastAsia="仿宋_GB2312" w:cs="仿宋_GB2312"/>
                <w:sz w:val="21"/>
                <w:szCs w:val="21"/>
                <w:lang w:val="en-US" w:eastAsia="zh-CN" w:bidi="ar"/>
              </w:rPr>
            </w:pPr>
            <w:r>
              <w:rPr>
                <w:rStyle w:val="13"/>
                <w:rFonts w:hint="eastAsia" w:ascii="仿宋_GB2312" w:hAnsi="仿宋_GB2312" w:eastAsia="仿宋_GB2312" w:cs="仿宋_GB2312"/>
                <w:color w:val="000000"/>
                <w:sz w:val="21"/>
                <w:szCs w:val="21"/>
                <w:highlight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62037D35">
            <w:pPr>
              <w:keepNext w:val="0"/>
              <w:keepLines w:val="0"/>
              <w:pageBreakBefore w:val="0"/>
              <w:widowControl/>
              <w:kinsoku/>
              <w:wordWrap/>
              <w:overflowPunct/>
              <w:topLinePunct w:val="0"/>
              <w:autoSpaceDE/>
              <w:autoSpaceDN/>
              <w:bidi w:val="0"/>
              <w:adjustRightInd/>
              <w:snapToGrid/>
              <w:spacing w:line="28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1.城乡规划主管部门负责“</w:t>
            </w:r>
            <w:r>
              <w:rPr>
                <w:rFonts w:hint="eastAsia" w:ascii="仿宋_GB2312" w:hAnsi="仿宋_GB2312" w:eastAsia="仿宋_GB2312" w:cs="仿宋_GB2312"/>
                <w:i w:val="0"/>
                <w:iCs w:val="0"/>
                <w:color w:val="000000"/>
                <w:kern w:val="0"/>
                <w:sz w:val="21"/>
                <w:szCs w:val="21"/>
                <w:highlight w:val="none"/>
                <w:u w:val="none"/>
                <w:lang w:val="en-US" w:eastAsia="zh-CN" w:bidi="ar"/>
              </w:rPr>
              <w:t>建设单位或个人擅自改变临时规划许可确定的建筑用途</w:t>
            </w:r>
            <w:r>
              <w:rPr>
                <w:rFonts w:hint="eastAsia" w:ascii="仿宋_GB2312" w:hAnsi="仿宋_GB2312" w:eastAsia="仿宋_GB2312" w:cs="仿宋_GB2312"/>
                <w:color w:val="000000"/>
                <w:kern w:val="0"/>
                <w:sz w:val="21"/>
                <w:szCs w:val="21"/>
                <w:lang w:bidi="ar"/>
              </w:rPr>
              <w:t>”的监管，受理投诉、举报；对发现、移送的违法线索进行处理；需要立案查处的，将相关证据材料移送综合行政执法部门。综合行政执法部门按程序办理并将处理结果反馈城乡规划主管部门。</w:t>
            </w:r>
            <w:r>
              <w:rPr>
                <w:rFonts w:hint="eastAsia" w:ascii="仿宋_GB2312" w:hAnsi="仿宋_GB2312" w:eastAsia="仿宋_GB2312" w:cs="仿宋_GB2312"/>
                <w:color w:val="000000"/>
                <w:kern w:val="0"/>
                <w:sz w:val="21"/>
                <w:szCs w:val="21"/>
                <w:lang w:bidi="ar"/>
              </w:rPr>
              <w:br w:type="textWrapping"/>
            </w:r>
            <w:r>
              <w:rPr>
                <w:rFonts w:hint="eastAsia" w:ascii="仿宋_GB2312" w:hAnsi="仿宋_GB2312" w:eastAsia="仿宋_GB2312" w:cs="仿宋_GB2312"/>
                <w:color w:val="000000"/>
                <w:kern w:val="0"/>
                <w:sz w:val="21"/>
                <w:szCs w:val="21"/>
                <w:lang w:bidi="ar"/>
              </w:rPr>
              <w:t>2.综合行政执法部门在日常巡查中发现“</w:t>
            </w:r>
            <w:r>
              <w:rPr>
                <w:rFonts w:hint="eastAsia" w:ascii="仿宋_GB2312" w:hAnsi="仿宋_GB2312" w:eastAsia="仿宋_GB2312" w:cs="仿宋_GB2312"/>
                <w:i w:val="0"/>
                <w:iCs w:val="0"/>
                <w:color w:val="000000"/>
                <w:kern w:val="0"/>
                <w:sz w:val="21"/>
                <w:szCs w:val="21"/>
                <w:highlight w:val="none"/>
                <w:u w:val="none"/>
                <w:lang w:val="en-US" w:eastAsia="zh-CN" w:bidi="ar"/>
              </w:rPr>
              <w:t>建设单位或个人擅自改变临时规划许可确定的建筑用途</w:t>
            </w:r>
            <w:r>
              <w:rPr>
                <w:rFonts w:hint="eastAsia" w:ascii="仿宋_GB2312" w:hAnsi="仿宋_GB2312" w:eastAsia="仿宋_GB2312" w:cs="仿宋_GB2312"/>
                <w:color w:val="000000"/>
                <w:kern w:val="0"/>
                <w:sz w:val="21"/>
                <w:szCs w:val="21"/>
                <w:lang w:bidi="ar"/>
              </w:rPr>
              <w:t>”的，将相关情况告知城乡规划主管部门；需要立案查处的，按程序办理并将处理结果反馈城乡规划主管部门。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206FA80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highlight w:val="none"/>
                <w:lang w:bidi="ar"/>
              </w:rPr>
            </w:pPr>
            <w:r>
              <w:rPr>
                <w:rFonts w:hint="eastAsia" w:ascii="仿宋_GB2312" w:hAnsi="仿宋_GB2312" w:eastAsia="仿宋_GB2312" w:cs="仿宋_GB2312"/>
                <w:color w:val="000000"/>
                <w:kern w:val="0"/>
                <w:sz w:val="21"/>
                <w:szCs w:val="21"/>
                <w:highlight w:val="none"/>
                <w:lang w:bidi="ar"/>
              </w:rPr>
              <w:t>市资规局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7D4220AE">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lang w:eastAsia="zh-CN"/>
              </w:rPr>
            </w:pPr>
            <w:r>
              <w:rPr>
                <w:rFonts w:hint="eastAsia" w:ascii="仿宋_GB2312" w:hAnsi="仿宋_GB2312" w:eastAsia="仿宋_GB2312" w:cs="仿宋_GB2312"/>
                <w:color w:val="000000"/>
                <w:kern w:val="0"/>
                <w:sz w:val="21"/>
                <w:szCs w:val="21"/>
                <w:highlight w:val="none"/>
                <w:lang w:bidi="ar"/>
              </w:rPr>
              <w:t>全市</w:t>
            </w:r>
          </w:p>
        </w:tc>
      </w:tr>
      <w:tr w14:paraId="345528AF">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23A69B4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highlight w:val="none"/>
                <w:u w:val="none"/>
                <w:lang w:val="en-US" w:eastAsia="zh-CN" w:bidi="ar"/>
              </w:rPr>
              <w:t xml:space="preserve">8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07C7F92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highlight w:val="none"/>
                <w:u w:val="none"/>
                <w:lang w:val="en-US" w:eastAsia="zh-CN" w:bidi="ar"/>
              </w:rPr>
              <w:t>330215072000</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2D4C9BD4">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highlight w:val="none"/>
                <w:u w:val="none"/>
                <w:lang w:val="en-US" w:eastAsia="zh-CN" w:bidi="ar"/>
              </w:rPr>
              <w:t>对建设单位或个人未取得建设工程规划核实确认书组织建设工程竣工验收的行政处罚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784CBB9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2"/>
                <w:rFonts w:hint="eastAsia" w:ascii="仿宋_GB2312" w:hAnsi="仿宋_GB2312" w:eastAsia="仿宋_GB2312" w:cs="仿宋_GB2312"/>
                <w:sz w:val="21"/>
                <w:szCs w:val="21"/>
                <w:lang w:val="en-US" w:eastAsia="zh-CN" w:bidi="ar"/>
              </w:rPr>
            </w:pPr>
            <w:r>
              <w:rPr>
                <w:rStyle w:val="13"/>
                <w:rFonts w:hint="eastAsia" w:ascii="仿宋_GB2312" w:hAnsi="仿宋_GB2312" w:eastAsia="仿宋_GB2312" w:cs="仿宋_GB2312"/>
                <w:color w:val="000000"/>
                <w:sz w:val="21"/>
                <w:szCs w:val="21"/>
                <w:highlight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07B7786F">
            <w:pPr>
              <w:keepNext w:val="0"/>
              <w:keepLines w:val="0"/>
              <w:pageBreakBefore w:val="0"/>
              <w:widowControl/>
              <w:kinsoku/>
              <w:wordWrap/>
              <w:overflowPunct/>
              <w:topLinePunct w:val="0"/>
              <w:autoSpaceDE/>
              <w:autoSpaceDN/>
              <w:bidi w:val="0"/>
              <w:adjustRightInd/>
              <w:snapToGrid/>
              <w:spacing w:line="28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城乡规划主管部门负责“</w:t>
            </w:r>
            <w:r>
              <w:rPr>
                <w:rFonts w:hint="eastAsia" w:ascii="仿宋_GB2312" w:hAnsi="仿宋_GB2312" w:eastAsia="仿宋_GB2312" w:cs="仿宋_GB2312"/>
                <w:i w:val="0"/>
                <w:iCs w:val="0"/>
                <w:color w:val="000000"/>
                <w:kern w:val="0"/>
                <w:sz w:val="21"/>
                <w:szCs w:val="21"/>
                <w:highlight w:val="none"/>
                <w:u w:val="none"/>
                <w:lang w:val="en-US" w:eastAsia="zh-CN" w:bidi="ar"/>
              </w:rPr>
              <w:t>建设单位或个人未取得建设工程规划核实确认书组织建设工程竣工验收</w:t>
            </w:r>
            <w:r>
              <w:rPr>
                <w:rFonts w:hint="eastAsia" w:ascii="仿宋_GB2312" w:hAnsi="仿宋_GB2312" w:eastAsia="仿宋_GB2312" w:cs="仿宋_GB2312"/>
                <w:color w:val="000000"/>
                <w:kern w:val="0"/>
                <w:sz w:val="21"/>
                <w:szCs w:val="21"/>
                <w:lang w:bidi="ar"/>
              </w:rPr>
              <w:t>”的监管，受理投诉、举报；对发现、移送的违法线索进行处理，责令改正；需要立案查处的，将相关证据材料移送综合行政执法部门。综合行政执法部门按程序办理并将处理结果反馈城乡规划主管部门。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17D91F0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highlight w:val="none"/>
                <w:lang w:bidi="ar"/>
              </w:rPr>
            </w:pPr>
            <w:r>
              <w:rPr>
                <w:rFonts w:hint="eastAsia" w:ascii="仿宋_GB2312" w:hAnsi="仿宋_GB2312" w:eastAsia="仿宋_GB2312" w:cs="仿宋_GB2312"/>
                <w:color w:val="000000"/>
                <w:kern w:val="0"/>
                <w:sz w:val="21"/>
                <w:szCs w:val="21"/>
                <w:highlight w:val="none"/>
                <w:lang w:bidi="ar"/>
              </w:rPr>
              <w:t>市资规局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1BF6F60B">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lang w:eastAsia="zh-CN"/>
              </w:rPr>
            </w:pPr>
            <w:r>
              <w:rPr>
                <w:rFonts w:hint="eastAsia" w:ascii="仿宋_GB2312" w:hAnsi="仿宋_GB2312" w:eastAsia="仿宋_GB2312" w:cs="仿宋_GB2312"/>
                <w:color w:val="000000"/>
                <w:kern w:val="0"/>
                <w:sz w:val="21"/>
                <w:szCs w:val="21"/>
                <w:highlight w:val="none"/>
                <w:lang w:bidi="ar"/>
              </w:rPr>
              <w:t>全市</w:t>
            </w:r>
          </w:p>
        </w:tc>
      </w:tr>
      <w:tr w14:paraId="5EFC7907">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46CE0EF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highlight w:val="none"/>
                <w:u w:val="none"/>
                <w:lang w:val="en-US" w:eastAsia="zh-CN" w:bidi="ar"/>
              </w:rPr>
              <w:t xml:space="preserve">9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2F87774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highlight w:val="none"/>
                <w:u w:val="none"/>
                <w:lang w:val="en-US" w:eastAsia="zh-CN" w:bidi="ar"/>
              </w:rPr>
              <w:t>330215070000</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1CE646DF">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highlight w:val="none"/>
                <w:u w:val="none"/>
                <w:lang w:val="en-US" w:eastAsia="zh-CN" w:bidi="ar"/>
              </w:rPr>
              <w:t>对供电、供水、供气等单位违规为单位或个人就违法建筑办理供电、供水、供气等手续的行政处罚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6827A74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2"/>
                <w:rFonts w:hint="eastAsia" w:ascii="仿宋_GB2312" w:hAnsi="仿宋_GB2312" w:eastAsia="仿宋_GB2312" w:cs="仿宋_GB2312"/>
                <w:sz w:val="21"/>
                <w:szCs w:val="21"/>
                <w:lang w:val="en-US" w:eastAsia="zh-CN" w:bidi="ar"/>
              </w:rPr>
            </w:pPr>
            <w:r>
              <w:rPr>
                <w:rStyle w:val="13"/>
                <w:rFonts w:hint="eastAsia" w:ascii="仿宋_GB2312" w:hAnsi="仿宋_GB2312" w:eastAsia="仿宋_GB2312" w:cs="仿宋_GB2312"/>
                <w:color w:val="000000"/>
                <w:sz w:val="21"/>
                <w:szCs w:val="21"/>
                <w:highlight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02D3D4B8">
            <w:pPr>
              <w:keepNext w:val="0"/>
              <w:keepLines w:val="0"/>
              <w:pageBreakBefore w:val="0"/>
              <w:widowControl/>
              <w:kinsoku/>
              <w:wordWrap/>
              <w:overflowPunct/>
              <w:topLinePunct w:val="0"/>
              <w:autoSpaceDE/>
              <w:autoSpaceDN/>
              <w:bidi w:val="0"/>
              <w:adjustRightInd/>
              <w:snapToGrid/>
              <w:spacing w:line="28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城乡规划主管部门负责“</w:t>
            </w:r>
            <w:r>
              <w:rPr>
                <w:rFonts w:hint="eastAsia" w:ascii="仿宋_GB2312" w:hAnsi="仿宋_GB2312" w:eastAsia="仿宋_GB2312" w:cs="仿宋_GB2312"/>
                <w:i w:val="0"/>
                <w:iCs w:val="0"/>
                <w:color w:val="000000"/>
                <w:kern w:val="0"/>
                <w:sz w:val="21"/>
                <w:szCs w:val="21"/>
                <w:highlight w:val="none"/>
                <w:u w:val="none"/>
                <w:lang w:val="en-US" w:eastAsia="zh-CN" w:bidi="ar"/>
              </w:rPr>
              <w:t>供电、供水、供气等单位违规为单位或个人就违法建筑办理供电、供水、供气等手续</w:t>
            </w:r>
            <w:r>
              <w:rPr>
                <w:rFonts w:hint="eastAsia" w:ascii="仿宋_GB2312" w:hAnsi="仿宋_GB2312" w:eastAsia="仿宋_GB2312" w:cs="仿宋_GB2312"/>
                <w:color w:val="000000"/>
                <w:kern w:val="0"/>
                <w:sz w:val="21"/>
                <w:szCs w:val="21"/>
                <w:lang w:bidi="ar"/>
              </w:rPr>
              <w:t>”的监管，受理投诉、举报；发现违法行为需要立案查处的，将相关证据材料或案件线索移送综合行政执法部门。综合行政执法部门按程序办理并将处理结果反馈城乡规划主管部门。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3D9E59A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highlight w:val="none"/>
                <w:lang w:bidi="ar"/>
              </w:rPr>
            </w:pPr>
            <w:r>
              <w:rPr>
                <w:rFonts w:hint="eastAsia" w:ascii="仿宋_GB2312" w:hAnsi="仿宋_GB2312" w:eastAsia="仿宋_GB2312" w:cs="仿宋_GB2312"/>
                <w:color w:val="000000"/>
                <w:kern w:val="0"/>
                <w:sz w:val="21"/>
                <w:szCs w:val="21"/>
                <w:highlight w:val="none"/>
                <w:lang w:bidi="ar"/>
              </w:rPr>
              <w:t>市资规局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438BF14A">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lang w:eastAsia="zh-CN"/>
              </w:rPr>
            </w:pPr>
            <w:r>
              <w:rPr>
                <w:rFonts w:hint="eastAsia" w:ascii="仿宋_GB2312" w:hAnsi="仿宋_GB2312" w:eastAsia="仿宋_GB2312" w:cs="仿宋_GB2312"/>
                <w:color w:val="000000"/>
                <w:kern w:val="0"/>
                <w:sz w:val="21"/>
                <w:szCs w:val="21"/>
                <w:highlight w:val="none"/>
                <w:lang w:bidi="ar"/>
              </w:rPr>
              <w:t>全市</w:t>
            </w:r>
          </w:p>
        </w:tc>
      </w:tr>
      <w:tr w14:paraId="5DEABDD2">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7355D04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highlight w:val="none"/>
                <w:u w:val="none"/>
                <w:lang w:val="en-US" w:eastAsia="zh-CN" w:bidi="ar"/>
              </w:rPr>
              <w:t xml:space="preserve">10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1DA5A87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highlight w:val="none"/>
                <w:u w:val="none"/>
                <w:lang w:val="en-US" w:eastAsia="zh-CN" w:bidi="ar"/>
              </w:rPr>
              <w:t>330215068000</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372344E2">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highlight w:val="none"/>
                <w:u w:val="none"/>
                <w:lang w:val="en-US" w:eastAsia="zh-CN" w:bidi="ar"/>
              </w:rPr>
              <w:t>对建设工程设计、施工单位违规承揽明知是违法建筑的项目设计或施工作业的行政处罚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072E053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2"/>
                <w:rFonts w:hint="eastAsia" w:ascii="仿宋_GB2312" w:hAnsi="仿宋_GB2312" w:eastAsia="仿宋_GB2312" w:cs="仿宋_GB2312"/>
                <w:sz w:val="21"/>
                <w:szCs w:val="21"/>
                <w:lang w:val="en-US" w:eastAsia="zh-CN" w:bidi="ar"/>
              </w:rPr>
            </w:pPr>
            <w:r>
              <w:rPr>
                <w:rStyle w:val="13"/>
                <w:rFonts w:hint="eastAsia" w:ascii="仿宋_GB2312" w:hAnsi="仿宋_GB2312" w:eastAsia="仿宋_GB2312" w:cs="仿宋_GB2312"/>
                <w:color w:val="000000"/>
                <w:sz w:val="21"/>
                <w:szCs w:val="21"/>
                <w:highlight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6AE7C897">
            <w:pPr>
              <w:keepNext w:val="0"/>
              <w:keepLines w:val="0"/>
              <w:pageBreakBefore w:val="0"/>
              <w:widowControl/>
              <w:kinsoku/>
              <w:wordWrap/>
              <w:overflowPunct/>
              <w:topLinePunct w:val="0"/>
              <w:autoSpaceDE/>
              <w:autoSpaceDN/>
              <w:bidi w:val="0"/>
              <w:adjustRightInd/>
              <w:snapToGrid/>
              <w:spacing w:line="28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城乡规划主管部门负责“</w:t>
            </w:r>
            <w:r>
              <w:rPr>
                <w:rFonts w:hint="eastAsia" w:ascii="仿宋_GB2312" w:hAnsi="仿宋_GB2312" w:eastAsia="仿宋_GB2312" w:cs="仿宋_GB2312"/>
                <w:i w:val="0"/>
                <w:iCs w:val="0"/>
                <w:color w:val="000000"/>
                <w:kern w:val="0"/>
                <w:sz w:val="21"/>
                <w:szCs w:val="21"/>
                <w:highlight w:val="none"/>
                <w:u w:val="none"/>
                <w:lang w:val="en-US" w:eastAsia="zh-CN" w:bidi="ar"/>
              </w:rPr>
              <w:t>建设工程设计、施工单位违规承揽明知是违法建筑的项目设计或施工作业</w:t>
            </w:r>
            <w:r>
              <w:rPr>
                <w:rFonts w:hint="eastAsia" w:ascii="仿宋_GB2312" w:hAnsi="仿宋_GB2312" w:eastAsia="仿宋_GB2312" w:cs="仿宋_GB2312"/>
                <w:color w:val="000000"/>
                <w:kern w:val="0"/>
                <w:sz w:val="21"/>
                <w:szCs w:val="21"/>
                <w:lang w:bidi="ar"/>
              </w:rPr>
              <w:t>”的监管，受理投诉、举报；对发现、移送的违法线索进行处理；需要立案查处的，将相关证据材料移送综合行政执法部门。综合行政执法部门按程序办理并将处理结果反馈城乡规划主管部门。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183AF61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highlight w:val="none"/>
                <w:lang w:bidi="ar"/>
              </w:rPr>
            </w:pPr>
            <w:r>
              <w:rPr>
                <w:rFonts w:hint="eastAsia" w:ascii="仿宋_GB2312" w:hAnsi="仿宋_GB2312" w:eastAsia="仿宋_GB2312" w:cs="仿宋_GB2312"/>
                <w:color w:val="000000"/>
                <w:kern w:val="0"/>
                <w:sz w:val="21"/>
                <w:szCs w:val="21"/>
                <w:highlight w:val="none"/>
                <w:lang w:bidi="ar"/>
              </w:rPr>
              <w:t>市资规局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00011D47">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lang w:eastAsia="zh-CN"/>
              </w:rPr>
            </w:pPr>
            <w:r>
              <w:rPr>
                <w:rFonts w:hint="eastAsia" w:ascii="仿宋_GB2312" w:hAnsi="仿宋_GB2312" w:eastAsia="仿宋_GB2312" w:cs="仿宋_GB2312"/>
                <w:color w:val="000000"/>
                <w:kern w:val="0"/>
                <w:sz w:val="21"/>
                <w:szCs w:val="21"/>
                <w:highlight w:val="none"/>
                <w:lang w:bidi="ar"/>
              </w:rPr>
              <w:t>全市</w:t>
            </w:r>
          </w:p>
        </w:tc>
      </w:tr>
      <w:tr w14:paraId="4DA401A1">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7B2B1C4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highlight w:val="none"/>
                <w:u w:val="none"/>
                <w:lang w:val="en-US" w:eastAsia="zh-CN" w:bidi="ar"/>
              </w:rPr>
              <w:t xml:space="preserve">11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5B9F843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highlight w:val="none"/>
                <w:u w:val="none"/>
                <w:lang w:val="en-US" w:eastAsia="zh-CN" w:bidi="ar"/>
              </w:rPr>
              <w:t>330215194000</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5266DB95">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highlight w:val="none"/>
                <w:u w:val="none"/>
                <w:lang w:val="en-US" w:eastAsia="zh-CN" w:bidi="ar"/>
              </w:rPr>
              <w:t>对建设单位未按规定完成公共环境艺术品配置的行政处罚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536FAF2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2"/>
                <w:rFonts w:hint="eastAsia" w:ascii="仿宋_GB2312" w:hAnsi="仿宋_GB2312" w:eastAsia="仿宋_GB2312" w:cs="仿宋_GB2312"/>
                <w:sz w:val="21"/>
                <w:szCs w:val="21"/>
                <w:lang w:val="en-US" w:eastAsia="zh-CN" w:bidi="ar"/>
              </w:rPr>
            </w:pPr>
            <w:r>
              <w:rPr>
                <w:rStyle w:val="13"/>
                <w:rFonts w:hint="eastAsia" w:ascii="仿宋_GB2312" w:hAnsi="仿宋_GB2312" w:eastAsia="仿宋_GB2312" w:cs="仿宋_GB2312"/>
                <w:color w:val="000000"/>
                <w:sz w:val="21"/>
                <w:szCs w:val="21"/>
                <w:highlight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6AAB3D0F">
            <w:pPr>
              <w:keepNext w:val="0"/>
              <w:keepLines w:val="0"/>
              <w:pageBreakBefore w:val="0"/>
              <w:widowControl/>
              <w:kinsoku/>
              <w:wordWrap/>
              <w:overflowPunct/>
              <w:topLinePunct w:val="0"/>
              <w:autoSpaceDE/>
              <w:autoSpaceDN/>
              <w:bidi w:val="0"/>
              <w:adjustRightInd/>
              <w:snapToGrid/>
              <w:spacing w:line="28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城乡规划主管部门负责“</w:t>
            </w:r>
            <w:r>
              <w:rPr>
                <w:rFonts w:hint="eastAsia" w:ascii="仿宋_GB2312" w:hAnsi="仿宋_GB2312" w:eastAsia="仿宋_GB2312" w:cs="仿宋_GB2312"/>
                <w:i w:val="0"/>
                <w:iCs w:val="0"/>
                <w:color w:val="000000"/>
                <w:kern w:val="0"/>
                <w:sz w:val="21"/>
                <w:szCs w:val="21"/>
                <w:highlight w:val="none"/>
                <w:u w:val="none"/>
                <w:lang w:val="en-US" w:eastAsia="zh-CN" w:bidi="ar"/>
              </w:rPr>
              <w:t>建设单位未按规定完成公共环境艺术品配置</w:t>
            </w:r>
            <w:r>
              <w:rPr>
                <w:rFonts w:hint="eastAsia" w:ascii="仿宋_GB2312" w:hAnsi="仿宋_GB2312" w:eastAsia="仿宋_GB2312" w:cs="仿宋_GB2312"/>
                <w:color w:val="000000"/>
                <w:kern w:val="0"/>
                <w:sz w:val="21"/>
                <w:szCs w:val="21"/>
                <w:lang w:bidi="ar"/>
              </w:rPr>
              <w:t>”的监管，受理投诉、举报；对发现、移送的违法线索进行处理；需要立案查处的，将相关证据材料移送综合行政执法部门。综合行政执法部门按程序办理并将处理结果反馈城乡规划主管部门。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4F2D403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highlight w:val="none"/>
                <w:lang w:bidi="ar"/>
              </w:rPr>
            </w:pPr>
            <w:r>
              <w:rPr>
                <w:rFonts w:hint="eastAsia" w:ascii="仿宋_GB2312" w:hAnsi="仿宋_GB2312" w:eastAsia="仿宋_GB2312" w:cs="仿宋_GB2312"/>
                <w:color w:val="000000"/>
                <w:kern w:val="0"/>
                <w:sz w:val="21"/>
                <w:szCs w:val="21"/>
                <w:highlight w:val="none"/>
                <w:lang w:bidi="ar"/>
              </w:rPr>
              <w:t>市资规局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654EA649">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lang w:eastAsia="zh-CN"/>
              </w:rPr>
            </w:pPr>
            <w:r>
              <w:rPr>
                <w:rFonts w:hint="eastAsia" w:ascii="仿宋_GB2312" w:hAnsi="仿宋_GB2312" w:eastAsia="仿宋_GB2312" w:cs="仿宋_GB2312"/>
                <w:color w:val="000000"/>
                <w:kern w:val="0"/>
                <w:sz w:val="21"/>
                <w:szCs w:val="21"/>
                <w:highlight w:val="none"/>
                <w:lang w:bidi="ar"/>
              </w:rPr>
              <w:t>全市</w:t>
            </w:r>
          </w:p>
        </w:tc>
      </w:tr>
      <w:tr w14:paraId="03457FCA">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5A4CA32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highlight w:val="none"/>
                <w:u w:val="none"/>
                <w:lang w:val="en-US" w:eastAsia="zh-CN" w:bidi="ar"/>
              </w:rPr>
              <w:t xml:space="preserve">12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6D2D202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highlight w:val="none"/>
                <w:u w:val="none"/>
                <w:lang w:val="en-US" w:eastAsia="zh-CN" w:bidi="ar"/>
              </w:rPr>
              <w:t>330215195000</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56A4B683">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highlight w:val="none"/>
                <w:u w:val="none"/>
                <w:lang w:val="en-US" w:eastAsia="zh-CN" w:bidi="ar"/>
              </w:rPr>
              <w:t>对建设单位未按规定报送公共环境艺术品配置情况及有关资料的行政处罚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1876898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2"/>
                <w:rFonts w:hint="eastAsia" w:ascii="仿宋_GB2312" w:hAnsi="仿宋_GB2312" w:eastAsia="仿宋_GB2312" w:cs="仿宋_GB2312"/>
                <w:sz w:val="21"/>
                <w:szCs w:val="21"/>
                <w:lang w:val="en-US" w:eastAsia="zh-CN" w:bidi="ar"/>
              </w:rPr>
            </w:pPr>
            <w:r>
              <w:rPr>
                <w:rStyle w:val="13"/>
                <w:rFonts w:hint="eastAsia" w:ascii="仿宋_GB2312" w:hAnsi="仿宋_GB2312" w:eastAsia="仿宋_GB2312" w:cs="仿宋_GB2312"/>
                <w:color w:val="000000"/>
                <w:sz w:val="21"/>
                <w:szCs w:val="21"/>
                <w:highlight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2481ED8B">
            <w:pPr>
              <w:keepNext w:val="0"/>
              <w:keepLines w:val="0"/>
              <w:pageBreakBefore w:val="0"/>
              <w:widowControl/>
              <w:kinsoku/>
              <w:wordWrap/>
              <w:overflowPunct/>
              <w:topLinePunct w:val="0"/>
              <w:autoSpaceDE/>
              <w:autoSpaceDN/>
              <w:bidi w:val="0"/>
              <w:adjustRightInd/>
              <w:snapToGrid/>
              <w:spacing w:line="28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城乡规划主管部门负责“</w:t>
            </w:r>
            <w:r>
              <w:rPr>
                <w:rFonts w:hint="eastAsia" w:ascii="仿宋_GB2312" w:hAnsi="仿宋_GB2312" w:eastAsia="仿宋_GB2312" w:cs="仿宋_GB2312"/>
                <w:i w:val="0"/>
                <w:iCs w:val="0"/>
                <w:color w:val="000000"/>
                <w:kern w:val="0"/>
                <w:sz w:val="21"/>
                <w:szCs w:val="21"/>
                <w:highlight w:val="none"/>
                <w:u w:val="none"/>
                <w:lang w:val="en-US" w:eastAsia="zh-CN" w:bidi="ar"/>
              </w:rPr>
              <w:t>建设单位未按规定报送公共环境艺术品配置情况及有关资料</w:t>
            </w:r>
            <w:r>
              <w:rPr>
                <w:rFonts w:hint="eastAsia" w:ascii="仿宋_GB2312" w:hAnsi="仿宋_GB2312" w:eastAsia="仿宋_GB2312" w:cs="仿宋_GB2312"/>
                <w:color w:val="000000"/>
                <w:kern w:val="0"/>
                <w:sz w:val="21"/>
                <w:szCs w:val="21"/>
                <w:lang w:bidi="ar"/>
              </w:rPr>
              <w:t>”的监管，受理投诉、举报；对发现、移送的违法线索进行处理；需要立案查处的，将相关证据材料移送综合行政执法部门。综合行政执法部门按程序办理并将处理结果反馈城乡规划主管部门。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661CB99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highlight w:val="none"/>
                <w:lang w:bidi="ar"/>
              </w:rPr>
            </w:pPr>
            <w:r>
              <w:rPr>
                <w:rFonts w:hint="eastAsia" w:ascii="仿宋_GB2312" w:hAnsi="仿宋_GB2312" w:eastAsia="仿宋_GB2312" w:cs="仿宋_GB2312"/>
                <w:color w:val="000000"/>
                <w:kern w:val="0"/>
                <w:sz w:val="21"/>
                <w:szCs w:val="21"/>
                <w:highlight w:val="none"/>
                <w:lang w:bidi="ar"/>
              </w:rPr>
              <w:t>市资规局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2C73FA5C">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lang w:eastAsia="zh-CN"/>
              </w:rPr>
            </w:pPr>
            <w:r>
              <w:rPr>
                <w:rFonts w:hint="eastAsia" w:ascii="仿宋_GB2312" w:hAnsi="仿宋_GB2312" w:eastAsia="仿宋_GB2312" w:cs="仿宋_GB2312"/>
                <w:color w:val="000000"/>
                <w:kern w:val="0"/>
                <w:sz w:val="21"/>
                <w:szCs w:val="21"/>
                <w:highlight w:val="none"/>
                <w:lang w:bidi="ar"/>
              </w:rPr>
              <w:t>全市</w:t>
            </w:r>
          </w:p>
        </w:tc>
      </w:tr>
      <w:tr w14:paraId="454D6073">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397CA01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highlight w:val="none"/>
                <w:u w:val="none"/>
                <w:lang w:val="en-US" w:eastAsia="zh-CN" w:bidi="ar"/>
              </w:rPr>
              <w:t xml:space="preserve">13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7853FCA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highlight w:val="none"/>
                <w:u w:val="none"/>
                <w:lang w:val="en-US" w:eastAsia="zh-CN" w:bidi="ar"/>
              </w:rPr>
              <w:t>330215248000</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38F35A46">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highlight w:val="none"/>
                <w:u w:val="none"/>
                <w:lang w:val="en-US" w:eastAsia="zh-CN" w:bidi="ar"/>
              </w:rPr>
              <w:t>对擅自停用停车场（库）或改变其用途的行政处罚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78C94A3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2"/>
                <w:rFonts w:hint="eastAsia" w:ascii="仿宋_GB2312" w:hAnsi="仿宋_GB2312" w:eastAsia="仿宋_GB2312" w:cs="仿宋_GB2312"/>
                <w:color w:val="auto"/>
                <w:sz w:val="21"/>
                <w:szCs w:val="21"/>
                <w:lang w:val="en-US" w:eastAsia="zh-CN" w:bidi="ar"/>
              </w:rPr>
            </w:pPr>
            <w:r>
              <w:rPr>
                <w:rStyle w:val="13"/>
                <w:rFonts w:hint="eastAsia" w:ascii="仿宋_GB2312" w:hAnsi="仿宋_GB2312" w:eastAsia="仿宋_GB2312" w:cs="仿宋_GB2312"/>
                <w:color w:val="auto"/>
                <w:sz w:val="21"/>
                <w:szCs w:val="21"/>
                <w:highlight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01287AE0">
            <w:pPr>
              <w:keepNext w:val="0"/>
              <w:keepLines w:val="0"/>
              <w:pageBreakBefore w:val="0"/>
              <w:widowControl/>
              <w:kinsoku/>
              <w:wordWrap/>
              <w:overflowPunct/>
              <w:topLinePunct w:val="0"/>
              <w:autoSpaceDE/>
              <w:autoSpaceDN/>
              <w:bidi w:val="0"/>
              <w:adjustRightInd/>
              <w:snapToGrid/>
              <w:spacing w:line="28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1.综合行政执法部门加强日常巡查，受理投诉、举报；发现“</w:t>
            </w:r>
            <w:r>
              <w:rPr>
                <w:rFonts w:hint="eastAsia" w:ascii="仿宋_GB2312" w:hAnsi="仿宋_GB2312" w:eastAsia="仿宋_GB2312" w:cs="仿宋_GB2312"/>
                <w:i w:val="0"/>
                <w:iCs w:val="0"/>
                <w:color w:val="auto"/>
                <w:kern w:val="0"/>
                <w:sz w:val="21"/>
                <w:szCs w:val="21"/>
                <w:highlight w:val="none"/>
                <w:u w:val="none"/>
                <w:lang w:val="en-US" w:eastAsia="zh-CN" w:bidi="ar"/>
              </w:rPr>
              <w:t>擅自停用停车场（库）或改变其用途</w:t>
            </w:r>
            <w:r>
              <w:rPr>
                <w:rFonts w:hint="eastAsia" w:ascii="仿宋_GB2312" w:hAnsi="仿宋_GB2312" w:eastAsia="仿宋_GB2312" w:cs="仿宋_GB2312"/>
                <w:color w:val="000000"/>
                <w:kern w:val="0"/>
                <w:sz w:val="21"/>
                <w:szCs w:val="21"/>
                <w:lang w:bidi="ar"/>
              </w:rPr>
              <w:t>”的</w:t>
            </w:r>
            <w:r>
              <w:rPr>
                <w:rFonts w:hint="eastAsia" w:ascii="仿宋_GB2312" w:hAnsi="仿宋_GB2312" w:eastAsia="仿宋_GB2312" w:cs="仿宋_GB2312"/>
                <w:color w:val="000000"/>
                <w:kern w:val="0"/>
                <w:sz w:val="21"/>
                <w:szCs w:val="21"/>
                <w:lang w:eastAsia="zh-CN" w:bidi="ar"/>
              </w:rPr>
              <w:t>，及时</w:t>
            </w:r>
            <w:r>
              <w:rPr>
                <w:rFonts w:hint="eastAsia" w:ascii="仿宋_GB2312" w:hAnsi="仿宋_GB2312" w:eastAsia="仿宋_GB2312" w:cs="仿宋_GB2312"/>
                <w:color w:val="000000"/>
                <w:kern w:val="0"/>
                <w:sz w:val="21"/>
                <w:szCs w:val="21"/>
                <w:lang w:bidi="ar"/>
              </w:rPr>
              <w:t>制止和查处，并将处理结果反馈城市道路行政管理部门或者规划行政管理部门。</w:t>
            </w:r>
            <w:r>
              <w:rPr>
                <w:rFonts w:hint="eastAsia" w:ascii="仿宋_GB2312" w:hAnsi="仿宋_GB2312" w:eastAsia="仿宋_GB2312" w:cs="仿宋_GB2312"/>
                <w:color w:val="000000"/>
                <w:kern w:val="0"/>
                <w:sz w:val="21"/>
                <w:szCs w:val="21"/>
                <w:lang w:bidi="ar"/>
              </w:rPr>
              <w:br w:type="textWrapping"/>
            </w:r>
            <w:r>
              <w:rPr>
                <w:rFonts w:hint="eastAsia" w:ascii="仿宋_GB2312" w:hAnsi="仿宋_GB2312" w:eastAsia="仿宋_GB2312" w:cs="仿宋_GB2312"/>
                <w:color w:val="000000"/>
                <w:kern w:val="0"/>
                <w:sz w:val="21"/>
                <w:szCs w:val="21"/>
                <w:lang w:bidi="ar"/>
              </w:rPr>
              <w:t>2.城市道路行政管理部门或者规划行政管理部门在日常管理中发现“</w:t>
            </w:r>
            <w:r>
              <w:rPr>
                <w:rFonts w:hint="eastAsia" w:ascii="仿宋_GB2312" w:hAnsi="仿宋_GB2312" w:eastAsia="仿宋_GB2312" w:cs="仿宋_GB2312"/>
                <w:i w:val="0"/>
                <w:iCs w:val="0"/>
                <w:color w:val="auto"/>
                <w:kern w:val="0"/>
                <w:sz w:val="21"/>
                <w:szCs w:val="21"/>
                <w:highlight w:val="none"/>
                <w:u w:val="none"/>
                <w:lang w:val="en-US" w:eastAsia="zh-CN" w:bidi="ar"/>
              </w:rPr>
              <w:t>擅自停用停车场（库）或改变其用途</w:t>
            </w:r>
            <w:r>
              <w:rPr>
                <w:rFonts w:hint="eastAsia" w:ascii="仿宋_GB2312" w:hAnsi="仿宋_GB2312" w:eastAsia="仿宋_GB2312" w:cs="仿宋_GB2312"/>
                <w:color w:val="000000"/>
                <w:kern w:val="0"/>
                <w:sz w:val="21"/>
                <w:szCs w:val="21"/>
                <w:lang w:bidi="ar"/>
              </w:rPr>
              <w:t>”需要立案查处的，将相关证据材料或案件线索移送综合行政执法部门。综合行政执法部门按程序办理并将处理结果反馈城市道路行政管理部门或者规划行政管理部门。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54A8C7E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auto"/>
                <w:kern w:val="0"/>
                <w:sz w:val="21"/>
                <w:szCs w:val="21"/>
                <w:highlight w:val="none"/>
                <w:lang w:bidi="ar"/>
              </w:rPr>
            </w:pPr>
            <w:r>
              <w:rPr>
                <w:rFonts w:hint="eastAsia" w:ascii="仿宋_GB2312" w:hAnsi="仿宋_GB2312" w:eastAsia="仿宋_GB2312" w:cs="仿宋_GB2312"/>
                <w:color w:val="auto"/>
                <w:kern w:val="0"/>
                <w:sz w:val="21"/>
                <w:szCs w:val="21"/>
                <w:highlight w:val="none"/>
                <w:lang w:bidi="ar"/>
              </w:rPr>
              <w:t>市资规局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1C2C5759">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auto"/>
                <w:sz w:val="21"/>
                <w:szCs w:val="21"/>
                <w:lang w:eastAsia="zh-CN"/>
              </w:rPr>
            </w:pPr>
            <w:r>
              <w:rPr>
                <w:rFonts w:hint="eastAsia" w:ascii="仿宋_GB2312" w:hAnsi="仿宋_GB2312" w:eastAsia="仿宋_GB2312" w:cs="仿宋_GB2312"/>
                <w:color w:val="auto"/>
                <w:kern w:val="0"/>
                <w:sz w:val="21"/>
                <w:szCs w:val="21"/>
                <w:highlight w:val="none"/>
                <w:lang w:bidi="ar"/>
              </w:rPr>
              <w:t>全市</w:t>
            </w:r>
          </w:p>
        </w:tc>
      </w:tr>
      <w:tr w14:paraId="4A4F249F">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66B1974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highlight w:val="none"/>
                <w:u w:val="none"/>
                <w:lang w:val="en-US" w:eastAsia="zh-CN" w:bidi="ar"/>
              </w:rPr>
              <w:t xml:space="preserve">14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22A7C6D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highlight w:val="none"/>
                <w:u w:val="none"/>
                <w:lang w:val="en-US" w:eastAsia="zh-CN" w:bidi="ar"/>
              </w:rPr>
              <w:t>330215079000</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682162B1">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highlight w:val="none"/>
                <w:u w:val="none"/>
                <w:lang w:val="en-US" w:eastAsia="zh-CN" w:bidi="ar"/>
              </w:rPr>
              <w:t>对伪造、变造不动产权属证书、不动产登记证明，或买卖、使用、伪造、变造的不动产权属证书、不动产登记证明的行政处罚*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17C933F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2"/>
                <w:rFonts w:hint="eastAsia" w:ascii="仿宋_GB2312" w:hAnsi="仿宋_GB2312" w:eastAsia="仿宋_GB2312" w:cs="仿宋_GB2312"/>
                <w:color w:val="auto"/>
                <w:sz w:val="21"/>
                <w:szCs w:val="21"/>
                <w:lang w:val="en-US" w:eastAsia="zh-CN" w:bidi="ar"/>
              </w:rPr>
            </w:pPr>
            <w:r>
              <w:rPr>
                <w:rStyle w:val="13"/>
                <w:rFonts w:hint="eastAsia" w:ascii="仿宋_GB2312" w:hAnsi="仿宋_GB2312" w:eastAsia="仿宋_GB2312" w:cs="仿宋_GB2312"/>
                <w:color w:val="auto"/>
                <w:sz w:val="21"/>
                <w:szCs w:val="21"/>
                <w:highlight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1043745D">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cs="仿宋_GB2312"/>
                <w:color w:val="000000"/>
                <w:kern w:val="0"/>
                <w:sz w:val="21"/>
                <w:szCs w:val="21"/>
                <w:lang w:eastAsia="zh-CN" w:bidi="ar"/>
              </w:rPr>
              <w:t>自然资源</w:t>
            </w:r>
            <w:r>
              <w:rPr>
                <w:rFonts w:hint="eastAsia" w:ascii="仿宋_GB2312" w:hAnsi="仿宋_GB2312" w:eastAsia="仿宋_GB2312" w:cs="仿宋_GB2312"/>
                <w:color w:val="000000"/>
                <w:kern w:val="0"/>
                <w:sz w:val="21"/>
                <w:szCs w:val="21"/>
                <w:lang w:bidi="ar"/>
              </w:rPr>
              <w:t>主管部门负责“</w:t>
            </w:r>
            <w:r>
              <w:rPr>
                <w:rFonts w:hint="eastAsia" w:ascii="仿宋_GB2312" w:hAnsi="仿宋_GB2312" w:eastAsia="仿宋_GB2312" w:cs="仿宋_GB2312"/>
                <w:i w:val="0"/>
                <w:iCs w:val="0"/>
                <w:color w:val="auto"/>
                <w:kern w:val="0"/>
                <w:sz w:val="21"/>
                <w:szCs w:val="21"/>
                <w:highlight w:val="none"/>
                <w:u w:val="none"/>
                <w:lang w:val="en-US" w:eastAsia="zh-CN" w:bidi="ar"/>
              </w:rPr>
              <w:t>伪造、变造不动产权属证书、不动产登记证明，或买卖、使用、伪造、变造的不动产权属证书、不动产登记证明</w:t>
            </w:r>
            <w:r>
              <w:rPr>
                <w:rFonts w:hint="eastAsia" w:ascii="仿宋_GB2312" w:hAnsi="仿宋_GB2312" w:eastAsia="仿宋_GB2312" w:cs="仿宋_GB2312"/>
                <w:color w:val="000000"/>
                <w:kern w:val="0"/>
                <w:sz w:val="21"/>
                <w:szCs w:val="21"/>
                <w:lang w:bidi="ar"/>
              </w:rPr>
              <w:t>”的监管，受理投诉、举报；对发现、移送的违法线索进行处理；需要立案查处的，将相关证据材料移送综合行政执法部门。综合行政执法部门按程序办理并将处理结果反馈</w:t>
            </w:r>
            <w:r>
              <w:rPr>
                <w:rFonts w:hint="eastAsia" w:ascii="仿宋_GB2312" w:hAnsi="仿宋_GB2312" w:cs="仿宋_GB2312"/>
                <w:color w:val="000000"/>
                <w:kern w:val="0"/>
                <w:sz w:val="21"/>
                <w:szCs w:val="21"/>
                <w:lang w:eastAsia="zh-CN" w:bidi="ar"/>
              </w:rPr>
              <w:t>自然资源</w:t>
            </w:r>
            <w:r>
              <w:rPr>
                <w:rFonts w:hint="eastAsia" w:ascii="仿宋_GB2312" w:hAnsi="仿宋_GB2312" w:eastAsia="仿宋_GB2312" w:cs="仿宋_GB2312"/>
                <w:color w:val="000000"/>
                <w:kern w:val="0"/>
                <w:sz w:val="21"/>
                <w:szCs w:val="21"/>
                <w:lang w:bidi="ar"/>
              </w:rPr>
              <w:t>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2A45778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auto"/>
                <w:kern w:val="0"/>
                <w:sz w:val="21"/>
                <w:szCs w:val="21"/>
                <w:highlight w:val="none"/>
                <w:lang w:bidi="ar"/>
              </w:rPr>
            </w:pPr>
            <w:r>
              <w:rPr>
                <w:rFonts w:hint="eastAsia" w:ascii="仿宋_GB2312" w:hAnsi="仿宋_GB2312" w:eastAsia="仿宋_GB2312" w:cs="仿宋_GB2312"/>
                <w:color w:val="auto"/>
                <w:kern w:val="0"/>
                <w:sz w:val="21"/>
                <w:szCs w:val="21"/>
                <w:highlight w:val="none"/>
                <w:lang w:bidi="ar"/>
              </w:rPr>
              <w:t>市资规局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217A2BC6">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auto"/>
                <w:sz w:val="21"/>
                <w:szCs w:val="21"/>
                <w:lang w:eastAsia="zh-CN"/>
              </w:rPr>
            </w:pPr>
            <w:r>
              <w:rPr>
                <w:rFonts w:hint="eastAsia" w:ascii="仿宋_GB2312" w:hAnsi="仿宋_GB2312" w:eastAsia="仿宋_GB2312" w:cs="仿宋_GB2312"/>
                <w:color w:val="auto"/>
                <w:kern w:val="0"/>
                <w:sz w:val="21"/>
                <w:szCs w:val="21"/>
                <w:highlight w:val="none"/>
                <w:lang w:bidi="ar"/>
              </w:rPr>
              <w:t>全市</w:t>
            </w:r>
          </w:p>
        </w:tc>
      </w:tr>
      <w:tr w14:paraId="05CDF883">
        <w:tblPrEx>
          <w:tblCellMar>
            <w:top w:w="0" w:type="dxa"/>
            <w:left w:w="108" w:type="dxa"/>
            <w:bottom w:w="0" w:type="dxa"/>
            <w:right w:w="108" w:type="dxa"/>
          </w:tblCellMar>
        </w:tblPrEx>
        <w:trPr>
          <w:trHeight w:val="1850"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60B0419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highlight w:val="none"/>
                <w:u w:val="none"/>
                <w:lang w:val="en-US" w:eastAsia="zh-CN" w:bidi="ar"/>
              </w:rPr>
              <w:t xml:space="preserve">15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0177717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highlight w:val="none"/>
                <w:u w:val="none"/>
                <w:lang w:val="en-US" w:eastAsia="zh-CN" w:bidi="ar"/>
              </w:rPr>
              <w:t>330215116000</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1F196EA8">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highlight w:val="none"/>
                <w:u w:val="none"/>
                <w:lang w:val="en-US" w:eastAsia="zh-CN" w:bidi="ar"/>
              </w:rPr>
              <w:t>对擅自印制或伪造、冒用采矿许可证、勘查许可证的行政处罚*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1B9B776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2"/>
                <w:rFonts w:hint="eastAsia" w:ascii="仿宋_GB2312" w:hAnsi="仿宋_GB2312" w:eastAsia="仿宋_GB2312" w:cs="仿宋_GB2312"/>
                <w:color w:val="auto"/>
                <w:sz w:val="21"/>
                <w:szCs w:val="21"/>
                <w:lang w:val="en-US" w:eastAsia="zh-CN" w:bidi="ar"/>
              </w:rPr>
            </w:pPr>
            <w:r>
              <w:rPr>
                <w:rFonts w:hint="eastAsia" w:ascii="仿宋_GB2312" w:hAnsi="仿宋_GB2312" w:eastAsia="仿宋_GB2312" w:cs="仿宋_GB2312"/>
                <w:i w:val="0"/>
                <w:iCs w:val="0"/>
                <w:color w:val="auto"/>
                <w:kern w:val="0"/>
                <w:sz w:val="21"/>
                <w:szCs w:val="21"/>
                <w:highlight w:val="none"/>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4C3143B3">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val="en-US" w:eastAsia="zh-CN" w:bidi="ar"/>
              </w:rPr>
              <w:t>地质矿产主管部门负责“</w:t>
            </w:r>
            <w:r>
              <w:rPr>
                <w:rFonts w:hint="eastAsia" w:ascii="仿宋_GB2312" w:hAnsi="仿宋_GB2312" w:eastAsia="仿宋_GB2312" w:cs="仿宋_GB2312"/>
                <w:i w:val="0"/>
                <w:iCs w:val="0"/>
                <w:color w:val="auto"/>
                <w:kern w:val="0"/>
                <w:sz w:val="21"/>
                <w:szCs w:val="21"/>
                <w:highlight w:val="none"/>
                <w:u w:val="none"/>
                <w:lang w:val="en-US" w:eastAsia="zh-CN" w:bidi="ar"/>
              </w:rPr>
              <w:t>擅自印制或伪造、冒用采矿许可证、勘查许可证</w:t>
            </w:r>
            <w:r>
              <w:rPr>
                <w:rFonts w:hint="eastAsia" w:ascii="仿宋_GB2312" w:hAnsi="仿宋_GB2312" w:eastAsia="仿宋_GB2312" w:cs="仿宋_GB2312"/>
                <w:color w:val="000000"/>
                <w:kern w:val="0"/>
                <w:sz w:val="21"/>
                <w:szCs w:val="21"/>
                <w:lang w:val="en-US" w:eastAsia="zh-CN" w:bidi="ar"/>
              </w:rPr>
              <w:t>”的监管，受理投诉、举报；对发现、移送的违法线索进行处理；需要立案查处的，将相关证据材料移送综合行政执法部门。综合行政执法部门按程序办理并将处理结果反馈地质矿产主管部门。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0618B6E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auto"/>
                <w:kern w:val="0"/>
                <w:sz w:val="21"/>
                <w:szCs w:val="21"/>
                <w:highlight w:val="none"/>
                <w:lang w:bidi="ar"/>
              </w:rPr>
            </w:pPr>
            <w:r>
              <w:rPr>
                <w:rFonts w:hint="eastAsia" w:ascii="仿宋_GB2312" w:hAnsi="仿宋_GB2312" w:eastAsia="仿宋_GB2312" w:cs="仿宋_GB2312"/>
                <w:i w:val="0"/>
                <w:iCs w:val="0"/>
                <w:color w:val="auto"/>
                <w:kern w:val="0"/>
                <w:sz w:val="21"/>
                <w:szCs w:val="21"/>
                <w:highlight w:val="none"/>
                <w:u w:val="none"/>
                <w:lang w:val="en-US" w:eastAsia="zh-CN" w:bidi="ar"/>
              </w:rPr>
              <w:t>市资规局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69E5DD5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auto"/>
                <w:sz w:val="21"/>
                <w:szCs w:val="21"/>
                <w:lang w:eastAsia="zh-CN"/>
              </w:rPr>
            </w:pPr>
            <w:r>
              <w:rPr>
                <w:rFonts w:hint="eastAsia" w:ascii="仿宋_GB2312" w:hAnsi="仿宋_GB2312" w:eastAsia="仿宋_GB2312" w:cs="仿宋_GB2312"/>
                <w:i w:val="0"/>
                <w:iCs w:val="0"/>
                <w:color w:val="auto"/>
                <w:kern w:val="0"/>
                <w:sz w:val="21"/>
                <w:szCs w:val="21"/>
                <w:highlight w:val="none"/>
                <w:u w:val="none"/>
                <w:lang w:val="en-US" w:eastAsia="zh-CN" w:bidi="ar"/>
              </w:rPr>
              <w:t>全市</w:t>
            </w:r>
          </w:p>
        </w:tc>
      </w:tr>
      <w:tr w14:paraId="34F837ED">
        <w:tblPrEx>
          <w:tblCellMar>
            <w:top w:w="0" w:type="dxa"/>
            <w:left w:w="108" w:type="dxa"/>
            <w:bottom w:w="0" w:type="dxa"/>
            <w:right w:w="108" w:type="dxa"/>
          </w:tblCellMar>
        </w:tblPrEx>
        <w:trPr>
          <w:trHeight w:val="2360"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688B525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highlight w:val="none"/>
                <w:u w:val="none"/>
                <w:lang w:val="en-US" w:eastAsia="zh-CN" w:bidi="ar"/>
              </w:rPr>
              <w:t xml:space="preserve">16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00E7E55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highlight w:val="none"/>
                <w:u w:val="none"/>
                <w:lang w:val="en-US" w:eastAsia="zh-CN" w:bidi="ar"/>
              </w:rPr>
              <w:t>330215112000</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02D3AF43">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highlight w:val="none"/>
                <w:u w:val="none"/>
                <w:lang w:val="en-US" w:eastAsia="zh-CN" w:bidi="ar"/>
              </w:rPr>
              <w:t>对未取得采矿许可证擅自采矿，擅自进入国家规划矿区、对国民经济具有重要价值的矿区范围采矿，擅自开采国家规定实行保护性开采的特定矿种的行政处罚</w:t>
            </w:r>
            <w:r>
              <w:rPr>
                <w:rFonts w:hint="eastAsia" w:ascii="仿宋_GB2312" w:hAnsi="仿宋_GB2312" w:eastAsia="仿宋_GB2312" w:cs="仿宋_GB2312"/>
                <w:i w:val="0"/>
                <w:iCs w:val="0"/>
                <w:color w:val="000000"/>
                <w:kern w:val="0"/>
                <w:sz w:val="21"/>
                <w:szCs w:val="21"/>
                <w:u w:val="none"/>
                <w:lang w:val="en-US" w:eastAsia="zh-CN" w:bidi="ar"/>
              </w:rPr>
              <w:t>*</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39D66BC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2"/>
                <w:rFonts w:hint="eastAsia" w:ascii="仿宋_GB2312" w:hAnsi="仿宋_GB2312" w:eastAsia="仿宋_GB2312" w:cs="仿宋_GB2312"/>
                <w:color w:val="auto"/>
                <w:sz w:val="21"/>
                <w:szCs w:val="21"/>
                <w:lang w:val="en-US" w:eastAsia="zh-CN" w:bidi="ar"/>
              </w:rPr>
            </w:pPr>
            <w:r>
              <w:rPr>
                <w:rStyle w:val="13"/>
                <w:rFonts w:hint="eastAsia" w:ascii="仿宋_GB2312" w:hAnsi="仿宋_GB2312" w:eastAsia="仿宋_GB2312" w:cs="仿宋_GB2312"/>
                <w:color w:val="auto"/>
                <w:sz w:val="21"/>
                <w:szCs w:val="21"/>
                <w:highlight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0D386ADC">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val="en-US" w:eastAsia="zh-CN" w:bidi="ar"/>
              </w:rPr>
              <w:t>地质矿产主管部门</w:t>
            </w:r>
            <w:r>
              <w:rPr>
                <w:rFonts w:hint="eastAsia" w:ascii="仿宋_GB2312" w:hAnsi="仿宋_GB2312" w:eastAsia="仿宋_GB2312" w:cs="仿宋_GB2312"/>
                <w:color w:val="000000"/>
                <w:kern w:val="0"/>
                <w:sz w:val="21"/>
                <w:szCs w:val="21"/>
                <w:lang w:bidi="ar"/>
              </w:rPr>
              <w:t>负责“</w:t>
            </w:r>
            <w:r>
              <w:rPr>
                <w:rFonts w:hint="eastAsia" w:ascii="仿宋_GB2312" w:hAnsi="仿宋_GB2312" w:eastAsia="仿宋_GB2312" w:cs="仿宋_GB2312"/>
                <w:i w:val="0"/>
                <w:iCs w:val="0"/>
                <w:color w:val="auto"/>
                <w:kern w:val="0"/>
                <w:sz w:val="21"/>
                <w:szCs w:val="21"/>
                <w:highlight w:val="none"/>
                <w:u w:val="none"/>
                <w:lang w:val="en-US" w:eastAsia="zh-CN" w:bidi="ar"/>
              </w:rPr>
              <w:t>未取得采矿许可证擅自采矿，擅自进入国家规划矿区、对国民经济具有重要价值的矿区范围采矿，擅自开采国家规定实行保护性开采的特定矿种</w:t>
            </w:r>
            <w:r>
              <w:rPr>
                <w:rFonts w:hint="eastAsia" w:ascii="仿宋_GB2312" w:hAnsi="仿宋_GB2312" w:eastAsia="仿宋_GB2312" w:cs="仿宋_GB2312"/>
                <w:color w:val="000000"/>
                <w:kern w:val="0"/>
                <w:sz w:val="21"/>
                <w:szCs w:val="21"/>
                <w:lang w:bidi="ar"/>
              </w:rPr>
              <w:t>”的监管，受理投诉、举报；对发现、移送的违法线索进行处理；需要立案查处的，将相关证据材料移送综合行政执法部门。综合行政执法部门按程序办理并将处理结果反馈</w:t>
            </w:r>
            <w:r>
              <w:rPr>
                <w:rFonts w:hint="eastAsia" w:ascii="仿宋_GB2312" w:hAnsi="仿宋_GB2312" w:eastAsia="仿宋_GB2312" w:cs="仿宋_GB2312"/>
                <w:color w:val="000000"/>
                <w:kern w:val="0"/>
                <w:sz w:val="21"/>
                <w:szCs w:val="21"/>
                <w:lang w:val="en-US" w:eastAsia="zh-CN" w:bidi="ar"/>
              </w:rPr>
              <w:t>地质矿产主管部门</w:t>
            </w:r>
            <w:r>
              <w:rPr>
                <w:rFonts w:hint="eastAsia" w:ascii="仿宋_GB2312" w:hAnsi="仿宋_GB2312" w:eastAsia="仿宋_GB2312" w:cs="仿宋_GB2312"/>
                <w:color w:val="000000"/>
                <w:kern w:val="0"/>
                <w:sz w:val="21"/>
                <w:szCs w:val="21"/>
                <w:lang w:bidi="ar"/>
              </w:rPr>
              <w:t>。</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7B4BA59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auto"/>
                <w:kern w:val="0"/>
                <w:sz w:val="21"/>
                <w:szCs w:val="21"/>
                <w:highlight w:val="none"/>
                <w:lang w:bidi="ar"/>
              </w:rPr>
            </w:pPr>
            <w:r>
              <w:rPr>
                <w:rFonts w:hint="eastAsia" w:ascii="仿宋_GB2312" w:hAnsi="仿宋_GB2312" w:eastAsia="仿宋_GB2312" w:cs="仿宋_GB2312"/>
                <w:color w:val="auto"/>
                <w:kern w:val="0"/>
                <w:sz w:val="21"/>
                <w:szCs w:val="21"/>
                <w:highlight w:val="none"/>
                <w:lang w:bidi="ar"/>
              </w:rPr>
              <w:t>市资规局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55F50E7D">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auto"/>
                <w:sz w:val="21"/>
                <w:szCs w:val="21"/>
                <w:lang w:eastAsia="zh-CN"/>
              </w:rPr>
            </w:pPr>
            <w:r>
              <w:rPr>
                <w:rFonts w:hint="eastAsia" w:ascii="仿宋_GB2312" w:hAnsi="仿宋_GB2312" w:eastAsia="仿宋_GB2312" w:cs="仿宋_GB2312"/>
                <w:color w:val="auto"/>
                <w:kern w:val="0"/>
                <w:sz w:val="21"/>
                <w:szCs w:val="21"/>
                <w:highlight w:val="none"/>
                <w:lang w:bidi="ar"/>
              </w:rPr>
              <w:t>全市</w:t>
            </w:r>
          </w:p>
        </w:tc>
      </w:tr>
      <w:tr w14:paraId="5CAE1C6B">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0C98CD5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highlight w:val="none"/>
                <w:u w:val="none"/>
                <w:lang w:val="en-US" w:eastAsia="zh-CN" w:bidi="ar"/>
              </w:rPr>
              <w:t xml:space="preserve">17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1A22841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highlight w:val="none"/>
                <w:u w:val="none"/>
                <w:lang w:val="en-US" w:eastAsia="zh-CN" w:bidi="ar"/>
              </w:rPr>
              <w:t>330215115000</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2C85E40D">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highlight w:val="none"/>
                <w:u w:val="none"/>
                <w:lang w:val="en-US" w:eastAsia="zh-CN" w:bidi="ar"/>
              </w:rPr>
              <w:t>对破坏或擅自移动矿区范围界桩或地面标志的行政处罚*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4CCBF69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2"/>
                <w:rFonts w:hint="eastAsia" w:ascii="仿宋_GB2312" w:hAnsi="仿宋_GB2312" w:eastAsia="仿宋_GB2312" w:cs="仿宋_GB2312"/>
                <w:color w:val="auto"/>
                <w:sz w:val="21"/>
                <w:szCs w:val="21"/>
                <w:lang w:val="en-US" w:eastAsia="zh-CN" w:bidi="ar"/>
              </w:rPr>
            </w:pPr>
            <w:r>
              <w:rPr>
                <w:rStyle w:val="13"/>
                <w:rFonts w:hint="eastAsia" w:ascii="仿宋_GB2312" w:hAnsi="仿宋_GB2312" w:eastAsia="仿宋_GB2312" w:cs="仿宋_GB2312"/>
                <w:color w:val="auto"/>
                <w:sz w:val="21"/>
                <w:szCs w:val="21"/>
                <w:highlight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5FA984C8">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eastAsia="zh-CN" w:bidi="ar"/>
              </w:rPr>
            </w:pPr>
            <w:r>
              <w:rPr>
                <w:rFonts w:hint="eastAsia" w:ascii="仿宋_GB2312" w:hAnsi="仿宋_GB2312" w:eastAsia="仿宋_GB2312" w:cs="仿宋_GB2312"/>
                <w:color w:val="000000"/>
                <w:kern w:val="0"/>
                <w:sz w:val="21"/>
                <w:szCs w:val="21"/>
                <w:lang w:val="en-US" w:eastAsia="zh-CN" w:bidi="ar"/>
              </w:rPr>
              <w:t>地质矿产主管部门</w:t>
            </w:r>
            <w:r>
              <w:rPr>
                <w:rFonts w:hint="eastAsia" w:ascii="仿宋_GB2312" w:hAnsi="仿宋_GB2312" w:eastAsia="仿宋_GB2312" w:cs="仿宋_GB2312"/>
                <w:color w:val="000000"/>
                <w:kern w:val="0"/>
                <w:sz w:val="21"/>
                <w:szCs w:val="21"/>
                <w:lang w:bidi="ar"/>
              </w:rPr>
              <w:t>负责“</w:t>
            </w:r>
            <w:r>
              <w:rPr>
                <w:rFonts w:hint="eastAsia" w:ascii="仿宋_GB2312" w:hAnsi="仿宋_GB2312" w:eastAsia="仿宋_GB2312" w:cs="仿宋_GB2312"/>
                <w:i w:val="0"/>
                <w:iCs w:val="0"/>
                <w:color w:val="auto"/>
                <w:kern w:val="0"/>
                <w:sz w:val="21"/>
                <w:szCs w:val="21"/>
                <w:highlight w:val="none"/>
                <w:u w:val="none"/>
                <w:lang w:val="en-US" w:eastAsia="zh-CN" w:bidi="ar"/>
              </w:rPr>
              <w:t>破坏或擅自移动矿区范围界桩或地面标志</w:t>
            </w:r>
            <w:r>
              <w:rPr>
                <w:rFonts w:hint="eastAsia" w:ascii="仿宋_GB2312" w:hAnsi="仿宋_GB2312" w:eastAsia="仿宋_GB2312" w:cs="仿宋_GB2312"/>
                <w:color w:val="000000"/>
                <w:kern w:val="0"/>
                <w:sz w:val="21"/>
                <w:szCs w:val="21"/>
                <w:lang w:bidi="ar"/>
              </w:rPr>
              <w:t>”的监管，受理投诉、举报；对发现、移送的违法线索进行处理；需要立案查处的，将相关证据材料移送综合行政执法部门。综合行政执法部门按程序办理并将处理结果反馈</w:t>
            </w:r>
            <w:r>
              <w:rPr>
                <w:rFonts w:hint="eastAsia" w:ascii="仿宋_GB2312" w:hAnsi="仿宋_GB2312" w:eastAsia="仿宋_GB2312" w:cs="仿宋_GB2312"/>
                <w:color w:val="000000"/>
                <w:kern w:val="0"/>
                <w:sz w:val="21"/>
                <w:szCs w:val="21"/>
                <w:lang w:val="en-US" w:eastAsia="zh-CN" w:bidi="ar"/>
              </w:rPr>
              <w:t>地质矿产主管部门</w:t>
            </w:r>
            <w:r>
              <w:rPr>
                <w:rFonts w:hint="eastAsia" w:ascii="仿宋_GB2312" w:hAnsi="仿宋_GB2312" w:cs="仿宋_GB2312"/>
                <w:color w:val="000000"/>
                <w:kern w:val="0"/>
                <w:sz w:val="21"/>
                <w:szCs w:val="21"/>
                <w:lang w:eastAsia="zh-CN" w:bidi="ar"/>
              </w:rPr>
              <w:t>。</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6279B6E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auto"/>
                <w:kern w:val="0"/>
                <w:sz w:val="21"/>
                <w:szCs w:val="21"/>
                <w:highlight w:val="none"/>
                <w:lang w:bidi="ar"/>
              </w:rPr>
            </w:pPr>
            <w:r>
              <w:rPr>
                <w:rFonts w:hint="eastAsia" w:ascii="仿宋_GB2312" w:hAnsi="仿宋_GB2312" w:eastAsia="仿宋_GB2312" w:cs="仿宋_GB2312"/>
                <w:color w:val="auto"/>
                <w:kern w:val="0"/>
                <w:sz w:val="21"/>
                <w:szCs w:val="21"/>
                <w:highlight w:val="none"/>
                <w:lang w:bidi="ar"/>
              </w:rPr>
              <w:t>市资规局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14ACD6FA">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auto"/>
                <w:sz w:val="21"/>
                <w:szCs w:val="21"/>
                <w:lang w:eastAsia="zh-CN"/>
              </w:rPr>
            </w:pPr>
            <w:r>
              <w:rPr>
                <w:rFonts w:hint="eastAsia" w:ascii="仿宋_GB2312" w:hAnsi="仿宋_GB2312" w:eastAsia="仿宋_GB2312" w:cs="仿宋_GB2312"/>
                <w:color w:val="auto"/>
                <w:kern w:val="0"/>
                <w:sz w:val="21"/>
                <w:szCs w:val="21"/>
                <w:highlight w:val="none"/>
                <w:lang w:bidi="ar"/>
              </w:rPr>
              <w:t>全市</w:t>
            </w:r>
          </w:p>
        </w:tc>
      </w:tr>
      <w:tr w14:paraId="6E45EB80">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3E9DDB9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highlight w:val="none"/>
                <w:u w:val="none"/>
                <w:lang w:val="en-US" w:eastAsia="zh-CN" w:bidi="ar"/>
              </w:rPr>
              <w:t xml:space="preserve">18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08D4377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highlight w:val="none"/>
                <w:u w:val="none"/>
                <w:lang w:val="en-US" w:eastAsia="zh-CN" w:bidi="ar"/>
              </w:rPr>
              <w:t>330215036000</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004A003F">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highlight w:val="none"/>
                <w:u w:val="none"/>
                <w:lang w:val="en-US" w:eastAsia="zh-CN" w:bidi="ar"/>
              </w:rPr>
              <w:t>对无资质或超越资质等级许可范围、以其他单位名义或允许其他单位以本单位名义承揽地质灾害危险性评估等业务的行政处罚*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3237B72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2"/>
                <w:rFonts w:hint="eastAsia" w:ascii="仿宋_GB2312" w:hAnsi="仿宋_GB2312" w:eastAsia="仿宋_GB2312" w:cs="仿宋_GB2312"/>
                <w:color w:val="auto"/>
                <w:sz w:val="21"/>
                <w:szCs w:val="21"/>
                <w:lang w:val="en-US" w:eastAsia="zh-CN" w:bidi="ar"/>
              </w:rPr>
            </w:pPr>
            <w:r>
              <w:rPr>
                <w:rFonts w:hint="eastAsia" w:ascii="仿宋_GB2312" w:hAnsi="仿宋_GB2312" w:eastAsia="仿宋_GB2312" w:cs="仿宋_GB2312"/>
                <w:i w:val="0"/>
                <w:iCs w:val="0"/>
                <w:color w:val="auto"/>
                <w:kern w:val="0"/>
                <w:sz w:val="21"/>
                <w:szCs w:val="21"/>
                <w:highlight w:val="none"/>
                <w:u w:val="none"/>
                <w:lang w:val="en-US" w:eastAsia="zh-CN" w:bidi="ar"/>
              </w:rPr>
              <w:t>部分（降低资质等级、吊销资质证书除外）</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79367947">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eastAsia="zh-CN" w:bidi="ar"/>
              </w:rPr>
            </w:pPr>
            <w:r>
              <w:rPr>
                <w:rFonts w:hint="eastAsia" w:ascii="仿宋_GB2312" w:hAnsi="仿宋_GB2312" w:eastAsia="仿宋_GB2312" w:cs="仿宋_GB2312"/>
                <w:color w:val="000000"/>
                <w:kern w:val="0"/>
                <w:sz w:val="21"/>
                <w:szCs w:val="21"/>
                <w:lang w:val="en-US" w:eastAsia="zh-CN" w:bidi="ar"/>
              </w:rPr>
              <w:t>国土资源主管部门</w:t>
            </w:r>
            <w:r>
              <w:rPr>
                <w:rFonts w:hint="eastAsia" w:ascii="仿宋_GB2312" w:hAnsi="仿宋_GB2312" w:eastAsia="仿宋_GB2312" w:cs="仿宋_GB2312"/>
                <w:color w:val="000000"/>
                <w:kern w:val="0"/>
                <w:sz w:val="21"/>
                <w:szCs w:val="21"/>
                <w:lang w:bidi="ar"/>
              </w:rPr>
              <w:t>负责“</w:t>
            </w:r>
            <w:r>
              <w:rPr>
                <w:rFonts w:hint="eastAsia" w:ascii="仿宋_GB2312" w:hAnsi="仿宋_GB2312" w:eastAsia="仿宋_GB2312" w:cs="仿宋_GB2312"/>
                <w:i w:val="0"/>
                <w:iCs w:val="0"/>
                <w:color w:val="auto"/>
                <w:kern w:val="0"/>
                <w:sz w:val="21"/>
                <w:szCs w:val="21"/>
                <w:highlight w:val="none"/>
                <w:u w:val="none"/>
                <w:lang w:val="en-US" w:eastAsia="zh-CN" w:bidi="ar"/>
              </w:rPr>
              <w:t>无资质或超越资质等级许可范围、以其他单位名义或允许其他单位以本单位名义承揽地质灾害危险性评估等业务</w:t>
            </w:r>
            <w:r>
              <w:rPr>
                <w:rFonts w:hint="eastAsia" w:ascii="仿宋_GB2312" w:hAnsi="仿宋_GB2312" w:eastAsia="仿宋_GB2312" w:cs="仿宋_GB2312"/>
                <w:color w:val="000000"/>
                <w:kern w:val="0"/>
                <w:sz w:val="21"/>
                <w:szCs w:val="21"/>
                <w:lang w:bidi="ar"/>
              </w:rPr>
              <w:t>”的监管，受理投诉、举报；对发现、移送的违法线索进行处理；需要立案查处的，将相关证据材料移送综合行政执法部门。综合行政执法部门按程序办理并将处理结果反馈</w:t>
            </w:r>
            <w:r>
              <w:rPr>
                <w:rFonts w:hint="eastAsia" w:ascii="仿宋_GB2312" w:hAnsi="仿宋_GB2312" w:eastAsia="仿宋_GB2312" w:cs="仿宋_GB2312"/>
                <w:color w:val="000000"/>
                <w:kern w:val="0"/>
                <w:sz w:val="21"/>
                <w:szCs w:val="21"/>
                <w:lang w:val="en-US" w:eastAsia="zh-CN" w:bidi="ar"/>
              </w:rPr>
              <w:t>国土资源主管部门</w:t>
            </w:r>
            <w:r>
              <w:rPr>
                <w:rFonts w:hint="eastAsia" w:ascii="仿宋_GB2312" w:hAnsi="仿宋_GB2312" w:cs="仿宋_GB2312"/>
                <w:color w:val="000000"/>
                <w:kern w:val="0"/>
                <w:sz w:val="21"/>
                <w:szCs w:val="21"/>
                <w:lang w:eastAsia="zh-CN" w:bidi="ar"/>
              </w:rPr>
              <w:t>。</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6AD4764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auto"/>
                <w:kern w:val="0"/>
                <w:sz w:val="21"/>
                <w:szCs w:val="21"/>
                <w:highlight w:val="none"/>
                <w:lang w:bidi="ar"/>
              </w:rPr>
            </w:pPr>
            <w:r>
              <w:rPr>
                <w:rFonts w:hint="eastAsia" w:ascii="仿宋_GB2312" w:hAnsi="仿宋_GB2312" w:eastAsia="仿宋_GB2312" w:cs="仿宋_GB2312"/>
                <w:color w:val="auto"/>
                <w:kern w:val="0"/>
                <w:sz w:val="21"/>
                <w:szCs w:val="21"/>
                <w:highlight w:val="none"/>
                <w:lang w:bidi="ar"/>
              </w:rPr>
              <w:t>市资规局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55E205F0">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auto"/>
                <w:sz w:val="21"/>
                <w:szCs w:val="21"/>
                <w:lang w:eastAsia="zh-CN"/>
              </w:rPr>
            </w:pPr>
            <w:r>
              <w:rPr>
                <w:rFonts w:hint="eastAsia" w:ascii="仿宋_GB2312" w:hAnsi="仿宋_GB2312" w:eastAsia="仿宋_GB2312" w:cs="仿宋_GB2312"/>
                <w:color w:val="auto"/>
                <w:kern w:val="0"/>
                <w:sz w:val="21"/>
                <w:szCs w:val="21"/>
                <w:highlight w:val="none"/>
                <w:lang w:bidi="ar"/>
              </w:rPr>
              <w:t>全市</w:t>
            </w:r>
          </w:p>
        </w:tc>
      </w:tr>
      <w:tr w14:paraId="4029A17D">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360FB5A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highlight w:val="none"/>
                <w:u w:val="none"/>
                <w:lang w:val="en-US" w:eastAsia="zh-CN" w:bidi="ar"/>
              </w:rPr>
              <w:t xml:space="preserve">19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5400B64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highlight w:val="none"/>
                <w:u w:val="none"/>
                <w:lang w:val="en-US" w:eastAsia="zh-CN" w:bidi="ar"/>
              </w:rPr>
              <w:t>330215201000</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5CA8B688">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highlight w:val="none"/>
                <w:u w:val="none"/>
                <w:lang w:val="en-US" w:eastAsia="zh-CN" w:bidi="ar"/>
              </w:rPr>
              <w:t>对地质灾害治理工程的建设、勘查、设计、施工、监理单位违反地质灾害治理工程质量和安全生产规定的行政处罚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41D52FA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2"/>
                <w:rFonts w:hint="eastAsia" w:ascii="仿宋_GB2312" w:hAnsi="仿宋_GB2312" w:eastAsia="仿宋_GB2312" w:cs="仿宋_GB2312"/>
                <w:color w:val="auto"/>
                <w:sz w:val="21"/>
                <w:szCs w:val="21"/>
                <w:lang w:val="en-US" w:eastAsia="zh-CN" w:bidi="ar"/>
              </w:rPr>
            </w:pPr>
            <w:r>
              <w:rPr>
                <w:rStyle w:val="13"/>
                <w:rFonts w:hint="eastAsia" w:ascii="仿宋_GB2312" w:hAnsi="仿宋_GB2312" w:eastAsia="仿宋_GB2312" w:cs="仿宋_GB2312"/>
                <w:color w:val="auto"/>
                <w:sz w:val="21"/>
                <w:szCs w:val="21"/>
                <w:highlight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2738D915">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eastAsia="zh-CN" w:bidi="ar"/>
              </w:rPr>
            </w:pPr>
            <w:r>
              <w:rPr>
                <w:rFonts w:hint="eastAsia" w:ascii="仿宋_GB2312" w:hAnsi="仿宋_GB2312" w:eastAsia="仿宋_GB2312" w:cs="仿宋_GB2312"/>
                <w:color w:val="000000"/>
                <w:kern w:val="0"/>
                <w:sz w:val="21"/>
                <w:szCs w:val="21"/>
                <w:lang w:val="en-US" w:eastAsia="zh-CN" w:bidi="ar"/>
              </w:rPr>
              <w:t>地质灾害防治主管部门</w:t>
            </w:r>
            <w:r>
              <w:rPr>
                <w:rFonts w:hint="eastAsia" w:ascii="仿宋_GB2312" w:hAnsi="仿宋_GB2312" w:eastAsia="仿宋_GB2312" w:cs="仿宋_GB2312"/>
                <w:color w:val="000000"/>
                <w:kern w:val="0"/>
                <w:sz w:val="21"/>
                <w:szCs w:val="21"/>
                <w:lang w:bidi="ar"/>
              </w:rPr>
              <w:t>负责“</w:t>
            </w:r>
            <w:r>
              <w:rPr>
                <w:rFonts w:hint="eastAsia" w:ascii="仿宋_GB2312" w:hAnsi="仿宋_GB2312" w:eastAsia="仿宋_GB2312" w:cs="仿宋_GB2312"/>
                <w:i w:val="0"/>
                <w:iCs w:val="0"/>
                <w:color w:val="auto"/>
                <w:kern w:val="0"/>
                <w:sz w:val="21"/>
                <w:szCs w:val="21"/>
                <w:highlight w:val="none"/>
                <w:u w:val="none"/>
                <w:lang w:val="en-US" w:eastAsia="zh-CN" w:bidi="ar"/>
              </w:rPr>
              <w:t>地质灾害治理工程的建设、勘查、设计、施工、监理单位违反地质灾害治理工程质量和安全生产规定</w:t>
            </w:r>
            <w:r>
              <w:rPr>
                <w:rFonts w:hint="eastAsia" w:ascii="仿宋_GB2312" w:hAnsi="仿宋_GB2312" w:eastAsia="仿宋_GB2312" w:cs="仿宋_GB2312"/>
                <w:color w:val="000000"/>
                <w:kern w:val="0"/>
                <w:sz w:val="21"/>
                <w:szCs w:val="21"/>
                <w:lang w:bidi="ar"/>
              </w:rPr>
              <w:t>”的监管，受理投诉、举报；对发现、移送的违法线索进行处理；需要立案查处的，将相关证据材料移送综合行政执法部门。综合行政执法部门按程序办理并将处理结果反馈</w:t>
            </w:r>
            <w:r>
              <w:rPr>
                <w:rFonts w:hint="eastAsia" w:ascii="仿宋_GB2312" w:hAnsi="仿宋_GB2312" w:eastAsia="仿宋_GB2312" w:cs="仿宋_GB2312"/>
                <w:color w:val="000000"/>
                <w:kern w:val="0"/>
                <w:sz w:val="21"/>
                <w:szCs w:val="21"/>
                <w:lang w:val="en-US" w:eastAsia="zh-CN" w:bidi="ar"/>
              </w:rPr>
              <w:t>地质灾害防治主管部门</w:t>
            </w:r>
            <w:r>
              <w:rPr>
                <w:rFonts w:hint="eastAsia" w:ascii="仿宋_GB2312" w:hAnsi="仿宋_GB2312" w:cs="仿宋_GB2312"/>
                <w:color w:val="000000"/>
                <w:kern w:val="0"/>
                <w:sz w:val="21"/>
                <w:szCs w:val="21"/>
                <w:lang w:eastAsia="zh-CN" w:bidi="ar"/>
              </w:rPr>
              <w:t>。</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69B07CA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auto"/>
                <w:kern w:val="0"/>
                <w:sz w:val="21"/>
                <w:szCs w:val="21"/>
                <w:highlight w:val="none"/>
                <w:lang w:bidi="ar"/>
              </w:rPr>
            </w:pPr>
            <w:r>
              <w:rPr>
                <w:rFonts w:hint="eastAsia" w:ascii="仿宋_GB2312" w:hAnsi="仿宋_GB2312" w:eastAsia="仿宋_GB2312" w:cs="仿宋_GB2312"/>
                <w:color w:val="auto"/>
                <w:kern w:val="0"/>
                <w:sz w:val="21"/>
                <w:szCs w:val="21"/>
                <w:highlight w:val="none"/>
                <w:lang w:bidi="ar"/>
              </w:rPr>
              <w:t>市资规局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18A62809">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auto"/>
                <w:sz w:val="21"/>
                <w:szCs w:val="21"/>
                <w:lang w:eastAsia="zh-CN"/>
              </w:rPr>
            </w:pPr>
            <w:r>
              <w:rPr>
                <w:rFonts w:hint="eastAsia" w:ascii="仿宋_GB2312" w:hAnsi="仿宋_GB2312" w:eastAsia="仿宋_GB2312" w:cs="仿宋_GB2312"/>
                <w:color w:val="auto"/>
                <w:kern w:val="0"/>
                <w:sz w:val="21"/>
                <w:szCs w:val="21"/>
                <w:highlight w:val="none"/>
                <w:lang w:bidi="ar"/>
              </w:rPr>
              <w:t>全市</w:t>
            </w:r>
          </w:p>
        </w:tc>
      </w:tr>
      <w:tr w14:paraId="45B20CEE">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03B571B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highlight w:val="none"/>
                <w:u w:val="none"/>
                <w:lang w:val="en-US" w:eastAsia="zh-CN" w:bidi="ar"/>
              </w:rPr>
              <w:t xml:space="preserve">20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4BF43F5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highlight w:val="none"/>
                <w:u w:val="none"/>
                <w:lang w:val="en-US" w:eastAsia="zh-CN" w:bidi="ar"/>
              </w:rPr>
              <w:t>330215142000</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2514189D">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highlight w:val="none"/>
                <w:u w:val="none"/>
                <w:lang w:val="en-US" w:eastAsia="zh-CN" w:bidi="ar"/>
              </w:rPr>
              <w:t>对侵占、损毁、损坏地质灾害监测设施或地质灾害治理工程设施的行政处罚*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712A8F6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2"/>
                <w:rFonts w:hint="eastAsia" w:ascii="仿宋_GB2312" w:hAnsi="仿宋_GB2312" w:eastAsia="仿宋_GB2312" w:cs="仿宋_GB2312"/>
                <w:color w:val="auto"/>
                <w:sz w:val="21"/>
                <w:szCs w:val="21"/>
                <w:lang w:val="en-US" w:eastAsia="zh-CN" w:bidi="ar"/>
              </w:rPr>
            </w:pPr>
            <w:r>
              <w:rPr>
                <w:rStyle w:val="13"/>
                <w:rFonts w:hint="eastAsia" w:ascii="仿宋_GB2312" w:hAnsi="仿宋_GB2312" w:eastAsia="仿宋_GB2312" w:cs="仿宋_GB2312"/>
                <w:color w:val="auto"/>
                <w:sz w:val="21"/>
                <w:szCs w:val="21"/>
                <w:highlight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3F399273">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eastAsia="zh-CN" w:bidi="ar"/>
              </w:rPr>
            </w:pPr>
            <w:r>
              <w:rPr>
                <w:rFonts w:hint="eastAsia" w:ascii="仿宋_GB2312" w:hAnsi="仿宋_GB2312" w:eastAsia="仿宋_GB2312" w:cs="仿宋_GB2312"/>
                <w:color w:val="000000"/>
                <w:kern w:val="0"/>
                <w:sz w:val="21"/>
                <w:szCs w:val="21"/>
                <w:lang w:val="en-US" w:eastAsia="zh-CN" w:bidi="ar"/>
              </w:rPr>
              <w:t>国土资源主管部门</w:t>
            </w:r>
            <w:r>
              <w:rPr>
                <w:rFonts w:hint="eastAsia" w:ascii="仿宋_GB2312" w:hAnsi="仿宋_GB2312" w:eastAsia="仿宋_GB2312" w:cs="仿宋_GB2312"/>
                <w:color w:val="000000"/>
                <w:kern w:val="0"/>
                <w:sz w:val="21"/>
                <w:szCs w:val="21"/>
                <w:lang w:bidi="ar"/>
              </w:rPr>
              <w:t>负责“</w:t>
            </w:r>
            <w:r>
              <w:rPr>
                <w:rFonts w:hint="eastAsia" w:ascii="仿宋_GB2312" w:hAnsi="仿宋_GB2312" w:eastAsia="仿宋_GB2312" w:cs="仿宋_GB2312"/>
                <w:i w:val="0"/>
                <w:iCs w:val="0"/>
                <w:color w:val="auto"/>
                <w:kern w:val="0"/>
                <w:sz w:val="21"/>
                <w:szCs w:val="21"/>
                <w:highlight w:val="none"/>
                <w:u w:val="none"/>
                <w:lang w:val="en-US" w:eastAsia="zh-CN" w:bidi="ar"/>
              </w:rPr>
              <w:t>侵占、损毁、损坏地质灾害监测设施或地质灾害治理工程设施</w:t>
            </w:r>
            <w:r>
              <w:rPr>
                <w:rFonts w:hint="eastAsia" w:ascii="仿宋_GB2312" w:hAnsi="仿宋_GB2312" w:eastAsia="仿宋_GB2312" w:cs="仿宋_GB2312"/>
                <w:color w:val="000000"/>
                <w:kern w:val="0"/>
                <w:sz w:val="21"/>
                <w:szCs w:val="21"/>
                <w:lang w:bidi="ar"/>
              </w:rPr>
              <w:t>”的监管，受理投诉、举报；对发现、移送的违法线索进行处理；需要立案查处的，将相关证据材料移送综合行政执法部门。综合行政执法部门按程序办理并将处理结果反馈</w:t>
            </w:r>
            <w:r>
              <w:rPr>
                <w:rFonts w:hint="eastAsia" w:ascii="仿宋_GB2312" w:hAnsi="仿宋_GB2312" w:eastAsia="仿宋_GB2312" w:cs="仿宋_GB2312"/>
                <w:color w:val="000000"/>
                <w:kern w:val="0"/>
                <w:sz w:val="21"/>
                <w:szCs w:val="21"/>
                <w:lang w:val="en-US" w:eastAsia="zh-CN" w:bidi="ar"/>
              </w:rPr>
              <w:t>国土资源主管部门</w:t>
            </w:r>
            <w:r>
              <w:rPr>
                <w:rFonts w:hint="eastAsia" w:ascii="仿宋_GB2312" w:hAnsi="仿宋_GB2312" w:cs="仿宋_GB2312"/>
                <w:color w:val="000000"/>
                <w:kern w:val="0"/>
                <w:sz w:val="21"/>
                <w:szCs w:val="21"/>
                <w:lang w:eastAsia="zh-CN" w:bidi="ar"/>
              </w:rPr>
              <w:t>。</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2FC40EF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auto"/>
                <w:kern w:val="0"/>
                <w:sz w:val="21"/>
                <w:szCs w:val="21"/>
                <w:highlight w:val="none"/>
                <w:lang w:val="en-US" w:eastAsia="zh-CN" w:bidi="ar"/>
              </w:rPr>
            </w:pPr>
            <w:r>
              <w:rPr>
                <w:rFonts w:hint="eastAsia" w:ascii="仿宋_GB2312" w:hAnsi="仿宋_GB2312" w:eastAsia="仿宋_GB2312" w:cs="仿宋_GB2312"/>
                <w:color w:val="auto"/>
                <w:kern w:val="0"/>
                <w:sz w:val="21"/>
                <w:szCs w:val="21"/>
                <w:highlight w:val="none"/>
                <w:lang w:bidi="ar"/>
              </w:rPr>
              <w:t>市资规局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0BA46C3E">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 w:val="21"/>
                <w:szCs w:val="21"/>
                <w:highlight w:val="none"/>
                <w:lang w:bidi="ar"/>
              </w:rPr>
              <w:t>全市</w:t>
            </w:r>
          </w:p>
        </w:tc>
      </w:tr>
      <w:tr w14:paraId="17A78C64">
        <w:tblPrEx>
          <w:tblCellMar>
            <w:top w:w="0" w:type="dxa"/>
            <w:left w:w="108" w:type="dxa"/>
            <w:bottom w:w="0" w:type="dxa"/>
            <w:right w:w="108" w:type="dxa"/>
          </w:tblCellMar>
        </w:tblPrEx>
        <w:trPr>
          <w:trHeight w:val="2120"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2283F52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highlight w:val="none"/>
                <w:u w:val="none"/>
                <w:lang w:val="en-US" w:eastAsia="zh-CN" w:bidi="ar"/>
              </w:rPr>
              <w:t xml:space="preserve">21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7643BA9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highlight w:val="none"/>
                <w:u w:val="none"/>
                <w:lang w:val="en-US" w:eastAsia="zh-CN" w:bidi="ar"/>
              </w:rPr>
              <w:t>330215139000</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07276882">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highlight w:val="none"/>
                <w:u w:val="none"/>
                <w:lang w:val="en-US" w:eastAsia="zh-CN" w:bidi="ar"/>
              </w:rPr>
              <w:t>对在地质灾害危险区内爆破、削坡、进行工程建设以及从事其他可能引发地质灾害活动的行政处罚*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04F62F4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2"/>
                <w:rFonts w:hint="eastAsia" w:ascii="仿宋_GB2312" w:hAnsi="仿宋_GB2312" w:eastAsia="仿宋_GB2312" w:cs="仿宋_GB2312"/>
                <w:color w:val="auto"/>
                <w:sz w:val="21"/>
                <w:szCs w:val="21"/>
                <w:lang w:val="en-US" w:eastAsia="zh-CN" w:bidi="ar"/>
              </w:rPr>
            </w:pPr>
            <w:r>
              <w:rPr>
                <w:rStyle w:val="13"/>
                <w:rFonts w:hint="eastAsia" w:ascii="仿宋_GB2312" w:hAnsi="仿宋_GB2312" w:eastAsia="仿宋_GB2312" w:cs="仿宋_GB2312"/>
                <w:color w:val="auto"/>
                <w:sz w:val="21"/>
                <w:szCs w:val="21"/>
                <w:highlight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5E9D7570">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eastAsia="zh-CN" w:bidi="ar"/>
              </w:rPr>
            </w:pPr>
            <w:r>
              <w:rPr>
                <w:rFonts w:hint="eastAsia" w:ascii="仿宋_GB2312" w:hAnsi="仿宋_GB2312" w:eastAsia="仿宋_GB2312" w:cs="仿宋_GB2312"/>
                <w:color w:val="000000"/>
                <w:kern w:val="0"/>
                <w:sz w:val="21"/>
                <w:szCs w:val="21"/>
                <w:lang w:val="en-US" w:eastAsia="zh-CN" w:bidi="ar"/>
              </w:rPr>
              <w:t>国土资源主管部门</w:t>
            </w:r>
            <w:r>
              <w:rPr>
                <w:rFonts w:hint="eastAsia" w:ascii="仿宋_GB2312" w:hAnsi="仿宋_GB2312" w:eastAsia="仿宋_GB2312" w:cs="仿宋_GB2312"/>
                <w:color w:val="000000"/>
                <w:kern w:val="0"/>
                <w:sz w:val="21"/>
                <w:szCs w:val="21"/>
                <w:lang w:bidi="ar"/>
              </w:rPr>
              <w:t>负责“</w:t>
            </w:r>
            <w:r>
              <w:rPr>
                <w:rFonts w:hint="eastAsia" w:ascii="仿宋_GB2312" w:hAnsi="仿宋_GB2312" w:eastAsia="仿宋_GB2312" w:cs="仿宋_GB2312"/>
                <w:i w:val="0"/>
                <w:iCs w:val="0"/>
                <w:color w:val="auto"/>
                <w:kern w:val="0"/>
                <w:sz w:val="21"/>
                <w:szCs w:val="21"/>
                <w:highlight w:val="none"/>
                <w:u w:val="none"/>
                <w:lang w:val="en-US" w:eastAsia="zh-CN" w:bidi="ar"/>
              </w:rPr>
              <w:t>在地质灾害危险区内爆破、削坡、进行工程建设以及从事其他可能引发地质灾害活动</w:t>
            </w:r>
            <w:r>
              <w:rPr>
                <w:rFonts w:hint="eastAsia" w:ascii="仿宋_GB2312" w:hAnsi="仿宋_GB2312" w:eastAsia="仿宋_GB2312" w:cs="仿宋_GB2312"/>
                <w:color w:val="000000"/>
                <w:kern w:val="0"/>
                <w:sz w:val="21"/>
                <w:szCs w:val="21"/>
                <w:lang w:bidi="ar"/>
              </w:rPr>
              <w:t>”的监管，受理投诉、举报；对发现、移送的违法线索进行处理；需要立案查处的，将相关证据材料移送综合行政执法部门。综合行政执法部门按程序办理并将处理结果反馈</w:t>
            </w:r>
            <w:r>
              <w:rPr>
                <w:rFonts w:hint="eastAsia" w:ascii="仿宋_GB2312" w:hAnsi="仿宋_GB2312" w:eastAsia="仿宋_GB2312" w:cs="仿宋_GB2312"/>
                <w:color w:val="000000"/>
                <w:kern w:val="0"/>
                <w:sz w:val="21"/>
                <w:szCs w:val="21"/>
                <w:lang w:val="en-US" w:eastAsia="zh-CN" w:bidi="ar"/>
              </w:rPr>
              <w:t>国土资源主管部门</w:t>
            </w:r>
            <w:r>
              <w:rPr>
                <w:rFonts w:hint="eastAsia" w:ascii="仿宋_GB2312" w:hAnsi="仿宋_GB2312" w:cs="仿宋_GB2312"/>
                <w:color w:val="000000"/>
                <w:kern w:val="0"/>
                <w:sz w:val="21"/>
                <w:szCs w:val="21"/>
                <w:lang w:eastAsia="zh-CN" w:bidi="ar"/>
              </w:rPr>
              <w:t>。</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230A787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auto"/>
                <w:kern w:val="0"/>
                <w:sz w:val="21"/>
                <w:szCs w:val="21"/>
                <w:highlight w:val="none"/>
                <w:lang w:bidi="ar"/>
              </w:rPr>
            </w:pPr>
            <w:r>
              <w:rPr>
                <w:rFonts w:hint="eastAsia" w:ascii="仿宋_GB2312" w:hAnsi="仿宋_GB2312" w:eastAsia="仿宋_GB2312" w:cs="仿宋_GB2312"/>
                <w:color w:val="auto"/>
                <w:kern w:val="0"/>
                <w:sz w:val="21"/>
                <w:szCs w:val="21"/>
                <w:highlight w:val="none"/>
                <w:lang w:bidi="ar"/>
              </w:rPr>
              <w:t>市资规局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17A826FA">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auto"/>
                <w:sz w:val="21"/>
                <w:szCs w:val="21"/>
                <w:lang w:eastAsia="zh-CN"/>
              </w:rPr>
            </w:pPr>
            <w:r>
              <w:rPr>
                <w:rFonts w:hint="eastAsia" w:ascii="仿宋_GB2312" w:hAnsi="仿宋_GB2312" w:eastAsia="仿宋_GB2312" w:cs="仿宋_GB2312"/>
                <w:color w:val="auto"/>
                <w:kern w:val="0"/>
                <w:sz w:val="21"/>
                <w:szCs w:val="21"/>
                <w:highlight w:val="none"/>
                <w:lang w:bidi="ar"/>
              </w:rPr>
              <w:t>全市</w:t>
            </w:r>
          </w:p>
        </w:tc>
      </w:tr>
      <w:tr w14:paraId="018FD53F">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086BB77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highlight w:val="none"/>
                <w:u w:val="none"/>
                <w:lang w:val="en-US" w:eastAsia="zh-CN" w:bidi="ar"/>
              </w:rPr>
              <w:t xml:space="preserve">22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40F3E3C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highlight w:val="none"/>
                <w:u w:val="none"/>
                <w:lang w:val="en-US" w:eastAsia="zh-CN" w:bidi="ar"/>
              </w:rPr>
              <w:t>330215127000</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4B992B39">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highlight w:val="none"/>
                <w:u w:val="none"/>
                <w:lang w:val="en-US" w:eastAsia="zh-CN" w:bidi="ar"/>
              </w:rPr>
              <w:t>对未经批准发掘古生物化石或未按批准的发掘方案发掘古生物化石的行政处罚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1F14A877">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Style w:val="12"/>
                <w:rFonts w:hint="eastAsia" w:ascii="仿宋_GB2312" w:hAnsi="仿宋_GB2312" w:eastAsia="仿宋_GB2312" w:cs="仿宋_GB2312"/>
                <w:color w:val="auto"/>
                <w:sz w:val="21"/>
                <w:szCs w:val="21"/>
                <w:lang w:val="en-US" w:eastAsia="zh-CN" w:bidi="ar"/>
              </w:rPr>
            </w:pPr>
            <w:r>
              <w:rPr>
                <w:rFonts w:hint="eastAsia" w:ascii="仿宋_GB2312" w:hAnsi="仿宋_GB2312" w:eastAsia="仿宋_GB2312" w:cs="仿宋_GB2312"/>
                <w:i w:val="0"/>
                <w:iCs w:val="0"/>
                <w:color w:val="auto"/>
                <w:kern w:val="0"/>
                <w:sz w:val="21"/>
                <w:szCs w:val="21"/>
                <w:highlight w:val="none"/>
                <w:u w:val="none"/>
                <w:lang w:val="en-US" w:eastAsia="zh-CN" w:bidi="ar"/>
              </w:rPr>
              <w:t>部分（撤销批准发掘决定除外）</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71AB0662">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eastAsia="zh-CN" w:bidi="ar"/>
              </w:rPr>
            </w:pPr>
            <w:r>
              <w:rPr>
                <w:rFonts w:hint="eastAsia" w:ascii="仿宋_GB2312" w:hAnsi="仿宋_GB2312" w:eastAsia="仿宋_GB2312" w:cs="仿宋_GB2312"/>
                <w:color w:val="000000"/>
                <w:kern w:val="0"/>
                <w:sz w:val="21"/>
                <w:szCs w:val="21"/>
                <w:lang w:val="en-US" w:eastAsia="zh-CN" w:bidi="ar"/>
              </w:rPr>
              <w:t>自然资源主管部门</w:t>
            </w:r>
            <w:r>
              <w:rPr>
                <w:rFonts w:hint="eastAsia" w:ascii="仿宋_GB2312" w:hAnsi="仿宋_GB2312" w:eastAsia="仿宋_GB2312" w:cs="仿宋_GB2312"/>
                <w:color w:val="000000"/>
                <w:kern w:val="0"/>
                <w:sz w:val="21"/>
                <w:szCs w:val="21"/>
                <w:lang w:bidi="ar"/>
              </w:rPr>
              <w:t>负责“</w:t>
            </w:r>
            <w:r>
              <w:rPr>
                <w:rFonts w:hint="eastAsia" w:ascii="仿宋_GB2312" w:hAnsi="仿宋_GB2312" w:eastAsia="仿宋_GB2312" w:cs="仿宋_GB2312"/>
                <w:i w:val="0"/>
                <w:iCs w:val="0"/>
                <w:color w:val="auto"/>
                <w:kern w:val="0"/>
                <w:sz w:val="21"/>
                <w:szCs w:val="21"/>
                <w:highlight w:val="none"/>
                <w:u w:val="none"/>
                <w:lang w:val="en-US" w:eastAsia="zh-CN" w:bidi="ar"/>
              </w:rPr>
              <w:t>未经批准发掘古生物化石或未按批准的发掘方案发掘古生物化石</w:t>
            </w:r>
            <w:r>
              <w:rPr>
                <w:rFonts w:hint="eastAsia" w:ascii="仿宋_GB2312" w:hAnsi="仿宋_GB2312" w:eastAsia="仿宋_GB2312" w:cs="仿宋_GB2312"/>
                <w:color w:val="000000"/>
                <w:kern w:val="0"/>
                <w:sz w:val="21"/>
                <w:szCs w:val="21"/>
                <w:lang w:bidi="ar"/>
              </w:rPr>
              <w:t>”的监管，受理投诉、举报；对发现、移送的违法线索进行处理；需要立案查处的，将相关证据材料移送综合行政执法部门。综合行政执法部门按程序办理并将处理结果反馈</w:t>
            </w:r>
            <w:r>
              <w:rPr>
                <w:rFonts w:hint="eastAsia" w:ascii="仿宋_GB2312" w:hAnsi="仿宋_GB2312" w:eastAsia="仿宋_GB2312" w:cs="仿宋_GB2312"/>
                <w:color w:val="000000"/>
                <w:kern w:val="0"/>
                <w:sz w:val="21"/>
                <w:szCs w:val="21"/>
                <w:lang w:val="en-US" w:eastAsia="zh-CN" w:bidi="ar"/>
              </w:rPr>
              <w:t>自然资源主管部门</w:t>
            </w:r>
            <w:r>
              <w:rPr>
                <w:rFonts w:hint="eastAsia" w:ascii="仿宋_GB2312" w:hAnsi="仿宋_GB2312" w:cs="仿宋_GB2312"/>
                <w:color w:val="000000"/>
                <w:kern w:val="0"/>
                <w:sz w:val="21"/>
                <w:szCs w:val="21"/>
                <w:lang w:eastAsia="zh-CN" w:bidi="ar"/>
              </w:rPr>
              <w:t>。</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09E0862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auto"/>
                <w:kern w:val="0"/>
                <w:sz w:val="21"/>
                <w:szCs w:val="21"/>
                <w:highlight w:val="none"/>
                <w:lang w:bidi="ar"/>
              </w:rPr>
            </w:pPr>
            <w:r>
              <w:rPr>
                <w:rFonts w:hint="eastAsia" w:ascii="仿宋_GB2312" w:hAnsi="仿宋_GB2312" w:eastAsia="仿宋_GB2312" w:cs="仿宋_GB2312"/>
                <w:color w:val="auto"/>
                <w:kern w:val="0"/>
                <w:sz w:val="21"/>
                <w:szCs w:val="21"/>
                <w:highlight w:val="none"/>
                <w:lang w:bidi="ar"/>
              </w:rPr>
              <w:t>市资规局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0AFA9C10">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auto"/>
                <w:sz w:val="21"/>
                <w:szCs w:val="21"/>
                <w:lang w:eastAsia="zh-CN"/>
              </w:rPr>
            </w:pPr>
            <w:r>
              <w:rPr>
                <w:rFonts w:hint="eastAsia" w:ascii="仿宋_GB2312" w:hAnsi="仿宋_GB2312" w:eastAsia="仿宋_GB2312" w:cs="仿宋_GB2312"/>
                <w:color w:val="auto"/>
                <w:kern w:val="0"/>
                <w:sz w:val="21"/>
                <w:szCs w:val="21"/>
                <w:highlight w:val="none"/>
                <w:lang w:bidi="ar"/>
              </w:rPr>
              <w:t>全市</w:t>
            </w:r>
          </w:p>
        </w:tc>
      </w:tr>
      <w:tr w14:paraId="18A4CBA3">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2F1433F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highlight w:val="none"/>
                <w:u w:val="none"/>
                <w:lang w:val="en-US" w:eastAsia="zh-CN" w:bidi="ar"/>
              </w:rPr>
              <w:t xml:space="preserve">23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3EFB3A3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highlight w:val="none"/>
                <w:u w:val="none"/>
                <w:lang w:val="en-US" w:eastAsia="zh-CN" w:bidi="ar"/>
              </w:rPr>
              <w:t>330215004000</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0CFF5819">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highlight w:val="none"/>
                <w:u w:val="none"/>
                <w:lang w:val="en-US" w:eastAsia="zh-CN" w:bidi="ar"/>
              </w:rPr>
              <w:t>对测绘单位超越资质等级许可范围、以其他测绘单位名义、允许其他单位以本单位名义从事测绘活动，或从事测绘活动的专业技术人员未取得测绘执业资格从事测绘活动的行政处罚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7EA84C2C">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Style w:val="12"/>
                <w:rFonts w:hint="eastAsia" w:ascii="仿宋_GB2312" w:hAnsi="仿宋_GB2312" w:eastAsia="仿宋_GB2312" w:cs="仿宋_GB2312"/>
                <w:color w:val="auto"/>
                <w:sz w:val="21"/>
                <w:szCs w:val="21"/>
                <w:lang w:val="en-US" w:eastAsia="zh-CN" w:bidi="ar"/>
              </w:rPr>
            </w:pPr>
            <w:r>
              <w:rPr>
                <w:rFonts w:hint="eastAsia" w:ascii="仿宋_GB2312" w:hAnsi="仿宋_GB2312" w:eastAsia="仿宋_GB2312" w:cs="仿宋_GB2312"/>
                <w:i w:val="0"/>
                <w:iCs w:val="0"/>
                <w:color w:val="auto"/>
                <w:kern w:val="0"/>
                <w:sz w:val="21"/>
                <w:szCs w:val="21"/>
                <w:highlight w:val="none"/>
                <w:u w:val="none"/>
                <w:lang w:val="en-US" w:eastAsia="zh-CN" w:bidi="ar"/>
              </w:rPr>
              <w:t>部分（降低测绘资质等级、吊销测绘资质证书除外）</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4E56A8A2">
            <w:pPr>
              <w:keepNext w:val="0"/>
              <w:keepLines w:val="0"/>
              <w:pageBreakBefore w:val="0"/>
              <w:widowControl/>
              <w:kinsoku/>
              <w:wordWrap/>
              <w:overflowPunct/>
              <w:topLinePunct w:val="0"/>
              <w:autoSpaceDE/>
              <w:autoSpaceDN/>
              <w:bidi w:val="0"/>
              <w:adjustRightInd/>
              <w:snapToGrid/>
              <w:spacing w:line="280" w:lineRule="exact"/>
              <w:textAlignment w:val="center"/>
              <w:rPr>
                <w:rFonts w:hint="eastAsia" w:ascii="仿宋_GB2312" w:hAnsi="仿宋_GB2312" w:eastAsia="仿宋_GB2312" w:cs="仿宋_GB2312"/>
                <w:color w:val="000000"/>
                <w:kern w:val="0"/>
                <w:sz w:val="21"/>
                <w:szCs w:val="21"/>
                <w:lang w:eastAsia="zh-CN" w:bidi="ar"/>
              </w:rPr>
            </w:pPr>
            <w:r>
              <w:rPr>
                <w:rFonts w:hint="eastAsia" w:ascii="仿宋_GB2312" w:hAnsi="仿宋_GB2312" w:eastAsia="仿宋_GB2312" w:cs="仿宋_GB2312"/>
                <w:color w:val="000000"/>
                <w:kern w:val="0"/>
                <w:sz w:val="21"/>
                <w:szCs w:val="21"/>
                <w:lang w:val="en-US" w:eastAsia="zh-CN" w:bidi="ar"/>
              </w:rPr>
              <w:t>测绘地理信息主管部门</w:t>
            </w:r>
            <w:r>
              <w:rPr>
                <w:rFonts w:hint="eastAsia" w:ascii="仿宋_GB2312" w:hAnsi="仿宋_GB2312" w:eastAsia="仿宋_GB2312" w:cs="仿宋_GB2312"/>
                <w:color w:val="000000"/>
                <w:kern w:val="0"/>
                <w:sz w:val="21"/>
                <w:szCs w:val="21"/>
                <w:lang w:bidi="ar"/>
              </w:rPr>
              <w:t>负责“</w:t>
            </w:r>
            <w:r>
              <w:rPr>
                <w:rFonts w:hint="eastAsia" w:ascii="仿宋_GB2312" w:hAnsi="仿宋_GB2312" w:eastAsia="仿宋_GB2312" w:cs="仿宋_GB2312"/>
                <w:i w:val="0"/>
                <w:iCs w:val="0"/>
                <w:color w:val="auto"/>
                <w:kern w:val="0"/>
                <w:sz w:val="21"/>
                <w:szCs w:val="21"/>
                <w:highlight w:val="none"/>
                <w:u w:val="none"/>
                <w:lang w:val="en-US" w:eastAsia="zh-CN" w:bidi="ar"/>
              </w:rPr>
              <w:t>测绘单位超越资质等级许可范围、以其他测绘单位名义、允许其他单位以本单位名义从事测绘活动，或从事测绘活动的专业技术人员未取得测绘执业资格从事测绘活动</w:t>
            </w:r>
            <w:r>
              <w:rPr>
                <w:rFonts w:hint="eastAsia" w:ascii="仿宋_GB2312" w:hAnsi="仿宋_GB2312" w:eastAsia="仿宋_GB2312" w:cs="仿宋_GB2312"/>
                <w:color w:val="000000"/>
                <w:kern w:val="0"/>
                <w:sz w:val="21"/>
                <w:szCs w:val="21"/>
                <w:lang w:bidi="ar"/>
              </w:rPr>
              <w:t>”的监管，受理投诉、举报；对发现、移送的违法线索进行处理；需要立案查处的，将相关证据材料移送综合行政执法部门。综合行政执法部门按程序办理并将处理结果反馈</w:t>
            </w:r>
            <w:r>
              <w:rPr>
                <w:rFonts w:hint="eastAsia" w:ascii="仿宋_GB2312" w:hAnsi="仿宋_GB2312" w:eastAsia="仿宋_GB2312" w:cs="仿宋_GB2312"/>
                <w:color w:val="000000"/>
                <w:kern w:val="0"/>
                <w:sz w:val="21"/>
                <w:szCs w:val="21"/>
                <w:lang w:val="en-US" w:eastAsia="zh-CN" w:bidi="ar"/>
              </w:rPr>
              <w:t>测绘地理信息主管部门</w:t>
            </w:r>
            <w:r>
              <w:rPr>
                <w:rFonts w:hint="eastAsia" w:ascii="仿宋_GB2312" w:hAnsi="仿宋_GB2312" w:cs="仿宋_GB2312"/>
                <w:color w:val="000000"/>
                <w:kern w:val="0"/>
                <w:sz w:val="21"/>
                <w:szCs w:val="21"/>
                <w:lang w:eastAsia="zh-CN" w:bidi="ar"/>
              </w:rPr>
              <w:t>。</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6A59B85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auto"/>
                <w:kern w:val="0"/>
                <w:sz w:val="21"/>
                <w:szCs w:val="21"/>
                <w:highlight w:val="none"/>
                <w:lang w:bidi="ar"/>
              </w:rPr>
            </w:pPr>
            <w:r>
              <w:rPr>
                <w:rFonts w:hint="eastAsia" w:ascii="仿宋_GB2312" w:hAnsi="仿宋_GB2312" w:eastAsia="仿宋_GB2312" w:cs="仿宋_GB2312"/>
                <w:color w:val="auto"/>
                <w:kern w:val="0"/>
                <w:sz w:val="21"/>
                <w:szCs w:val="21"/>
                <w:highlight w:val="none"/>
                <w:lang w:bidi="ar"/>
              </w:rPr>
              <w:t>市资规局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2D102E08">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auto"/>
                <w:sz w:val="21"/>
                <w:szCs w:val="21"/>
                <w:lang w:eastAsia="zh-CN"/>
              </w:rPr>
            </w:pPr>
            <w:r>
              <w:rPr>
                <w:rFonts w:hint="eastAsia" w:ascii="仿宋_GB2312" w:hAnsi="仿宋_GB2312" w:eastAsia="仿宋_GB2312" w:cs="仿宋_GB2312"/>
                <w:color w:val="auto"/>
                <w:kern w:val="0"/>
                <w:sz w:val="21"/>
                <w:szCs w:val="21"/>
                <w:highlight w:val="none"/>
                <w:lang w:bidi="ar"/>
              </w:rPr>
              <w:t>全市</w:t>
            </w:r>
          </w:p>
        </w:tc>
      </w:tr>
      <w:tr w14:paraId="21562176">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733F743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highlight w:val="none"/>
                <w:u w:val="none"/>
                <w:lang w:val="en-US" w:eastAsia="zh-CN" w:bidi="ar"/>
              </w:rPr>
              <w:t xml:space="preserve">24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51AD911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highlight w:val="none"/>
                <w:u w:val="none"/>
                <w:lang w:val="en-US" w:eastAsia="zh-CN" w:bidi="ar"/>
              </w:rPr>
              <w:t>330215065000</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3A211643">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highlight w:val="none"/>
                <w:u w:val="none"/>
                <w:lang w:val="en-US" w:eastAsia="zh-CN" w:bidi="ar"/>
              </w:rPr>
              <w:t>对损毁、擅自移动永久性测量标志或正在使用中的临时性测量标志等的行政处罚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0F4EC39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2"/>
                <w:rFonts w:hint="eastAsia" w:ascii="仿宋_GB2312" w:hAnsi="仿宋_GB2312" w:eastAsia="仿宋_GB2312" w:cs="仿宋_GB2312"/>
                <w:color w:val="auto"/>
                <w:sz w:val="21"/>
                <w:szCs w:val="21"/>
                <w:lang w:val="en-US" w:eastAsia="zh-CN" w:bidi="ar"/>
              </w:rPr>
            </w:pPr>
            <w:r>
              <w:rPr>
                <w:rStyle w:val="13"/>
                <w:rFonts w:hint="eastAsia" w:ascii="仿宋_GB2312" w:hAnsi="仿宋_GB2312" w:eastAsia="仿宋_GB2312" w:cs="仿宋_GB2312"/>
                <w:color w:val="auto"/>
                <w:sz w:val="21"/>
                <w:szCs w:val="21"/>
                <w:highlight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1AC60456">
            <w:pPr>
              <w:keepNext w:val="0"/>
              <w:keepLines w:val="0"/>
              <w:pageBreakBefore w:val="0"/>
              <w:widowControl/>
              <w:kinsoku/>
              <w:wordWrap/>
              <w:overflowPunct/>
              <w:topLinePunct w:val="0"/>
              <w:autoSpaceDE/>
              <w:autoSpaceDN/>
              <w:bidi w:val="0"/>
              <w:adjustRightInd/>
              <w:snapToGrid/>
              <w:spacing w:line="280" w:lineRule="exact"/>
              <w:textAlignment w:val="center"/>
              <w:rPr>
                <w:rFonts w:hint="eastAsia" w:ascii="仿宋_GB2312" w:hAnsi="仿宋_GB2312" w:eastAsia="仿宋_GB2312" w:cs="仿宋_GB2312"/>
                <w:color w:val="000000"/>
                <w:kern w:val="0"/>
                <w:sz w:val="21"/>
                <w:szCs w:val="21"/>
                <w:lang w:eastAsia="zh-CN" w:bidi="ar"/>
              </w:rPr>
            </w:pPr>
            <w:r>
              <w:rPr>
                <w:rFonts w:hint="eastAsia" w:ascii="仿宋_GB2312" w:hAnsi="仿宋_GB2312" w:eastAsia="仿宋_GB2312" w:cs="仿宋_GB2312"/>
                <w:color w:val="000000"/>
                <w:kern w:val="0"/>
                <w:sz w:val="21"/>
                <w:szCs w:val="21"/>
                <w:lang w:val="en-US" w:eastAsia="zh-CN" w:bidi="ar"/>
              </w:rPr>
              <w:t>测绘地理信息主管部门</w:t>
            </w:r>
            <w:r>
              <w:rPr>
                <w:rFonts w:hint="eastAsia" w:ascii="仿宋_GB2312" w:hAnsi="仿宋_GB2312" w:eastAsia="仿宋_GB2312" w:cs="仿宋_GB2312"/>
                <w:color w:val="000000"/>
                <w:kern w:val="0"/>
                <w:sz w:val="21"/>
                <w:szCs w:val="21"/>
                <w:lang w:bidi="ar"/>
              </w:rPr>
              <w:t>负责“</w:t>
            </w:r>
            <w:r>
              <w:rPr>
                <w:rFonts w:hint="eastAsia" w:ascii="仿宋_GB2312" w:hAnsi="仿宋_GB2312" w:eastAsia="仿宋_GB2312" w:cs="仿宋_GB2312"/>
                <w:i w:val="0"/>
                <w:iCs w:val="0"/>
                <w:color w:val="auto"/>
                <w:kern w:val="0"/>
                <w:sz w:val="21"/>
                <w:szCs w:val="21"/>
                <w:highlight w:val="none"/>
                <w:u w:val="none"/>
                <w:lang w:val="en-US" w:eastAsia="zh-CN" w:bidi="ar"/>
              </w:rPr>
              <w:t>损毁、擅自移动永久性测量标志或正在使用中的临时性测量标志等</w:t>
            </w:r>
            <w:r>
              <w:rPr>
                <w:rFonts w:hint="eastAsia" w:ascii="仿宋_GB2312" w:hAnsi="仿宋_GB2312" w:eastAsia="仿宋_GB2312" w:cs="仿宋_GB2312"/>
                <w:color w:val="000000"/>
                <w:kern w:val="0"/>
                <w:sz w:val="21"/>
                <w:szCs w:val="21"/>
                <w:lang w:bidi="ar"/>
              </w:rPr>
              <w:t>”的监管，受理投诉、举报；对发现、移送的违法线索进行处理；需要立案查处的，将相关证据材料移送综合行政执法部门。综合行政执法部门按程序办理并将处理结果反馈</w:t>
            </w:r>
            <w:r>
              <w:rPr>
                <w:rFonts w:hint="eastAsia" w:ascii="仿宋_GB2312" w:hAnsi="仿宋_GB2312" w:eastAsia="仿宋_GB2312" w:cs="仿宋_GB2312"/>
                <w:color w:val="000000"/>
                <w:kern w:val="0"/>
                <w:sz w:val="21"/>
                <w:szCs w:val="21"/>
                <w:lang w:val="en-US" w:eastAsia="zh-CN" w:bidi="ar"/>
              </w:rPr>
              <w:t>测绘地理信息主管部门</w:t>
            </w:r>
            <w:r>
              <w:rPr>
                <w:rFonts w:hint="eastAsia" w:ascii="仿宋_GB2312" w:hAnsi="仿宋_GB2312" w:cs="仿宋_GB2312"/>
                <w:color w:val="000000"/>
                <w:kern w:val="0"/>
                <w:sz w:val="21"/>
                <w:szCs w:val="21"/>
                <w:lang w:eastAsia="zh-CN" w:bidi="ar"/>
              </w:rPr>
              <w:t>。</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3B4590C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auto"/>
                <w:kern w:val="0"/>
                <w:sz w:val="21"/>
                <w:szCs w:val="21"/>
                <w:highlight w:val="none"/>
                <w:lang w:bidi="ar"/>
              </w:rPr>
            </w:pPr>
            <w:r>
              <w:rPr>
                <w:rFonts w:hint="eastAsia" w:ascii="仿宋_GB2312" w:hAnsi="仿宋_GB2312" w:eastAsia="仿宋_GB2312" w:cs="仿宋_GB2312"/>
                <w:color w:val="auto"/>
                <w:kern w:val="0"/>
                <w:sz w:val="21"/>
                <w:szCs w:val="21"/>
                <w:highlight w:val="none"/>
                <w:lang w:bidi="ar"/>
              </w:rPr>
              <w:t>市资规局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7461363F">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auto"/>
                <w:sz w:val="21"/>
                <w:szCs w:val="21"/>
                <w:lang w:eastAsia="zh-CN"/>
              </w:rPr>
            </w:pPr>
            <w:r>
              <w:rPr>
                <w:rFonts w:hint="eastAsia" w:ascii="仿宋_GB2312" w:hAnsi="仿宋_GB2312" w:eastAsia="仿宋_GB2312" w:cs="仿宋_GB2312"/>
                <w:color w:val="auto"/>
                <w:kern w:val="0"/>
                <w:sz w:val="21"/>
                <w:szCs w:val="21"/>
                <w:highlight w:val="none"/>
                <w:lang w:bidi="ar"/>
              </w:rPr>
              <w:t>全市</w:t>
            </w:r>
          </w:p>
        </w:tc>
      </w:tr>
      <w:tr w14:paraId="0606743B">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6FF7D7C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highlight w:val="none"/>
                <w:u w:val="none"/>
                <w:lang w:val="en-US" w:eastAsia="zh-CN" w:bidi="ar"/>
              </w:rPr>
              <w:t xml:space="preserve">25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458F138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highlight w:val="none"/>
                <w:u w:val="none"/>
                <w:lang w:val="en-US" w:eastAsia="zh-CN" w:bidi="ar"/>
              </w:rPr>
              <w:t>330215023000</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1F784C3D">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highlight w:val="none"/>
                <w:u w:val="none"/>
                <w:lang w:val="en-US" w:eastAsia="zh-CN" w:bidi="ar"/>
              </w:rPr>
              <w:t>对未按审核要求修改不符合国家有关标准和规定的地图即向社会公开等的行政处罚</w:t>
            </w:r>
            <w:r>
              <w:rPr>
                <w:rFonts w:hint="eastAsia" w:ascii="仿宋_GB2312" w:hAnsi="仿宋_GB2312" w:eastAsia="仿宋_GB2312" w:cs="仿宋_GB2312"/>
                <w:i w:val="0"/>
                <w:iCs w:val="0"/>
                <w:color w:val="000000"/>
                <w:kern w:val="0"/>
                <w:sz w:val="21"/>
                <w:szCs w:val="21"/>
                <w:u w:val="none"/>
                <w:lang w:val="en-US" w:eastAsia="zh-CN" w:bidi="ar"/>
              </w:rPr>
              <w:t>*</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708DA785">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Style w:val="12"/>
                <w:rFonts w:hint="eastAsia" w:ascii="仿宋_GB2312" w:hAnsi="仿宋_GB2312" w:eastAsia="仿宋_GB2312" w:cs="仿宋_GB2312"/>
                <w:color w:val="auto"/>
                <w:sz w:val="21"/>
                <w:szCs w:val="21"/>
                <w:lang w:val="en-US" w:eastAsia="zh-CN" w:bidi="ar"/>
              </w:rPr>
            </w:pPr>
            <w:r>
              <w:rPr>
                <w:rFonts w:hint="eastAsia" w:ascii="仿宋_GB2312" w:hAnsi="仿宋_GB2312" w:eastAsia="仿宋_GB2312" w:cs="仿宋_GB2312"/>
                <w:i w:val="0"/>
                <w:iCs w:val="0"/>
                <w:color w:val="auto"/>
                <w:kern w:val="0"/>
                <w:sz w:val="21"/>
                <w:szCs w:val="21"/>
                <w:highlight w:val="none"/>
                <w:u w:val="none"/>
                <w:lang w:val="en-US" w:eastAsia="zh-CN" w:bidi="ar"/>
              </w:rPr>
              <w:t>部分（降低资质等级、吊销测绘资质证书除外）</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3167F46E">
            <w:pPr>
              <w:keepNext w:val="0"/>
              <w:keepLines w:val="0"/>
              <w:pageBreakBefore w:val="0"/>
              <w:widowControl/>
              <w:kinsoku/>
              <w:wordWrap/>
              <w:overflowPunct/>
              <w:topLinePunct w:val="0"/>
              <w:autoSpaceDE/>
              <w:autoSpaceDN/>
              <w:bidi w:val="0"/>
              <w:adjustRightInd/>
              <w:snapToGrid/>
              <w:spacing w:line="280" w:lineRule="exact"/>
              <w:textAlignment w:val="center"/>
              <w:rPr>
                <w:rFonts w:hint="eastAsia" w:ascii="仿宋_GB2312" w:hAnsi="仿宋_GB2312" w:eastAsia="仿宋_GB2312" w:cs="仿宋_GB2312"/>
                <w:color w:val="000000"/>
                <w:kern w:val="0"/>
                <w:sz w:val="21"/>
                <w:szCs w:val="21"/>
                <w:lang w:eastAsia="zh-CN" w:bidi="ar"/>
              </w:rPr>
            </w:pPr>
            <w:r>
              <w:rPr>
                <w:rFonts w:hint="eastAsia" w:ascii="仿宋_GB2312" w:hAnsi="仿宋_GB2312" w:eastAsia="仿宋_GB2312" w:cs="仿宋_GB2312"/>
                <w:color w:val="000000"/>
                <w:kern w:val="0"/>
                <w:sz w:val="21"/>
                <w:szCs w:val="21"/>
                <w:lang w:val="en-US" w:eastAsia="zh-CN" w:bidi="ar"/>
              </w:rPr>
              <w:t>测绘地理信息主管部门</w:t>
            </w:r>
            <w:r>
              <w:rPr>
                <w:rFonts w:hint="eastAsia" w:ascii="仿宋_GB2312" w:hAnsi="仿宋_GB2312" w:eastAsia="仿宋_GB2312" w:cs="仿宋_GB2312"/>
                <w:color w:val="000000"/>
                <w:kern w:val="0"/>
                <w:sz w:val="21"/>
                <w:szCs w:val="21"/>
                <w:lang w:bidi="ar"/>
              </w:rPr>
              <w:t>负责“</w:t>
            </w:r>
            <w:r>
              <w:rPr>
                <w:rFonts w:hint="eastAsia" w:ascii="仿宋_GB2312" w:hAnsi="仿宋_GB2312" w:eastAsia="仿宋_GB2312" w:cs="仿宋_GB2312"/>
                <w:i w:val="0"/>
                <w:iCs w:val="0"/>
                <w:color w:val="auto"/>
                <w:kern w:val="0"/>
                <w:sz w:val="21"/>
                <w:szCs w:val="21"/>
                <w:highlight w:val="none"/>
                <w:u w:val="none"/>
                <w:lang w:val="en-US" w:eastAsia="zh-CN" w:bidi="ar"/>
              </w:rPr>
              <w:t>未按审核要求修改不符合国家有关标准和规定的地图即向社会公开等</w:t>
            </w:r>
            <w:r>
              <w:rPr>
                <w:rFonts w:hint="eastAsia" w:ascii="仿宋_GB2312" w:hAnsi="仿宋_GB2312" w:eastAsia="仿宋_GB2312" w:cs="仿宋_GB2312"/>
                <w:color w:val="000000"/>
                <w:kern w:val="0"/>
                <w:sz w:val="21"/>
                <w:szCs w:val="21"/>
                <w:lang w:bidi="ar"/>
              </w:rPr>
              <w:t>”的监管，受理投诉、举报；对发现、移送的违法线索进行处理；需要立案查处的，将相关证据材料移送综合行政执法部门。综合行政执法部门按程序办理并将处理结果反馈</w:t>
            </w:r>
            <w:r>
              <w:rPr>
                <w:rFonts w:hint="eastAsia" w:ascii="仿宋_GB2312" w:hAnsi="仿宋_GB2312" w:eastAsia="仿宋_GB2312" w:cs="仿宋_GB2312"/>
                <w:color w:val="000000"/>
                <w:kern w:val="0"/>
                <w:sz w:val="21"/>
                <w:szCs w:val="21"/>
                <w:lang w:val="en-US" w:eastAsia="zh-CN" w:bidi="ar"/>
              </w:rPr>
              <w:t>测绘地理信息主管部门</w:t>
            </w:r>
            <w:r>
              <w:rPr>
                <w:rFonts w:hint="eastAsia" w:ascii="仿宋_GB2312" w:hAnsi="仿宋_GB2312" w:cs="仿宋_GB2312"/>
                <w:color w:val="000000"/>
                <w:kern w:val="0"/>
                <w:sz w:val="21"/>
                <w:szCs w:val="21"/>
                <w:lang w:eastAsia="zh-CN" w:bidi="ar"/>
              </w:rPr>
              <w:t>。</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33D24D8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auto"/>
                <w:kern w:val="0"/>
                <w:sz w:val="21"/>
                <w:szCs w:val="21"/>
                <w:highlight w:val="none"/>
                <w:lang w:bidi="ar"/>
              </w:rPr>
            </w:pPr>
            <w:r>
              <w:rPr>
                <w:rFonts w:hint="eastAsia" w:ascii="仿宋_GB2312" w:hAnsi="仿宋_GB2312" w:eastAsia="仿宋_GB2312" w:cs="仿宋_GB2312"/>
                <w:color w:val="auto"/>
                <w:kern w:val="0"/>
                <w:sz w:val="21"/>
                <w:szCs w:val="21"/>
                <w:highlight w:val="none"/>
                <w:lang w:bidi="ar"/>
              </w:rPr>
              <w:t>市资规局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7716F7AD">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auto"/>
                <w:sz w:val="21"/>
                <w:szCs w:val="21"/>
                <w:lang w:eastAsia="zh-CN"/>
              </w:rPr>
            </w:pPr>
            <w:r>
              <w:rPr>
                <w:rFonts w:hint="eastAsia" w:ascii="仿宋_GB2312" w:hAnsi="仿宋_GB2312" w:eastAsia="仿宋_GB2312" w:cs="仿宋_GB2312"/>
                <w:color w:val="auto"/>
                <w:kern w:val="0"/>
                <w:sz w:val="21"/>
                <w:szCs w:val="21"/>
                <w:highlight w:val="none"/>
                <w:lang w:bidi="ar"/>
              </w:rPr>
              <w:t>全市</w:t>
            </w:r>
          </w:p>
        </w:tc>
      </w:tr>
      <w:tr w14:paraId="4CCB7099">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18B7ECB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highlight w:val="none"/>
                <w:u w:val="none"/>
                <w:lang w:val="en-US" w:eastAsia="zh-CN" w:bidi="ar"/>
              </w:rPr>
              <w:t xml:space="preserve">26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5EC8CDE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highlight w:val="none"/>
                <w:u w:val="none"/>
                <w:lang w:val="en-US" w:eastAsia="zh-CN" w:bidi="ar"/>
              </w:rPr>
              <w:t>330215168000</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15915B81">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highlight w:val="none"/>
                <w:u w:val="none"/>
                <w:lang w:val="en-US" w:eastAsia="zh-CN" w:bidi="ar"/>
              </w:rPr>
              <w:t>对擅自发布中华人民共和国领域和中华人民共和国管辖的其他海域的重要地理信息数据等的行政处罚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24F7349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2"/>
                <w:rFonts w:hint="eastAsia" w:ascii="仿宋_GB2312" w:hAnsi="仿宋_GB2312" w:eastAsia="仿宋_GB2312" w:cs="仿宋_GB2312"/>
                <w:color w:val="auto"/>
                <w:sz w:val="21"/>
                <w:szCs w:val="21"/>
                <w:lang w:val="en-US" w:eastAsia="zh-CN" w:bidi="ar"/>
              </w:rPr>
            </w:pPr>
            <w:r>
              <w:rPr>
                <w:rStyle w:val="13"/>
                <w:rFonts w:hint="eastAsia" w:ascii="仿宋_GB2312" w:hAnsi="仿宋_GB2312" w:eastAsia="仿宋_GB2312" w:cs="仿宋_GB2312"/>
                <w:color w:val="auto"/>
                <w:sz w:val="21"/>
                <w:szCs w:val="21"/>
                <w:highlight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00C69821">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eastAsia="zh-CN" w:bidi="ar"/>
              </w:rPr>
            </w:pPr>
            <w:r>
              <w:rPr>
                <w:rFonts w:hint="eastAsia" w:ascii="仿宋_GB2312" w:hAnsi="仿宋_GB2312" w:eastAsia="仿宋_GB2312" w:cs="仿宋_GB2312"/>
                <w:color w:val="000000"/>
                <w:kern w:val="0"/>
                <w:sz w:val="21"/>
                <w:szCs w:val="21"/>
                <w:lang w:val="en-US" w:eastAsia="zh-CN" w:bidi="ar"/>
              </w:rPr>
              <w:t>测绘地理信息主管部门</w:t>
            </w:r>
            <w:r>
              <w:rPr>
                <w:rFonts w:hint="eastAsia" w:ascii="仿宋_GB2312" w:hAnsi="仿宋_GB2312" w:eastAsia="仿宋_GB2312" w:cs="仿宋_GB2312"/>
                <w:color w:val="000000"/>
                <w:kern w:val="0"/>
                <w:sz w:val="21"/>
                <w:szCs w:val="21"/>
                <w:lang w:bidi="ar"/>
              </w:rPr>
              <w:t>负责“</w:t>
            </w:r>
            <w:r>
              <w:rPr>
                <w:rFonts w:hint="eastAsia" w:ascii="仿宋_GB2312" w:hAnsi="仿宋_GB2312" w:eastAsia="仿宋_GB2312" w:cs="仿宋_GB2312"/>
                <w:i w:val="0"/>
                <w:iCs w:val="0"/>
                <w:color w:val="auto"/>
                <w:kern w:val="0"/>
                <w:sz w:val="21"/>
                <w:szCs w:val="21"/>
                <w:highlight w:val="none"/>
                <w:u w:val="none"/>
                <w:lang w:val="en-US" w:eastAsia="zh-CN" w:bidi="ar"/>
              </w:rPr>
              <w:t>擅自发布中华人民共和国领域和中华人民共和国管辖的其他海域的重要地理信息数据等</w:t>
            </w:r>
            <w:r>
              <w:rPr>
                <w:rFonts w:hint="eastAsia" w:ascii="仿宋_GB2312" w:hAnsi="仿宋_GB2312" w:eastAsia="仿宋_GB2312" w:cs="仿宋_GB2312"/>
                <w:color w:val="000000"/>
                <w:kern w:val="0"/>
                <w:sz w:val="21"/>
                <w:szCs w:val="21"/>
                <w:lang w:bidi="ar"/>
              </w:rPr>
              <w:t>”的监管，受理投诉、举报；对发现、移送的违法线索进行处理；需要立案查处的，将相关证据材料移送综合行政执法部门。综合行政执法部门按程序办理并将处理结果反馈</w:t>
            </w:r>
            <w:r>
              <w:rPr>
                <w:rFonts w:hint="eastAsia" w:ascii="仿宋_GB2312" w:hAnsi="仿宋_GB2312" w:eastAsia="仿宋_GB2312" w:cs="仿宋_GB2312"/>
                <w:color w:val="000000"/>
                <w:kern w:val="0"/>
                <w:sz w:val="21"/>
                <w:szCs w:val="21"/>
                <w:lang w:val="en-US" w:eastAsia="zh-CN" w:bidi="ar"/>
              </w:rPr>
              <w:t>测绘地理信息主管部门</w:t>
            </w:r>
            <w:r>
              <w:rPr>
                <w:rFonts w:hint="eastAsia" w:ascii="仿宋_GB2312" w:hAnsi="仿宋_GB2312" w:cs="仿宋_GB2312"/>
                <w:color w:val="000000"/>
                <w:kern w:val="0"/>
                <w:sz w:val="21"/>
                <w:szCs w:val="21"/>
                <w:lang w:eastAsia="zh-CN" w:bidi="ar"/>
              </w:rPr>
              <w:t>。</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1D09DE4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auto"/>
                <w:kern w:val="0"/>
                <w:sz w:val="21"/>
                <w:szCs w:val="21"/>
                <w:highlight w:val="none"/>
                <w:lang w:bidi="ar"/>
              </w:rPr>
            </w:pPr>
            <w:r>
              <w:rPr>
                <w:rFonts w:hint="eastAsia" w:ascii="仿宋_GB2312" w:hAnsi="仿宋_GB2312" w:eastAsia="仿宋_GB2312" w:cs="仿宋_GB2312"/>
                <w:color w:val="auto"/>
                <w:kern w:val="0"/>
                <w:sz w:val="21"/>
                <w:szCs w:val="21"/>
                <w:highlight w:val="none"/>
                <w:lang w:bidi="ar"/>
              </w:rPr>
              <w:t>市资规局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1D533F78">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auto"/>
                <w:sz w:val="21"/>
                <w:szCs w:val="21"/>
                <w:lang w:eastAsia="zh-CN"/>
              </w:rPr>
            </w:pPr>
            <w:r>
              <w:rPr>
                <w:rFonts w:hint="eastAsia" w:ascii="仿宋_GB2312" w:hAnsi="仿宋_GB2312" w:eastAsia="仿宋_GB2312" w:cs="仿宋_GB2312"/>
                <w:color w:val="auto"/>
                <w:kern w:val="0"/>
                <w:sz w:val="21"/>
                <w:szCs w:val="21"/>
                <w:highlight w:val="none"/>
                <w:lang w:bidi="ar"/>
              </w:rPr>
              <w:t>全市</w:t>
            </w:r>
          </w:p>
        </w:tc>
      </w:tr>
      <w:tr w14:paraId="11F654EA">
        <w:tblPrEx>
          <w:tblCellMar>
            <w:top w:w="0" w:type="dxa"/>
            <w:left w:w="108" w:type="dxa"/>
            <w:bottom w:w="0" w:type="dxa"/>
            <w:right w:w="108" w:type="dxa"/>
          </w:tblCellMar>
        </w:tblPrEx>
        <w:trPr>
          <w:trHeight w:val="567" w:hRule="atLeast"/>
          <w:jc w:val="center"/>
        </w:trPr>
        <w:tc>
          <w:tcPr>
            <w:tcW w:w="14509" w:type="dxa"/>
            <w:gridSpan w:val="7"/>
            <w:tcBorders>
              <w:top w:val="single" w:color="000000" w:sz="4" w:space="0"/>
              <w:left w:val="single" w:color="000000" w:sz="4" w:space="0"/>
              <w:bottom w:val="single" w:color="000000" w:sz="4" w:space="0"/>
              <w:right w:val="single" w:color="000000" w:sz="4" w:space="0"/>
            </w:tcBorders>
            <w:noWrap w:val="0"/>
            <w:vAlign w:val="center"/>
          </w:tcPr>
          <w:p w14:paraId="13235FEB">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仿宋_GB2312" w:hAnsi="仿宋_GB2312" w:eastAsia="仿宋_GB2312" w:cs="仿宋_GB2312"/>
                <w:color w:val="000000"/>
                <w:kern w:val="0"/>
                <w:sz w:val="21"/>
                <w:szCs w:val="21"/>
                <w:lang w:eastAsia="zh-CN" w:bidi="ar"/>
              </w:rPr>
            </w:pPr>
            <w:r>
              <w:rPr>
                <w:rFonts w:hint="eastAsia" w:ascii="楷体_GB2312" w:hAnsi="楷体_GB2312" w:eastAsia="楷体_GB2312" w:cs="楷体_GB2312"/>
                <w:color w:val="000000"/>
                <w:sz w:val="24"/>
                <w:szCs w:val="24"/>
                <w:lang w:eastAsia="zh-CN"/>
              </w:rPr>
              <w:t>十四、生态环境（共16项）</w:t>
            </w:r>
          </w:p>
        </w:tc>
      </w:tr>
      <w:tr w14:paraId="0EC76B08">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03F7A294">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sz w:val="21"/>
                <w:szCs w:val="21"/>
                <w:lang w:val="en-US" w:eastAsia="zh-CN"/>
              </w:rPr>
              <w:t>1</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2FDA844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 xml:space="preserve">330216132002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3E354100">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highlight w:val="none"/>
                <w:u w:val="none"/>
                <w:lang w:val="en-US" w:eastAsia="zh-CN" w:bidi="ar"/>
              </w:rPr>
              <w:t>对向水体排放、倾倒工业废渣、城镇垃圾或其他废弃物等的行政处罚</w:t>
            </w:r>
            <w:r>
              <w:rPr>
                <w:rFonts w:hint="eastAsia" w:ascii="仿宋_GB2312" w:hAnsi="仿宋_GB2312" w:eastAsia="仿宋_GB2312" w:cs="仿宋_GB2312"/>
                <w:i w:val="0"/>
                <w:iCs w:val="0"/>
                <w:color w:val="000000"/>
                <w:kern w:val="0"/>
                <w:sz w:val="21"/>
                <w:szCs w:val="21"/>
                <w:u w:val="none"/>
                <w:lang w:val="en-US" w:eastAsia="zh-CN" w:bidi="ar"/>
              </w:rPr>
              <w:t>*</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21CDFD7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636A7464">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bidi="ar"/>
              </w:rPr>
              <w:t>1.综合行政执法部门加强日常巡查，受理投诉、举报；发现“</w:t>
            </w:r>
            <w:r>
              <w:rPr>
                <w:rFonts w:hint="eastAsia" w:ascii="仿宋_GB2312" w:hAnsi="仿宋_GB2312" w:eastAsia="仿宋_GB2312" w:cs="仿宋_GB2312"/>
                <w:i w:val="0"/>
                <w:color w:val="auto"/>
                <w:kern w:val="0"/>
                <w:sz w:val="21"/>
                <w:szCs w:val="21"/>
                <w:highlight w:val="none"/>
                <w:u w:val="none"/>
                <w:lang w:val="en-US" w:eastAsia="zh-CN" w:bidi="ar"/>
              </w:rPr>
              <w:t>向水体排放、倾倒工业废渣、城镇垃圾或其他废弃物</w:t>
            </w:r>
            <w:r>
              <w:rPr>
                <w:rFonts w:hint="eastAsia" w:ascii="仿宋_GB2312" w:hAnsi="仿宋_GB2312" w:cs="仿宋_GB2312"/>
                <w:i w:val="0"/>
                <w:color w:val="auto"/>
                <w:kern w:val="0"/>
                <w:sz w:val="21"/>
                <w:szCs w:val="21"/>
                <w:highlight w:val="none"/>
                <w:u w:val="none"/>
                <w:lang w:val="en-US" w:eastAsia="zh-CN" w:bidi="ar"/>
              </w:rPr>
              <w:t>，或者在江河、湖泊、运河、渠道、水库最高水位线以下的滩地、岸坡堆放、存贮固体废弃物或者其他污染物</w:t>
            </w:r>
            <w:r>
              <w:rPr>
                <w:rFonts w:hint="eastAsia" w:ascii="仿宋_GB2312" w:hAnsi="仿宋_GB2312" w:eastAsia="仿宋_GB2312" w:cs="仿宋_GB2312"/>
                <w:color w:val="000000"/>
                <w:kern w:val="0"/>
                <w:sz w:val="21"/>
                <w:szCs w:val="21"/>
                <w:lang w:bidi="ar"/>
              </w:rPr>
              <w:t>”的，责令改正、依法查处，并将处理结果反馈生态环境部门。</w:t>
            </w:r>
            <w:r>
              <w:rPr>
                <w:rFonts w:hint="eastAsia" w:ascii="仿宋_GB2312" w:hAnsi="仿宋_GB2312" w:eastAsia="仿宋_GB2312" w:cs="仿宋_GB2312"/>
                <w:color w:val="000000"/>
                <w:kern w:val="0"/>
                <w:sz w:val="21"/>
                <w:szCs w:val="21"/>
                <w:lang w:bidi="ar"/>
              </w:rPr>
              <w:br w:type="textWrapping"/>
            </w:r>
            <w:r>
              <w:rPr>
                <w:rFonts w:hint="eastAsia" w:ascii="仿宋_GB2312" w:hAnsi="仿宋_GB2312" w:eastAsia="仿宋_GB2312" w:cs="仿宋_GB2312"/>
                <w:color w:val="000000"/>
                <w:kern w:val="0"/>
                <w:sz w:val="21"/>
                <w:szCs w:val="21"/>
                <w:lang w:bidi="ar"/>
              </w:rPr>
              <w:t>2.生态环境部门在日常管理中发现“</w:t>
            </w:r>
            <w:r>
              <w:rPr>
                <w:rFonts w:hint="eastAsia" w:ascii="仿宋_GB2312" w:hAnsi="仿宋_GB2312" w:eastAsia="仿宋_GB2312" w:cs="仿宋_GB2312"/>
                <w:i w:val="0"/>
                <w:color w:val="auto"/>
                <w:kern w:val="0"/>
                <w:sz w:val="21"/>
                <w:szCs w:val="21"/>
                <w:highlight w:val="none"/>
                <w:u w:val="none"/>
                <w:lang w:val="en-US" w:eastAsia="zh-CN" w:bidi="ar"/>
              </w:rPr>
              <w:t>向水体排放、倾倒工业废渣、城镇垃圾或其他废弃物</w:t>
            </w:r>
            <w:r>
              <w:rPr>
                <w:rFonts w:hint="eastAsia" w:ascii="仿宋_GB2312" w:hAnsi="仿宋_GB2312" w:cs="仿宋_GB2312"/>
                <w:i w:val="0"/>
                <w:color w:val="auto"/>
                <w:kern w:val="0"/>
                <w:sz w:val="21"/>
                <w:szCs w:val="21"/>
                <w:highlight w:val="none"/>
                <w:u w:val="none"/>
                <w:lang w:val="en-US" w:eastAsia="zh-CN" w:bidi="ar"/>
              </w:rPr>
              <w:t>，或者在江河、湖泊、运河、渠道、水库最高水位线以下的滩地、岸坡堆放、存贮固体废弃物或者其他污染物</w:t>
            </w:r>
            <w:r>
              <w:rPr>
                <w:rFonts w:hint="eastAsia" w:ascii="仿宋_GB2312" w:hAnsi="仿宋_GB2312" w:eastAsia="仿宋_GB2312" w:cs="仿宋_GB2312"/>
                <w:color w:val="000000"/>
                <w:kern w:val="0"/>
                <w:sz w:val="21"/>
                <w:szCs w:val="21"/>
                <w:lang w:bidi="ar"/>
              </w:rPr>
              <w:t>”的，责令改正；需要立案查处的，将相关证据材料移送综合行政执法部门。综合行政执法部门按程序办理并将处理结果反馈生态环境部门。</w:t>
            </w:r>
            <w:r>
              <w:rPr>
                <w:rFonts w:hint="eastAsia" w:ascii="仿宋_GB2312" w:hAnsi="仿宋_GB2312" w:eastAsia="仿宋_GB2312" w:cs="仿宋_GB2312"/>
                <w:color w:val="000000"/>
                <w:kern w:val="0"/>
                <w:sz w:val="21"/>
                <w:szCs w:val="21"/>
                <w:lang w:bidi="ar"/>
              </w:rPr>
              <w:br w:type="textWrapping"/>
            </w:r>
            <w:r>
              <w:rPr>
                <w:rFonts w:hint="eastAsia" w:ascii="仿宋_GB2312" w:hAnsi="仿宋_GB2312" w:eastAsia="仿宋_GB2312" w:cs="仿宋_GB2312"/>
                <w:color w:val="000000"/>
                <w:kern w:val="0"/>
                <w:sz w:val="21"/>
                <w:szCs w:val="21"/>
                <w:lang w:bidi="ar"/>
              </w:rPr>
              <w:t>3.违法行为已造成环境污染损害的，生态环境部门督促行政相对人整改、消除环境影响。</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49E4A8D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市生态环境局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5086FB6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w w:val="92"/>
                <w:kern w:val="0"/>
                <w:sz w:val="21"/>
                <w:szCs w:val="21"/>
                <w:lang w:val="en-US" w:eastAsia="zh-CN" w:bidi="ar"/>
              </w:rPr>
            </w:pPr>
            <w:r>
              <w:rPr>
                <w:rStyle w:val="9"/>
                <w:rFonts w:hint="eastAsia" w:ascii="仿宋_GB2312" w:hAnsi="仿宋_GB2312" w:eastAsia="仿宋_GB2312" w:cs="仿宋_GB2312"/>
                <w:i w:val="0"/>
                <w:sz w:val="21"/>
                <w:szCs w:val="21"/>
                <w:u w:val="none"/>
                <w:lang w:val="en-US" w:eastAsia="zh-CN" w:bidi="ar"/>
              </w:rPr>
              <w:t>全市</w:t>
            </w:r>
          </w:p>
        </w:tc>
      </w:tr>
      <w:tr w14:paraId="02975257">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3DE1B0E6">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sz w:val="21"/>
                <w:szCs w:val="21"/>
                <w:lang w:val="en-US" w:eastAsia="zh-CN"/>
              </w:rPr>
              <w:t>2</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3E28A6D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 xml:space="preserve">330216227000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18E0F313">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highlight w:val="none"/>
                <w:u w:val="none"/>
                <w:lang w:val="en-US" w:eastAsia="zh-CN" w:bidi="ar"/>
              </w:rPr>
              <w:t>对在饮用水水源一级保护区内从事可能污染水体的活动的行政处罚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1CB7ED5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191C3980">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bidi="ar"/>
              </w:rPr>
              <w:t>1.综合行政执法部门加强日常巡查，受理投诉、举报；发现“</w:t>
            </w:r>
            <w:r>
              <w:rPr>
                <w:rFonts w:hint="eastAsia" w:ascii="仿宋_GB2312" w:hAnsi="仿宋_GB2312" w:eastAsia="仿宋_GB2312" w:cs="仿宋_GB2312"/>
                <w:i w:val="0"/>
                <w:color w:val="auto"/>
                <w:kern w:val="0"/>
                <w:sz w:val="21"/>
                <w:szCs w:val="21"/>
                <w:highlight w:val="none"/>
                <w:u w:val="none"/>
                <w:lang w:val="en-US" w:eastAsia="zh-CN" w:bidi="ar"/>
              </w:rPr>
              <w:t>在饮用水水源一级保护区内从事可能污染水体的活动</w:t>
            </w:r>
            <w:r>
              <w:rPr>
                <w:rFonts w:hint="eastAsia" w:ascii="仿宋_GB2312" w:hAnsi="仿宋_GB2312" w:eastAsia="仿宋_GB2312" w:cs="仿宋_GB2312"/>
                <w:color w:val="000000"/>
                <w:kern w:val="0"/>
                <w:sz w:val="21"/>
                <w:szCs w:val="21"/>
                <w:lang w:bidi="ar"/>
              </w:rPr>
              <w:t>”的，责令改正、依法查处，并将处理结果反馈生态环境部门。</w:t>
            </w:r>
            <w:r>
              <w:rPr>
                <w:rFonts w:hint="eastAsia" w:ascii="仿宋_GB2312" w:hAnsi="仿宋_GB2312" w:eastAsia="仿宋_GB2312" w:cs="仿宋_GB2312"/>
                <w:color w:val="000000"/>
                <w:kern w:val="0"/>
                <w:sz w:val="21"/>
                <w:szCs w:val="21"/>
                <w:lang w:bidi="ar"/>
              </w:rPr>
              <w:br w:type="textWrapping"/>
            </w:r>
            <w:r>
              <w:rPr>
                <w:rFonts w:hint="eastAsia" w:ascii="仿宋_GB2312" w:hAnsi="仿宋_GB2312" w:eastAsia="仿宋_GB2312" w:cs="仿宋_GB2312"/>
                <w:color w:val="000000"/>
                <w:kern w:val="0"/>
                <w:sz w:val="21"/>
                <w:szCs w:val="21"/>
                <w:lang w:bidi="ar"/>
              </w:rPr>
              <w:t>2.生态环境部门在日常管理中发现“</w:t>
            </w:r>
            <w:r>
              <w:rPr>
                <w:rFonts w:hint="eastAsia" w:ascii="仿宋_GB2312" w:hAnsi="仿宋_GB2312" w:eastAsia="仿宋_GB2312" w:cs="仿宋_GB2312"/>
                <w:i w:val="0"/>
                <w:color w:val="auto"/>
                <w:kern w:val="0"/>
                <w:sz w:val="21"/>
                <w:szCs w:val="21"/>
                <w:highlight w:val="none"/>
                <w:u w:val="none"/>
                <w:lang w:val="en-US" w:eastAsia="zh-CN" w:bidi="ar"/>
              </w:rPr>
              <w:t>在饮用水水源一级保护区内从事可能污染水体的活动</w:t>
            </w:r>
            <w:r>
              <w:rPr>
                <w:rFonts w:hint="eastAsia" w:ascii="仿宋_GB2312" w:hAnsi="仿宋_GB2312" w:eastAsia="仿宋_GB2312" w:cs="仿宋_GB2312"/>
                <w:color w:val="000000"/>
                <w:kern w:val="0"/>
                <w:sz w:val="21"/>
                <w:szCs w:val="21"/>
                <w:lang w:bidi="ar"/>
              </w:rPr>
              <w:t>”的，责令改正；需要立案查处的，将相关证据材料移送综合行政执法部门。综合行政执法部门按程序办理并将处理结果反馈生态环境部门。</w:t>
            </w:r>
            <w:r>
              <w:rPr>
                <w:rFonts w:hint="eastAsia" w:ascii="仿宋_GB2312" w:hAnsi="仿宋_GB2312" w:eastAsia="仿宋_GB2312" w:cs="仿宋_GB2312"/>
                <w:color w:val="000000"/>
                <w:kern w:val="0"/>
                <w:sz w:val="21"/>
                <w:szCs w:val="21"/>
                <w:lang w:bidi="ar"/>
              </w:rPr>
              <w:br w:type="textWrapping"/>
            </w:r>
            <w:r>
              <w:rPr>
                <w:rFonts w:hint="eastAsia" w:ascii="仿宋_GB2312" w:hAnsi="仿宋_GB2312" w:eastAsia="仿宋_GB2312" w:cs="仿宋_GB2312"/>
                <w:color w:val="000000"/>
                <w:kern w:val="0"/>
                <w:sz w:val="21"/>
                <w:szCs w:val="21"/>
                <w:lang w:bidi="ar"/>
              </w:rPr>
              <w:t>3.需开展环境影响评估认定的，由生态环境部门评估认定。</w:t>
            </w:r>
            <w:r>
              <w:rPr>
                <w:rFonts w:hint="eastAsia" w:ascii="仿宋_GB2312" w:hAnsi="仿宋_GB2312" w:eastAsia="仿宋_GB2312" w:cs="仿宋_GB2312"/>
                <w:color w:val="000000"/>
                <w:kern w:val="0"/>
                <w:sz w:val="21"/>
                <w:szCs w:val="21"/>
                <w:lang w:bidi="ar"/>
              </w:rPr>
              <w:br w:type="textWrapping"/>
            </w:r>
            <w:r>
              <w:rPr>
                <w:rFonts w:hint="eastAsia" w:ascii="仿宋_GB2312" w:hAnsi="仿宋_GB2312" w:eastAsia="仿宋_GB2312" w:cs="仿宋_GB2312"/>
                <w:color w:val="000000"/>
                <w:kern w:val="0"/>
                <w:sz w:val="21"/>
                <w:szCs w:val="21"/>
                <w:lang w:bidi="ar"/>
              </w:rPr>
              <w:t>4.违法行为已造成环境污染损害的，生态环境部门督促行政相对人整改、消除环境影响。</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0FA392D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市生态环境局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3A07689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w w:val="92"/>
                <w:kern w:val="0"/>
                <w:sz w:val="21"/>
                <w:szCs w:val="21"/>
                <w:lang w:val="en-US" w:eastAsia="zh-CN" w:bidi="ar"/>
              </w:rPr>
            </w:pPr>
            <w:r>
              <w:rPr>
                <w:rStyle w:val="9"/>
                <w:rFonts w:hint="eastAsia" w:ascii="仿宋_GB2312" w:hAnsi="仿宋_GB2312" w:eastAsia="仿宋_GB2312" w:cs="仿宋_GB2312"/>
                <w:i w:val="0"/>
                <w:sz w:val="21"/>
                <w:szCs w:val="21"/>
                <w:u w:val="none"/>
                <w:lang w:val="en-US" w:eastAsia="zh-CN" w:bidi="ar"/>
              </w:rPr>
              <w:t>全市</w:t>
            </w:r>
          </w:p>
        </w:tc>
      </w:tr>
      <w:tr w14:paraId="09BBE3EF">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03A7E3D8">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sz w:val="21"/>
                <w:szCs w:val="21"/>
                <w:lang w:val="en-US" w:eastAsia="zh-CN"/>
              </w:rPr>
              <w:t>3</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045385E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 xml:space="preserve">330216090001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56DE0A4D">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highlight w:val="none"/>
                <w:u w:val="none"/>
                <w:lang w:val="en-US" w:eastAsia="zh-CN" w:bidi="ar"/>
              </w:rPr>
              <w:t>对个体工商户存放煤炭、煤矸石、煤渣、煤灰等物料，未采取防燃措施的行政处罚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2F7EC97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503951F7">
            <w:pPr>
              <w:keepNext w:val="0"/>
              <w:keepLines w:val="0"/>
              <w:pageBreakBefore w:val="0"/>
              <w:widowControl/>
              <w:kinsoku/>
              <w:wordWrap/>
              <w:overflowPunct/>
              <w:topLinePunct w:val="0"/>
              <w:autoSpaceDE/>
              <w:autoSpaceDN/>
              <w:bidi w:val="0"/>
              <w:adjustRightInd/>
              <w:snapToGrid/>
              <w:spacing w:line="280" w:lineRule="exac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bidi="ar"/>
              </w:rPr>
              <w:t>1.综合行政执法部门加强日常巡查，受理投诉、举报；发现“</w:t>
            </w:r>
            <w:r>
              <w:rPr>
                <w:rFonts w:hint="eastAsia" w:ascii="仿宋_GB2312" w:hAnsi="仿宋_GB2312" w:eastAsia="仿宋_GB2312" w:cs="仿宋_GB2312"/>
                <w:i w:val="0"/>
                <w:color w:val="auto"/>
                <w:kern w:val="0"/>
                <w:sz w:val="21"/>
                <w:szCs w:val="21"/>
                <w:highlight w:val="none"/>
                <w:u w:val="none"/>
                <w:lang w:val="en-US" w:eastAsia="zh-CN" w:bidi="ar"/>
              </w:rPr>
              <w:t>个体工商户存放煤炭、煤矸石、煤渣、煤灰等物料，未采取防燃措施</w:t>
            </w:r>
            <w:r>
              <w:rPr>
                <w:rFonts w:hint="eastAsia" w:ascii="仿宋_GB2312" w:hAnsi="仿宋_GB2312" w:eastAsia="仿宋_GB2312" w:cs="仿宋_GB2312"/>
                <w:color w:val="000000"/>
                <w:kern w:val="0"/>
                <w:sz w:val="21"/>
                <w:szCs w:val="21"/>
                <w:lang w:bidi="ar"/>
              </w:rPr>
              <w:t>”的，责令改正、依法查处，并将处理结果反馈生态环境部门。</w:t>
            </w:r>
            <w:r>
              <w:rPr>
                <w:rFonts w:hint="eastAsia" w:ascii="仿宋_GB2312" w:hAnsi="仿宋_GB2312" w:eastAsia="仿宋_GB2312" w:cs="仿宋_GB2312"/>
                <w:color w:val="000000"/>
                <w:kern w:val="0"/>
                <w:sz w:val="21"/>
                <w:szCs w:val="21"/>
                <w:lang w:bidi="ar"/>
              </w:rPr>
              <w:br w:type="textWrapping"/>
            </w:r>
            <w:r>
              <w:rPr>
                <w:rFonts w:hint="eastAsia" w:ascii="仿宋_GB2312" w:hAnsi="仿宋_GB2312" w:eastAsia="仿宋_GB2312" w:cs="仿宋_GB2312"/>
                <w:color w:val="000000"/>
                <w:kern w:val="0"/>
                <w:sz w:val="21"/>
                <w:szCs w:val="21"/>
                <w:lang w:bidi="ar"/>
              </w:rPr>
              <w:t>2.生态环境部门在日常管理中发现“</w:t>
            </w:r>
            <w:r>
              <w:rPr>
                <w:rFonts w:hint="eastAsia" w:ascii="仿宋_GB2312" w:hAnsi="仿宋_GB2312" w:eastAsia="仿宋_GB2312" w:cs="仿宋_GB2312"/>
                <w:i w:val="0"/>
                <w:color w:val="auto"/>
                <w:kern w:val="0"/>
                <w:sz w:val="21"/>
                <w:szCs w:val="21"/>
                <w:highlight w:val="none"/>
                <w:u w:val="none"/>
                <w:lang w:val="en-US" w:eastAsia="zh-CN" w:bidi="ar"/>
              </w:rPr>
              <w:t>个体工商户存放煤炭、煤矸石、煤渣、煤灰等物料，未采取防燃措施</w:t>
            </w:r>
            <w:r>
              <w:rPr>
                <w:rFonts w:hint="eastAsia" w:ascii="仿宋_GB2312" w:hAnsi="仿宋_GB2312" w:eastAsia="仿宋_GB2312" w:cs="仿宋_GB2312"/>
                <w:color w:val="000000"/>
                <w:kern w:val="0"/>
                <w:sz w:val="21"/>
                <w:szCs w:val="21"/>
                <w:lang w:bidi="ar"/>
              </w:rPr>
              <w:t>”的，责令改正；需要立案查处的，将相关证据材料移送综合行政执法部门。综合行政执法部门按程序办理并将处理结果反馈生态环境部门。</w:t>
            </w:r>
            <w:r>
              <w:rPr>
                <w:rFonts w:hint="eastAsia" w:ascii="仿宋_GB2312" w:hAnsi="仿宋_GB2312" w:eastAsia="仿宋_GB2312" w:cs="仿宋_GB2312"/>
                <w:color w:val="000000"/>
                <w:kern w:val="0"/>
                <w:sz w:val="21"/>
                <w:szCs w:val="21"/>
                <w:lang w:bidi="ar"/>
              </w:rPr>
              <w:br w:type="textWrapping"/>
            </w:r>
            <w:r>
              <w:rPr>
                <w:rFonts w:hint="eastAsia" w:ascii="仿宋_GB2312" w:hAnsi="仿宋_GB2312" w:eastAsia="仿宋_GB2312" w:cs="仿宋_GB2312"/>
                <w:color w:val="000000"/>
                <w:kern w:val="0"/>
                <w:sz w:val="21"/>
                <w:szCs w:val="21"/>
                <w:lang w:bidi="ar"/>
              </w:rPr>
              <w:t>3.违法行为已造成环境污染损害的，生态环境部门督促行政相对人整改、消除环境影响。</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55B9378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市生态环境局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5577853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w w:val="92"/>
                <w:kern w:val="0"/>
                <w:sz w:val="21"/>
                <w:szCs w:val="21"/>
                <w:lang w:val="en-US" w:eastAsia="zh-CN" w:bidi="ar"/>
              </w:rPr>
            </w:pPr>
            <w:r>
              <w:rPr>
                <w:rStyle w:val="9"/>
                <w:rFonts w:hint="eastAsia" w:ascii="仿宋_GB2312" w:hAnsi="仿宋_GB2312" w:eastAsia="仿宋_GB2312" w:cs="仿宋_GB2312"/>
                <w:i w:val="0"/>
                <w:sz w:val="21"/>
                <w:szCs w:val="21"/>
                <w:u w:val="none"/>
                <w:lang w:val="en-US" w:eastAsia="zh-CN" w:bidi="ar"/>
              </w:rPr>
              <w:t>全市</w:t>
            </w:r>
          </w:p>
        </w:tc>
      </w:tr>
      <w:tr w14:paraId="032A800B">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2D91706C">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sz w:val="21"/>
                <w:szCs w:val="21"/>
                <w:lang w:val="en-US" w:eastAsia="zh-CN"/>
              </w:rPr>
              <w:t>4</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373C9B4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 xml:space="preserve">330216107002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68E4FD83">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highlight w:val="none"/>
                <w:u w:val="none"/>
                <w:lang w:val="en-US" w:eastAsia="zh-CN" w:bidi="ar"/>
              </w:rPr>
              <w:t>对个人未按规定停止燃用高污染燃料的行政处罚</w:t>
            </w:r>
            <w:r>
              <w:rPr>
                <w:rFonts w:hint="eastAsia" w:ascii="仿宋_GB2312" w:hAnsi="仿宋_GB2312" w:eastAsia="仿宋_GB2312" w:cs="仿宋_GB2312"/>
                <w:i w:val="0"/>
                <w:iCs w:val="0"/>
                <w:color w:val="000000"/>
                <w:kern w:val="0"/>
                <w:sz w:val="21"/>
                <w:szCs w:val="21"/>
                <w:u w:val="none"/>
                <w:lang w:val="en-US" w:eastAsia="zh-CN" w:bidi="ar"/>
              </w:rPr>
              <w:t>*</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33E0B18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4E37534B">
            <w:pPr>
              <w:keepNext w:val="0"/>
              <w:keepLines w:val="0"/>
              <w:pageBreakBefore w:val="0"/>
              <w:widowControl/>
              <w:kinsoku/>
              <w:wordWrap/>
              <w:overflowPunct/>
              <w:topLinePunct w:val="0"/>
              <w:autoSpaceDE/>
              <w:autoSpaceDN/>
              <w:bidi w:val="0"/>
              <w:adjustRightInd/>
              <w:snapToGrid/>
              <w:spacing w:line="280" w:lineRule="exac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bidi="ar"/>
              </w:rPr>
              <w:t>1.综合行政执法部门加强日常巡查，受理投诉、举报；发现“</w:t>
            </w:r>
            <w:r>
              <w:rPr>
                <w:rFonts w:hint="eastAsia" w:ascii="仿宋_GB2312" w:hAnsi="仿宋_GB2312" w:eastAsia="仿宋_GB2312" w:cs="仿宋_GB2312"/>
                <w:i w:val="0"/>
                <w:color w:val="auto"/>
                <w:kern w:val="0"/>
                <w:sz w:val="21"/>
                <w:szCs w:val="21"/>
                <w:highlight w:val="none"/>
                <w:u w:val="none"/>
                <w:lang w:val="en-US" w:eastAsia="zh-CN" w:bidi="ar"/>
              </w:rPr>
              <w:t>个人未按规定停止燃用高污染燃料</w:t>
            </w:r>
            <w:r>
              <w:rPr>
                <w:rFonts w:hint="eastAsia" w:ascii="仿宋_GB2312" w:hAnsi="仿宋_GB2312" w:eastAsia="仿宋_GB2312" w:cs="仿宋_GB2312"/>
                <w:color w:val="000000"/>
                <w:kern w:val="0"/>
                <w:sz w:val="21"/>
                <w:szCs w:val="21"/>
                <w:lang w:bidi="ar"/>
              </w:rPr>
              <w:t>”的，责令改正、依法查处，并将处理结果反馈生态环境部门。</w:t>
            </w:r>
            <w:r>
              <w:rPr>
                <w:rFonts w:hint="eastAsia" w:ascii="仿宋_GB2312" w:hAnsi="仿宋_GB2312" w:eastAsia="仿宋_GB2312" w:cs="仿宋_GB2312"/>
                <w:color w:val="000000"/>
                <w:kern w:val="0"/>
                <w:sz w:val="21"/>
                <w:szCs w:val="21"/>
                <w:lang w:bidi="ar"/>
              </w:rPr>
              <w:br w:type="textWrapping"/>
            </w:r>
            <w:r>
              <w:rPr>
                <w:rFonts w:hint="eastAsia" w:ascii="仿宋_GB2312" w:hAnsi="仿宋_GB2312" w:eastAsia="仿宋_GB2312" w:cs="仿宋_GB2312"/>
                <w:color w:val="000000"/>
                <w:kern w:val="0"/>
                <w:sz w:val="21"/>
                <w:szCs w:val="21"/>
                <w:lang w:bidi="ar"/>
              </w:rPr>
              <w:t>2.生态环境部门在日常管理中发现“</w:t>
            </w:r>
            <w:r>
              <w:rPr>
                <w:rFonts w:hint="eastAsia" w:ascii="仿宋_GB2312" w:hAnsi="仿宋_GB2312" w:eastAsia="仿宋_GB2312" w:cs="仿宋_GB2312"/>
                <w:i w:val="0"/>
                <w:color w:val="auto"/>
                <w:kern w:val="0"/>
                <w:sz w:val="21"/>
                <w:szCs w:val="21"/>
                <w:highlight w:val="none"/>
                <w:u w:val="none"/>
                <w:lang w:val="en-US" w:eastAsia="zh-CN" w:bidi="ar"/>
              </w:rPr>
              <w:t>个人未按规定停止燃用高污染燃料</w:t>
            </w:r>
            <w:r>
              <w:rPr>
                <w:rFonts w:hint="eastAsia" w:ascii="仿宋_GB2312" w:hAnsi="仿宋_GB2312" w:eastAsia="仿宋_GB2312" w:cs="仿宋_GB2312"/>
                <w:color w:val="000000"/>
                <w:kern w:val="0"/>
                <w:sz w:val="21"/>
                <w:szCs w:val="21"/>
                <w:lang w:bidi="ar"/>
              </w:rPr>
              <w:t>”的，责令改正；需要立案查处的，将相关证据材料移送综合行政执法部门。综合行政执法部门按程序办理并将处理结果反馈生态环境部门。</w:t>
            </w:r>
            <w:r>
              <w:rPr>
                <w:rFonts w:hint="eastAsia" w:ascii="仿宋_GB2312" w:hAnsi="仿宋_GB2312" w:eastAsia="仿宋_GB2312" w:cs="仿宋_GB2312"/>
                <w:color w:val="000000"/>
                <w:kern w:val="0"/>
                <w:sz w:val="21"/>
                <w:szCs w:val="21"/>
                <w:lang w:bidi="ar"/>
              </w:rPr>
              <w:br w:type="textWrapping"/>
            </w:r>
            <w:r>
              <w:rPr>
                <w:rFonts w:hint="eastAsia" w:ascii="仿宋_GB2312" w:hAnsi="仿宋_GB2312" w:eastAsia="仿宋_GB2312" w:cs="仿宋_GB2312"/>
                <w:color w:val="000000"/>
                <w:kern w:val="0"/>
                <w:sz w:val="21"/>
                <w:szCs w:val="21"/>
                <w:lang w:bidi="ar"/>
              </w:rPr>
              <w:t>3.需要对高污染燃料进行认定的，由生态环境部门认定。</w:t>
            </w:r>
            <w:r>
              <w:rPr>
                <w:rFonts w:hint="eastAsia" w:ascii="仿宋_GB2312" w:hAnsi="仿宋_GB2312" w:eastAsia="仿宋_GB2312" w:cs="仿宋_GB2312"/>
                <w:color w:val="000000"/>
                <w:kern w:val="0"/>
                <w:sz w:val="21"/>
                <w:szCs w:val="21"/>
                <w:lang w:bidi="ar"/>
              </w:rPr>
              <w:br w:type="textWrapping"/>
            </w:r>
            <w:r>
              <w:rPr>
                <w:rFonts w:hint="eastAsia" w:ascii="仿宋_GB2312" w:hAnsi="仿宋_GB2312" w:eastAsia="仿宋_GB2312" w:cs="仿宋_GB2312"/>
                <w:color w:val="000000"/>
                <w:kern w:val="0"/>
                <w:sz w:val="21"/>
                <w:szCs w:val="21"/>
                <w:lang w:bidi="ar"/>
              </w:rPr>
              <w:t>4.违法行为已造成环境污染损害的，生态环境部门督促行政相对人整改、消除环境影响。</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7475D6F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市生态环境局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0EED6E6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w w:val="92"/>
                <w:kern w:val="0"/>
                <w:sz w:val="21"/>
                <w:szCs w:val="21"/>
                <w:lang w:val="en-US" w:eastAsia="zh-CN" w:bidi="ar"/>
              </w:rPr>
            </w:pPr>
            <w:r>
              <w:rPr>
                <w:rStyle w:val="9"/>
                <w:rFonts w:hint="eastAsia" w:ascii="仿宋_GB2312" w:hAnsi="仿宋_GB2312" w:eastAsia="仿宋_GB2312" w:cs="仿宋_GB2312"/>
                <w:i w:val="0"/>
                <w:sz w:val="21"/>
                <w:szCs w:val="21"/>
                <w:u w:val="none"/>
                <w:lang w:val="en-US" w:eastAsia="zh-CN" w:bidi="ar"/>
              </w:rPr>
              <w:t>全市</w:t>
            </w:r>
          </w:p>
        </w:tc>
      </w:tr>
      <w:tr w14:paraId="2141B09B">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3EB9AD80">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sz w:val="21"/>
                <w:szCs w:val="21"/>
                <w:lang w:val="en-US" w:eastAsia="zh-CN"/>
              </w:rPr>
              <w:t>5</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1E28D21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 xml:space="preserve">330216310004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25B2B0A5">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highlight w:val="none"/>
                <w:u w:val="none"/>
                <w:lang w:val="en-US" w:eastAsia="zh-CN" w:bidi="ar"/>
              </w:rPr>
              <w:t>对运输过程中沿途丢弃、遗撒工业固体废物的行政处罚</w:t>
            </w:r>
            <w:r>
              <w:rPr>
                <w:rFonts w:hint="eastAsia" w:ascii="仿宋_GB2312" w:hAnsi="仿宋_GB2312" w:eastAsia="仿宋_GB2312" w:cs="仿宋_GB2312"/>
                <w:i w:val="0"/>
                <w:iCs w:val="0"/>
                <w:color w:val="000000"/>
                <w:kern w:val="0"/>
                <w:sz w:val="21"/>
                <w:szCs w:val="21"/>
                <w:u w:val="none"/>
                <w:lang w:val="en-US" w:eastAsia="zh-CN" w:bidi="ar"/>
              </w:rPr>
              <w:t>*</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021E373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4183C15C">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bidi="ar"/>
              </w:rPr>
              <w:t>1.综合行政执法部门加强日常巡查，受理投诉、举报；发现“</w:t>
            </w:r>
            <w:r>
              <w:rPr>
                <w:rFonts w:hint="eastAsia" w:ascii="仿宋_GB2312" w:hAnsi="仿宋_GB2312" w:eastAsia="仿宋_GB2312" w:cs="仿宋_GB2312"/>
                <w:i w:val="0"/>
                <w:color w:val="auto"/>
                <w:kern w:val="0"/>
                <w:sz w:val="21"/>
                <w:szCs w:val="21"/>
                <w:highlight w:val="none"/>
                <w:u w:val="none"/>
                <w:lang w:val="en-US" w:eastAsia="zh-CN" w:bidi="ar"/>
              </w:rPr>
              <w:t>运输过程中沿途丢弃、遗撒工业固体废物</w:t>
            </w:r>
            <w:r>
              <w:rPr>
                <w:rFonts w:hint="eastAsia" w:ascii="仿宋_GB2312" w:hAnsi="仿宋_GB2312" w:eastAsia="仿宋_GB2312" w:cs="仿宋_GB2312"/>
                <w:color w:val="000000"/>
                <w:kern w:val="0"/>
                <w:sz w:val="21"/>
                <w:szCs w:val="21"/>
                <w:lang w:bidi="ar"/>
              </w:rPr>
              <w:t>”的，责令改正、依法查处，并将处理结果反馈生态环境部门。</w:t>
            </w:r>
            <w:r>
              <w:rPr>
                <w:rFonts w:hint="eastAsia" w:ascii="仿宋_GB2312" w:hAnsi="仿宋_GB2312" w:eastAsia="仿宋_GB2312" w:cs="仿宋_GB2312"/>
                <w:color w:val="000000"/>
                <w:kern w:val="0"/>
                <w:sz w:val="21"/>
                <w:szCs w:val="21"/>
                <w:lang w:bidi="ar"/>
              </w:rPr>
              <w:br w:type="textWrapping"/>
            </w:r>
            <w:r>
              <w:rPr>
                <w:rFonts w:hint="eastAsia" w:ascii="仿宋_GB2312" w:hAnsi="仿宋_GB2312" w:eastAsia="仿宋_GB2312" w:cs="仿宋_GB2312"/>
                <w:color w:val="000000"/>
                <w:kern w:val="0"/>
                <w:sz w:val="21"/>
                <w:szCs w:val="21"/>
                <w:lang w:bidi="ar"/>
              </w:rPr>
              <w:t>2.生态环境部门在日常管理中发现“</w:t>
            </w:r>
            <w:r>
              <w:rPr>
                <w:rFonts w:hint="eastAsia" w:ascii="仿宋_GB2312" w:hAnsi="仿宋_GB2312" w:eastAsia="仿宋_GB2312" w:cs="仿宋_GB2312"/>
                <w:i w:val="0"/>
                <w:color w:val="auto"/>
                <w:kern w:val="0"/>
                <w:sz w:val="21"/>
                <w:szCs w:val="21"/>
                <w:highlight w:val="none"/>
                <w:u w:val="none"/>
                <w:lang w:val="en-US" w:eastAsia="zh-CN" w:bidi="ar"/>
              </w:rPr>
              <w:t>运输过程中沿途丢弃、遗撒工业固体废物</w:t>
            </w:r>
            <w:r>
              <w:rPr>
                <w:rFonts w:hint="eastAsia" w:ascii="仿宋_GB2312" w:hAnsi="仿宋_GB2312" w:eastAsia="仿宋_GB2312" w:cs="仿宋_GB2312"/>
                <w:color w:val="000000"/>
                <w:kern w:val="0"/>
                <w:sz w:val="21"/>
                <w:szCs w:val="21"/>
                <w:lang w:bidi="ar"/>
              </w:rPr>
              <w:t>”的，责令改正；需要立案查处的，将相关证据材料移送综合行政执法部门。综合行政执法部门按程序办理并将处理结果反馈生态环境部门。</w:t>
            </w:r>
            <w:r>
              <w:rPr>
                <w:rFonts w:hint="eastAsia" w:ascii="仿宋_GB2312" w:hAnsi="仿宋_GB2312" w:eastAsia="仿宋_GB2312" w:cs="仿宋_GB2312"/>
                <w:color w:val="000000"/>
                <w:kern w:val="0"/>
                <w:sz w:val="21"/>
                <w:szCs w:val="21"/>
                <w:lang w:bidi="ar"/>
              </w:rPr>
              <w:br w:type="textWrapping"/>
            </w:r>
            <w:r>
              <w:rPr>
                <w:rFonts w:hint="eastAsia" w:ascii="仿宋_GB2312" w:hAnsi="仿宋_GB2312" w:eastAsia="仿宋_GB2312" w:cs="仿宋_GB2312"/>
                <w:color w:val="000000"/>
                <w:kern w:val="0"/>
                <w:sz w:val="21"/>
                <w:szCs w:val="21"/>
                <w:lang w:bidi="ar"/>
              </w:rPr>
              <w:t>3.违法行为已造成环境污染损害的，生态环境部门督促行政相对人整改、消除环境影响。</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4E21FB0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市生态环境局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2C09741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w w:val="92"/>
                <w:kern w:val="0"/>
                <w:sz w:val="21"/>
                <w:szCs w:val="21"/>
                <w:lang w:val="en-US" w:eastAsia="zh-CN" w:bidi="ar"/>
              </w:rPr>
            </w:pPr>
            <w:r>
              <w:rPr>
                <w:rStyle w:val="9"/>
                <w:rFonts w:hint="eastAsia" w:ascii="仿宋_GB2312" w:hAnsi="仿宋_GB2312" w:eastAsia="仿宋_GB2312" w:cs="仿宋_GB2312"/>
                <w:i w:val="0"/>
                <w:sz w:val="21"/>
                <w:szCs w:val="21"/>
                <w:u w:val="none"/>
                <w:lang w:val="en-US" w:eastAsia="zh-CN" w:bidi="ar"/>
              </w:rPr>
              <w:t>全市</w:t>
            </w:r>
          </w:p>
        </w:tc>
      </w:tr>
      <w:tr w14:paraId="0AD1535E">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432434C9">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sz w:val="21"/>
                <w:szCs w:val="21"/>
                <w:lang w:val="en-US" w:eastAsia="zh-CN"/>
              </w:rPr>
              <w:t>6</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1726E32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 xml:space="preserve">330216203000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0DAECB6B">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对将秸秆、食用菌菌糠和菌渣、废农膜随意倾倒或弃留的行政处罚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27ACBB9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2F7CCF3F">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bidi="ar"/>
              </w:rPr>
              <w:t>1.综合行政执法部门加强日常巡查，受理投诉、举报；发现“</w:t>
            </w:r>
            <w:r>
              <w:rPr>
                <w:rFonts w:hint="eastAsia" w:ascii="仿宋_GB2312" w:hAnsi="仿宋_GB2312" w:eastAsia="仿宋_GB2312" w:cs="仿宋_GB2312"/>
                <w:i w:val="0"/>
                <w:color w:val="auto"/>
                <w:kern w:val="0"/>
                <w:sz w:val="21"/>
                <w:szCs w:val="21"/>
                <w:u w:val="none"/>
                <w:lang w:val="en-US" w:eastAsia="zh-CN" w:bidi="ar"/>
              </w:rPr>
              <w:t>将秸秆、食用菌菌糠和菌渣、废农膜随意倾倒或弃留</w:t>
            </w:r>
            <w:r>
              <w:rPr>
                <w:rFonts w:hint="eastAsia" w:ascii="仿宋_GB2312" w:hAnsi="仿宋_GB2312" w:eastAsia="仿宋_GB2312" w:cs="仿宋_GB2312"/>
                <w:color w:val="000000"/>
                <w:kern w:val="0"/>
                <w:sz w:val="21"/>
                <w:szCs w:val="21"/>
                <w:lang w:bidi="ar"/>
              </w:rPr>
              <w:t>”的，责令改正、依法查处，并将处理结果反馈生态环境部门。</w:t>
            </w:r>
            <w:r>
              <w:rPr>
                <w:rFonts w:hint="eastAsia" w:ascii="仿宋_GB2312" w:hAnsi="仿宋_GB2312" w:eastAsia="仿宋_GB2312" w:cs="仿宋_GB2312"/>
                <w:color w:val="000000"/>
                <w:kern w:val="0"/>
                <w:sz w:val="21"/>
                <w:szCs w:val="21"/>
                <w:lang w:bidi="ar"/>
              </w:rPr>
              <w:br w:type="textWrapping"/>
            </w:r>
            <w:r>
              <w:rPr>
                <w:rFonts w:hint="eastAsia" w:ascii="仿宋_GB2312" w:hAnsi="仿宋_GB2312" w:eastAsia="仿宋_GB2312" w:cs="仿宋_GB2312"/>
                <w:color w:val="000000"/>
                <w:kern w:val="0"/>
                <w:sz w:val="21"/>
                <w:szCs w:val="21"/>
                <w:lang w:bidi="ar"/>
              </w:rPr>
              <w:t>2.生态环境部门在日常管理中发现“</w:t>
            </w:r>
            <w:r>
              <w:rPr>
                <w:rFonts w:hint="eastAsia" w:ascii="仿宋_GB2312" w:hAnsi="仿宋_GB2312" w:eastAsia="仿宋_GB2312" w:cs="仿宋_GB2312"/>
                <w:i w:val="0"/>
                <w:color w:val="auto"/>
                <w:kern w:val="0"/>
                <w:sz w:val="21"/>
                <w:szCs w:val="21"/>
                <w:u w:val="none"/>
                <w:lang w:val="en-US" w:eastAsia="zh-CN" w:bidi="ar"/>
              </w:rPr>
              <w:t>将秸秆、食用菌菌糠和菌渣、废农膜随意倾倒或弃留</w:t>
            </w:r>
            <w:r>
              <w:rPr>
                <w:rFonts w:hint="eastAsia" w:ascii="仿宋_GB2312" w:hAnsi="仿宋_GB2312" w:eastAsia="仿宋_GB2312" w:cs="仿宋_GB2312"/>
                <w:color w:val="000000"/>
                <w:kern w:val="0"/>
                <w:sz w:val="21"/>
                <w:szCs w:val="21"/>
                <w:lang w:bidi="ar"/>
              </w:rPr>
              <w:t>”的，责令改正；需要立案查处的，将相关证据材料移送综合行政执法部门。综合行政执法部门按程序办理并将处理结果反馈生态环境部门。</w:t>
            </w:r>
            <w:r>
              <w:rPr>
                <w:rFonts w:hint="eastAsia" w:ascii="仿宋_GB2312" w:hAnsi="仿宋_GB2312" w:eastAsia="仿宋_GB2312" w:cs="仿宋_GB2312"/>
                <w:color w:val="000000"/>
                <w:kern w:val="0"/>
                <w:sz w:val="21"/>
                <w:szCs w:val="21"/>
                <w:lang w:bidi="ar"/>
              </w:rPr>
              <w:br w:type="textWrapping"/>
            </w:r>
            <w:r>
              <w:rPr>
                <w:rFonts w:hint="eastAsia" w:ascii="仿宋_GB2312" w:hAnsi="仿宋_GB2312" w:eastAsia="仿宋_GB2312" w:cs="仿宋_GB2312"/>
                <w:color w:val="000000"/>
                <w:kern w:val="0"/>
                <w:sz w:val="21"/>
                <w:szCs w:val="21"/>
                <w:lang w:bidi="ar"/>
              </w:rPr>
              <w:t>3.违法行为已造成环境污染损害的，生态环境部门督促行政相对人整改、消除环境影响。</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109EA38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市生态环境局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4461395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w w:val="92"/>
                <w:kern w:val="0"/>
                <w:sz w:val="21"/>
                <w:szCs w:val="21"/>
                <w:lang w:val="en-US" w:eastAsia="zh-CN" w:bidi="ar"/>
              </w:rPr>
            </w:pPr>
            <w:r>
              <w:rPr>
                <w:rStyle w:val="9"/>
                <w:rFonts w:hint="eastAsia" w:ascii="仿宋_GB2312" w:hAnsi="仿宋_GB2312" w:eastAsia="仿宋_GB2312" w:cs="仿宋_GB2312"/>
                <w:i w:val="0"/>
                <w:sz w:val="21"/>
                <w:szCs w:val="21"/>
                <w:u w:val="none"/>
                <w:lang w:val="en-US" w:eastAsia="zh-CN" w:bidi="ar"/>
              </w:rPr>
              <w:t>全市</w:t>
            </w:r>
          </w:p>
        </w:tc>
      </w:tr>
      <w:tr w14:paraId="48860576">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20CBC33D">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sz w:val="21"/>
                <w:szCs w:val="21"/>
                <w:lang w:val="en-US" w:eastAsia="zh-CN"/>
              </w:rPr>
              <w:t>7</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5856E1A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 xml:space="preserve">330216182000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3ACCFFFB">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highlight w:val="none"/>
                <w:u w:val="none"/>
                <w:lang w:val="en-US" w:eastAsia="zh-CN" w:bidi="ar"/>
              </w:rPr>
              <w:t>对从事畜禽规模养殖未及时收集、贮存、利用或处置养殖过程中产生的畜禽粪污等固体废物的行政处罚</w:t>
            </w:r>
            <w:r>
              <w:rPr>
                <w:rFonts w:hint="eastAsia" w:ascii="仿宋_GB2312" w:hAnsi="仿宋_GB2312" w:eastAsia="仿宋_GB2312" w:cs="仿宋_GB2312"/>
                <w:i w:val="0"/>
                <w:iCs w:val="0"/>
                <w:color w:val="000000"/>
                <w:kern w:val="0"/>
                <w:sz w:val="21"/>
                <w:szCs w:val="21"/>
                <w:u w:val="none"/>
                <w:lang w:val="en-US" w:eastAsia="zh-CN" w:bidi="ar"/>
              </w:rPr>
              <w:t>*</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5FA4907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138B2F52">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bidi="ar"/>
              </w:rPr>
              <w:t>1.生态环境部门负责“</w:t>
            </w:r>
            <w:r>
              <w:rPr>
                <w:rFonts w:hint="eastAsia" w:ascii="仿宋_GB2312" w:hAnsi="仿宋_GB2312" w:eastAsia="仿宋_GB2312" w:cs="仿宋_GB2312"/>
                <w:i w:val="0"/>
                <w:color w:val="auto"/>
                <w:kern w:val="0"/>
                <w:sz w:val="21"/>
                <w:szCs w:val="21"/>
                <w:highlight w:val="none"/>
                <w:u w:val="none"/>
                <w:lang w:val="en-US" w:eastAsia="zh-CN" w:bidi="ar"/>
              </w:rPr>
              <w:t>从事畜禽规模养殖未及时收集、贮存、利用或处置养殖过程中产生的畜禽粪污等固体废物</w:t>
            </w:r>
            <w:r>
              <w:rPr>
                <w:rFonts w:hint="eastAsia" w:ascii="仿宋_GB2312" w:hAnsi="仿宋_GB2312" w:eastAsia="仿宋_GB2312" w:cs="仿宋_GB2312"/>
                <w:color w:val="000000"/>
                <w:kern w:val="0"/>
                <w:sz w:val="21"/>
                <w:szCs w:val="21"/>
                <w:lang w:bidi="ar"/>
              </w:rPr>
              <w:t>”的监管，受理投诉、举报；对发现、移送的违法线索进行处理，责令改正；需要立案查处的，将相关证据材料移送综合行政执法部门。综合行政执法部门按程序办理并将处理结果反馈生态环境部门。</w:t>
            </w:r>
            <w:r>
              <w:rPr>
                <w:rFonts w:hint="eastAsia" w:ascii="仿宋_GB2312" w:hAnsi="仿宋_GB2312" w:eastAsia="仿宋_GB2312" w:cs="仿宋_GB2312"/>
                <w:color w:val="000000"/>
                <w:kern w:val="0"/>
                <w:sz w:val="21"/>
                <w:szCs w:val="21"/>
                <w:lang w:bidi="ar"/>
              </w:rPr>
              <w:br w:type="textWrapping"/>
            </w:r>
            <w:r>
              <w:rPr>
                <w:rFonts w:hint="eastAsia" w:ascii="仿宋_GB2312" w:hAnsi="仿宋_GB2312" w:eastAsia="仿宋_GB2312" w:cs="仿宋_GB2312"/>
                <w:color w:val="000000"/>
                <w:kern w:val="0"/>
                <w:sz w:val="21"/>
                <w:szCs w:val="21"/>
                <w:lang w:bidi="ar"/>
              </w:rPr>
              <w:t>2.综合行政执法部门在日常巡查中发现“</w:t>
            </w:r>
            <w:r>
              <w:rPr>
                <w:rFonts w:hint="eastAsia" w:ascii="仿宋_GB2312" w:hAnsi="仿宋_GB2312" w:eastAsia="仿宋_GB2312" w:cs="仿宋_GB2312"/>
                <w:i w:val="0"/>
                <w:color w:val="auto"/>
                <w:kern w:val="0"/>
                <w:sz w:val="21"/>
                <w:szCs w:val="21"/>
                <w:highlight w:val="none"/>
                <w:u w:val="none"/>
                <w:lang w:val="en-US" w:eastAsia="zh-CN" w:bidi="ar"/>
              </w:rPr>
              <w:t>从事畜禽规模养殖未及时收集、贮存、利用或处置养殖过程中产生的畜禽粪污等固体废物</w:t>
            </w:r>
            <w:r>
              <w:rPr>
                <w:rFonts w:hint="eastAsia" w:ascii="仿宋_GB2312" w:hAnsi="仿宋_GB2312" w:eastAsia="仿宋_GB2312" w:cs="仿宋_GB2312"/>
                <w:color w:val="000000"/>
                <w:kern w:val="0"/>
                <w:sz w:val="21"/>
                <w:szCs w:val="21"/>
                <w:lang w:bidi="ar"/>
              </w:rPr>
              <w:t>”的，责令改正，将相关情况告知生态环境部门；需要立案查处的，按程序办理并将处理结果反馈生态环境部门。</w:t>
            </w:r>
            <w:r>
              <w:rPr>
                <w:rFonts w:hint="eastAsia" w:ascii="仿宋_GB2312" w:hAnsi="仿宋_GB2312" w:eastAsia="仿宋_GB2312" w:cs="仿宋_GB2312"/>
                <w:color w:val="000000"/>
                <w:kern w:val="0"/>
                <w:sz w:val="21"/>
                <w:szCs w:val="21"/>
                <w:lang w:bidi="ar"/>
              </w:rPr>
              <w:br w:type="textWrapping"/>
            </w:r>
            <w:r>
              <w:rPr>
                <w:rFonts w:hint="eastAsia" w:ascii="仿宋_GB2312" w:hAnsi="仿宋_GB2312" w:eastAsia="仿宋_GB2312" w:cs="仿宋_GB2312"/>
                <w:color w:val="000000"/>
                <w:kern w:val="0"/>
                <w:sz w:val="21"/>
                <w:szCs w:val="21"/>
                <w:lang w:bidi="ar"/>
              </w:rPr>
              <w:t>3.违法行为已造成环境污染损害的，生态环境部门督促行政相对人整改、消除环境影响。</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6A85578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市生态环境局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38854B3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w w:val="92"/>
                <w:kern w:val="0"/>
                <w:sz w:val="21"/>
                <w:szCs w:val="21"/>
                <w:lang w:val="en-US" w:eastAsia="zh-CN" w:bidi="ar"/>
              </w:rPr>
            </w:pPr>
            <w:r>
              <w:rPr>
                <w:rStyle w:val="9"/>
                <w:rFonts w:hint="eastAsia" w:ascii="仿宋_GB2312" w:hAnsi="仿宋_GB2312" w:eastAsia="仿宋_GB2312" w:cs="仿宋_GB2312"/>
                <w:i w:val="0"/>
                <w:sz w:val="21"/>
                <w:szCs w:val="21"/>
                <w:u w:val="none"/>
                <w:lang w:val="en-US" w:eastAsia="zh-CN" w:bidi="ar"/>
              </w:rPr>
              <w:t>全市</w:t>
            </w:r>
          </w:p>
        </w:tc>
      </w:tr>
      <w:tr w14:paraId="485B3DC0">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5C3F0C27">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sz w:val="21"/>
                <w:szCs w:val="21"/>
                <w:lang w:val="en-US" w:eastAsia="zh-CN"/>
              </w:rPr>
              <w:t>8</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0E0E449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 xml:space="preserve">330216317000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3F466950">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对在禁止养殖区域内建设畜禽养殖场、养殖小区的行政处罚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1F96824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7B79AB75">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bidi="ar"/>
              </w:rPr>
              <w:t>1.生态环境部门负责“</w:t>
            </w:r>
            <w:r>
              <w:rPr>
                <w:rFonts w:hint="eastAsia" w:ascii="仿宋_GB2312" w:hAnsi="仿宋_GB2312" w:eastAsia="仿宋_GB2312" w:cs="仿宋_GB2312"/>
                <w:i w:val="0"/>
                <w:color w:val="auto"/>
                <w:kern w:val="0"/>
                <w:sz w:val="21"/>
                <w:szCs w:val="21"/>
                <w:u w:val="none"/>
                <w:lang w:val="en-US" w:eastAsia="zh-CN" w:bidi="ar"/>
              </w:rPr>
              <w:t>在禁止养殖区域内建设畜禽养殖场、养殖小区</w:t>
            </w:r>
            <w:r>
              <w:rPr>
                <w:rFonts w:hint="eastAsia" w:ascii="仿宋_GB2312" w:hAnsi="仿宋_GB2312" w:eastAsia="仿宋_GB2312" w:cs="仿宋_GB2312"/>
                <w:color w:val="000000"/>
                <w:kern w:val="0"/>
                <w:sz w:val="21"/>
                <w:szCs w:val="21"/>
                <w:lang w:bidi="ar"/>
              </w:rPr>
              <w:t>”的监管，受理投诉、举报；对发现、移送的违法线索进行处理,责令改正；需要立案查处的，将相关证据材料移送综合行政执法部门。综合行政执法部门按程序办理并将处理结果反馈生态环境部门。</w:t>
            </w:r>
            <w:r>
              <w:rPr>
                <w:rFonts w:hint="eastAsia" w:ascii="仿宋_GB2312" w:hAnsi="仿宋_GB2312" w:eastAsia="仿宋_GB2312" w:cs="仿宋_GB2312"/>
                <w:color w:val="000000"/>
                <w:kern w:val="0"/>
                <w:sz w:val="21"/>
                <w:szCs w:val="21"/>
                <w:lang w:bidi="ar"/>
              </w:rPr>
              <w:br w:type="textWrapping"/>
            </w:r>
            <w:r>
              <w:rPr>
                <w:rFonts w:hint="eastAsia" w:ascii="仿宋_GB2312" w:hAnsi="仿宋_GB2312" w:eastAsia="仿宋_GB2312" w:cs="仿宋_GB2312"/>
                <w:color w:val="000000"/>
                <w:kern w:val="0"/>
                <w:sz w:val="21"/>
                <w:szCs w:val="21"/>
                <w:lang w:bidi="ar"/>
              </w:rPr>
              <w:t>2.综合行政执法部门在日常巡查中发现“</w:t>
            </w:r>
            <w:r>
              <w:rPr>
                <w:rFonts w:hint="eastAsia" w:ascii="仿宋_GB2312" w:hAnsi="仿宋_GB2312" w:eastAsia="仿宋_GB2312" w:cs="仿宋_GB2312"/>
                <w:i w:val="0"/>
                <w:color w:val="auto"/>
                <w:kern w:val="0"/>
                <w:sz w:val="21"/>
                <w:szCs w:val="21"/>
                <w:u w:val="none"/>
                <w:lang w:val="en-US" w:eastAsia="zh-CN" w:bidi="ar"/>
              </w:rPr>
              <w:t>在禁止养殖区域内建设畜禽养殖场、养殖小区</w:t>
            </w:r>
            <w:r>
              <w:rPr>
                <w:rFonts w:hint="eastAsia" w:ascii="仿宋_GB2312" w:hAnsi="仿宋_GB2312" w:eastAsia="仿宋_GB2312" w:cs="仿宋_GB2312"/>
                <w:color w:val="000000"/>
                <w:kern w:val="0"/>
                <w:sz w:val="21"/>
                <w:szCs w:val="21"/>
                <w:lang w:bidi="ar"/>
              </w:rPr>
              <w:t>”的，责令改正，将相关情况告知生态环境部门；需要立案查处的，按程序办理并将处理结果反馈生态环境部门。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58DB3D6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市生态环境局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4045DE5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w w:val="92"/>
                <w:kern w:val="0"/>
                <w:sz w:val="21"/>
                <w:szCs w:val="21"/>
                <w:lang w:val="en-US" w:eastAsia="zh-CN" w:bidi="ar"/>
              </w:rPr>
            </w:pPr>
            <w:r>
              <w:rPr>
                <w:rStyle w:val="9"/>
                <w:rFonts w:hint="eastAsia" w:ascii="仿宋_GB2312" w:hAnsi="仿宋_GB2312" w:eastAsia="仿宋_GB2312" w:cs="仿宋_GB2312"/>
                <w:i w:val="0"/>
                <w:sz w:val="21"/>
                <w:szCs w:val="21"/>
                <w:u w:val="none"/>
                <w:lang w:val="en-US" w:eastAsia="zh-CN" w:bidi="ar"/>
              </w:rPr>
              <w:t>全市</w:t>
            </w:r>
          </w:p>
        </w:tc>
      </w:tr>
      <w:tr w14:paraId="45C8385F">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6589B213">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sz w:val="21"/>
                <w:szCs w:val="21"/>
                <w:lang w:val="en-US" w:eastAsia="zh-CN"/>
              </w:rPr>
              <w:t>9</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74CD667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 xml:space="preserve">330216239000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67103685">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highlight w:val="none"/>
                <w:u w:val="none"/>
                <w:lang w:val="en-US" w:eastAsia="zh-CN" w:bidi="ar"/>
              </w:rPr>
              <w:t>对未经处理直接向环境排放畜禽养殖废弃物或未采取有效措施，导致畜禽养殖废弃物渗出、泄漏等的行政处罚</w:t>
            </w:r>
            <w:r>
              <w:rPr>
                <w:rFonts w:hint="eastAsia" w:ascii="仿宋_GB2312" w:hAnsi="仿宋_GB2312" w:eastAsia="仿宋_GB2312" w:cs="仿宋_GB2312"/>
                <w:i w:val="0"/>
                <w:iCs w:val="0"/>
                <w:color w:val="000000"/>
                <w:kern w:val="0"/>
                <w:sz w:val="21"/>
                <w:szCs w:val="21"/>
                <w:u w:val="none"/>
                <w:lang w:val="en-US" w:eastAsia="zh-CN" w:bidi="ar"/>
              </w:rPr>
              <w:t>*</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2480CF6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7C6978B4">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bidi="ar"/>
              </w:rPr>
              <w:t>1.生态环境部门负责“</w:t>
            </w:r>
            <w:r>
              <w:rPr>
                <w:rFonts w:hint="eastAsia" w:ascii="仿宋_GB2312" w:hAnsi="仿宋_GB2312" w:eastAsia="仿宋_GB2312" w:cs="仿宋_GB2312"/>
                <w:i w:val="0"/>
                <w:color w:val="auto"/>
                <w:kern w:val="0"/>
                <w:sz w:val="21"/>
                <w:szCs w:val="21"/>
                <w:highlight w:val="none"/>
                <w:u w:val="none"/>
                <w:lang w:val="en-US" w:eastAsia="zh-CN" w:bidi="ar"/>
              </w:rPr>
              <w:t>未经处理直接向环境排放畜禽养殖废弃物或未采取有效措施，导致畜禽养殖废弃物渗出、泄漏等</w:t>
            </w:r>
            <w:r>
              <w:rPr>
                <w:rFonts w:hint="eastAsia" w:ascii="仿宋_GB2312" w:hAnsi="仿宋_GB2312" w:eastAsia="仿宋_GB2312" w:cs="仿宋_GB2312"/>
                <w:color w:val="000000"/>
                <w:kern w:val="0"/>
                <w:sz w:val="21"/>
                <w:szCs w:val="21"/>
                <w:lang w:bidi="ar"/>
              </w:rPr>
              <w:t>”的监管，受理投诉、举报；对发现、移送的违法线索进行处理，责令改正；需要立案查处的，将相关证据材料移送综合行政执法部门。综合行政执法部门按程序办理并将处理结果反馈生态环境部门。</w:t>
            </w:r>
            <w:r>
              <w:rPr>
                <w:rFonts w:hint="eastAsia" w:ascii="仿宋_GB2312" w:hAnsi="仿宋_GB2312" w:eastAsia="仿宋_GB2312" w:cs="仿宋_GB2312"/>
                <w:color w:val="000000"/>
                <w:kern w:val="0"/>
                <w:sz w:val="21"/>
                <w:szCs w:val="21"/>
                <w:lang w:bidi="ar"/>
              </w:rPr>
              <w:br w:type="textWrapping"/>
            </w:r>
            <w:r>
              <w:rPr>
                <w:rFonts w:hint="eastAsia" w:ascii="仿宋_GB2312" w:hAnsi="仿宋_GB2312" w:eastAsia="仿宋_GB2312" w:cs="仿宋_GB2312"/>
                <w:color w:val="000000"/>
                <w:kern w:val="0"/>
                <w:sz w:val="21"/>
                <w:szCs w:val="21"/>
                <w:lang w:bidi="ar"/>
              </w:rPr>
              <w:t>2.综合行政执法部门在日常巡查中发现“</w:t>
            </w:r>
            <w:r>
              <w:rPr>
                <w:rFonts w:hint="eastAsia" w:ascii="仿宋_GB2312" w:hAnsi="仿宋_GB2312" w:eastAsia="仿宋_GB2312" w:cs="仿宋_GB2312"/>
                <w:i w:val="0"/>
                <w:color w:val="auto"/>
                <w:kern w:val="0"/>
                <w:sz w:val="21"/>
                <w:szCs w:val="21"/>
                <w:highlight w:val="none"/>
                <w:u w:val="none"/>
                <w:lang w:val="en-US" w:eastAsia="zh-CN" w:bidi="ar"/>
              </w:rPr>
              <w:t>未经处理直接向环境排放畜禽养殖废弃物或未采取有效措施，导致畜禽养殖废弃物渗出、泄漏等</w:t>
            </w:r>
            <w:r>
              <w:rPr>
                <w:rFonts w:hint="eastAsia" w:ascii="仿宋_GB2312" w:hAnsi="仿宋_GB2312" w:eastAsia="仿宋_GB2312" w:cs="仿宋_GB2312"/>
                <w:color w:val="000000"/>
                <w:kern w:val="0"/>
                <w:sz w:val="21"/>
                <w:szCs w:val="21"/>
                <w:lang w:bidi="ar"/>
              </w:rPr>
              <w:t>”的，责令改正，将相关情况告知生态环境部门；需要立案查处的，按程序办理并将处理结果反馈生态环境部门。</w:t>
            </w:r>
            <w:r>
              <w:rPr>
                <w:rFonts w:hint="eastAsia" w:ascii="仿宋_GB2312" w:hAnsi="仿宋_GB2312" w:eastAsia="仿宋_GB2312" w:cs="仿宋_GB2312"/>
                <w:color w:val="000000"/>
                <w:kern w:val="0"/>
                <w:sz w:val="21"/>
                <w:szCs w:val="21"/>
                <w:lang w:bidi="ar"/>
              </w:rPr>
              <w:br w:type="textWrapping"/>
            </w:r>
            <w:r>
              <w:rPr>
                <w:rFonts w:hint="eastAsia" w:ascii="仿宋_GB2312" w:hAnsi="仿宋_GB2312" w:eastAsia="仿宋_GB2312" w:cs="仿宋_GB2312"/>
                <w:color w:val="000000"/>
                <w:kern w:val="0"/>
                <w:sz w:val="21"/>
                <w:szCs w:val="21"/>
                <w:lang w:bidi="ar"/>
              </w:rPr>
              <w:t>3.需要环境影响评估认定的，由生态环境部门评估认定。</w:t>
            </w:r>
            <w:r>
              <w:rPr>
                <w:rFonts w:hint="eastAsia" w:ascii="仿宋_GB2312" w:hAnsi="仿宋_GB2312" w:eastAsia="仿宋_GB2312" w:cs="仿宋_GB2312"/>
                <w:color w:val="000000"/>
                <w:kern w:val="0"/>
                <w:sz w:val="21"/>
                <w:szCs w:val="21"/>
                <w:lang w:bidi="ar"/>
              </w:rPr>
              <w:br w:type="textWrapping"/>
            </w:r>
            <w:r>
              <w:rPr>
                <w:rFonts w:hint="eastAsia" w:ascii="仿宋_GB2312" w:hAnsi="仿宋_GB2312" w:eastAsia="仿宋_GB2312" w:cs="仿宋_GB2312"/>
                <w:color w:val="000000"/>
                <w:kern w:val="0"/>
                <w:sz w:val="21"/>
                <w:szCs w:val="21"/>
                <w:lang w:bidi="ar"/>
              </w:rPr>
              <w:t>4.违法行为已造成环境污染损害的，生态环境部门督促行政相对人整改、消除环境影响。</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625408D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市生态环境局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1EBE48B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w w:val="92"/>
                <w:kern w:val="0"/>
                <w:sz w:val="21"/>
                <w:szCs w:val="21"/>
                <w:lang w:val="en-US" w:eastAsia="zh-CN" w:bidi="ar"/>
              </w:rPr>
            </w:pPr>
            <w:r>
              <w:rPr>
                <w:rStyle w:val="9"/>
                <w:rFonts w:hint="eastAsia" w:ascii="仿宋_GB2312" w:hAnsi="仿宋_GB2312" w:eastAsia="仿宋_GB2312" w:cs="仿宋_GB2312"/>
                <w:i w:val="0"/>
                <w:sz w:val="21"/>
                <w:szCs w:val="21"/>
                <w:u w:val="none"/>
                <w:lang w:val="en-US" w:eastAsia="zh-CN" w:bidi="ar"/>
              </w:rPr>
              <w:t>全市</w:t>
            </w:r>
          </w:p>
        </w:tc>
      </w:tr>
      <w:tr w14:paraId="2D13AB7C">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42ECDD0A">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sz w:val="21"/>
                <w:szCs w:val="21"/>
                <w:lang w:val="en-US" w:eastAsia="zh-CN"/>
              </w:rPr>
              <w:t>10</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5C30D9B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 xml:space="preserve">330216279001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3A382096">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highlight w:val="none"/>
                <w:u w:val="none"/>
                <w:lang w:val="en-US" w:eastAsia="zh-CN" w:bidi="ar"/>
              </w:rPr>
              <w:t>对排放油烟的餐饮服务业经营者未安装油烟净化设施、不正常使用油烟净化设施的行政处罚</w:t>
            </w:r>
            <w:r>
              <w:rPr>
                <w:rFonts w:hint="eastAsia" w:ascii="仿宋_GB2312" w:hAnsi="仿宋_GB2312" w:eastAsia="仿宋_GB2312" w:cs="仿宋_GB2312"/>
                <w:i w:val="0"/>
                <w:iCs w:val="0"/>
                <w:color w:val="000000"/>
                <w:kern w:val="0"/>
                <w:sz w:val="21"/>
                <w:szCs w:val="21"/>
                <w:u w:val="none"/>
                <w:lang w:val="en-US" w:eastAsia="zh-CN" w:bidi="ar"/>
              </w:rPr>
              <w:t>*</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397FFB8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3631A43B">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bidi="ar"/>
              </w:rPr>
              <w:t>1.综合行政执法部门加强日常巡查，受理投诉、举报；发现“</w:t>
            </w:r>
            <w:r>
              <w:rPr>
                <w:rFonts w:hint="eastAsia" w:ascii="仿宋_GB2312" w:hAnsi="仿宋_GB2312" w:eastAsia="仿宋_GB2312" w:cs="仿宋_GB2312"/>
                <w:i w:val="0"/>
                <w:color w:val="auto"/>
                <w:kern w:val="0"/>
                <w:sz w:val="21"/>
                <w:szCs w:val="21"/>
                <w:highlight w:val="none"/>
                <w:u w:val="none"/>
                <w:lang w:val="en-US" w:eastAsia="zh-CN" w:bidi="ar"/>
              </w:rPr>
              <w:t>排放油烟的餐饮服务业经营者未安装油烟净化设施、不正常使用油烟净化设施</w:t>
            </w:r>
            <w:r>
              <w:rPr>
                <w:rFonts w:hint="eastAsia" w:ascii="仿宋_GB2312" w:hAnsi="仿宋_GB2312" w:eastAsia="仿宋_GB2312" w:cs="仿宋_GB2312"/>
                <w:color w:val="000000"/>
                <w:kern w:val="0"/>
                <w:sz w:val="21"/>
                <w:szCs w:val="21"/>
                <w:lang w:bidi="ar"/>
              </w:rPr>
              <w:t>”的，责令改正、依法查处，并将处理结果反馈生态环境部门。</w:t>
            </w:r>
            <w:r>
              <w:rPr>
                <w:rFonts w:hint="eastAsia" w:ascii="仿宋_GB2312" w:hAnsi="仿宋_GB2312" w:eastAsia="仿宋_GB2312" w:cs="仿宋_GB2312"/>
                <w:color w:val="000000"/>
                <w:kern w:val="0"/>
                <w:sz w:val="21"/>
                <w:szCs w:val="21"/>
                <w:lang w:bidi="ar"/>
              </w:rPr>
              <w:br w:type="textWrapping"/>
            </w:r>
            <w:r>
              <w:rPr>
                <w:rFonts w:hint="eastAsia" w:ascii="仿宋_GB2312" w:hAnsi="仿宋_GB2312" w:eastAsia="仿宋_GB2312" w:cs="仿宋_GB2312"/>
                <w:color w:val="000000"/>
                <w:kern w:val="0"/>
                <w:sz w:val="21"/>
                <w:szCs w:val="21"/>
                <w:lang w:bidi="ar"/>
              </w:rPr>
              <w:t>2.生态环境部门在日常管理中发现“</w:t>
            </w:r>
            <w:r>
              <w:rPr>
                <w:rFonts w:hint="eastAsia" w:ascii="仿宋_GB2312" w:hAnsi="仿宋_GB2312" w:eastAsia="仿宋_GB2312" w:cs="仿宋_GB2312"/>
                <w:i w:val="0"/>
                <w:color w:val="auto"/>
                <w:kern w:val="0"/>
                <w:sz w:val="21"/>
                <w:szCs w:val="21"/>
                <w:highlight w:val="none"/>
                <w:u w:val="none"/>
                <w:lang w:val="en-US" w:eastAsia="zh-CN" w:bidi="ar"/>
              </w:rPr>
              <w:t>排放油烟的餐饮服务业经营者未安装油烟净化设施、不正常使用油烟净化设施</w:t>
            </w:r>
            <w:r>
              <w:rPr>
                <w:rFonts w:hint="eastAsia" w:ascii="仿宋_GB2312" w:hAnsi="仿宋_GB2312" w:eastAsia="仿宋_GB2312" w:cs="仿宋_GB2312"/>
                <w:color w:val="000000"/>
                <w:kern w:val="0"/>
                <w:sz w:val="21"/>
                <w:szCs w:val="21"/>
                <w:lang w:bidi="ar"/>
              </w:rPr>
              <w:t>”的，责令改正；需要立案查处的，将相关证据材料或案件线索移送综合行政执法部门。综合行政执法部门按程序办理并将处理结果反馈生态环境部门。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68E5C0F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市生态环境局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183B8D9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w w:val="92"/>
                <w:kern w:val="0"/>
                <w:sz w:val="21"/>
                <w:szCs w:val="21"/>
                <w:lang w:val="en-US" w:eastAsia="zh-CN" w:bidi="ar"/>
              </w:rPr>
            </w:pPr>
            <w:r>
              <w:rPr>
                <w:rStyle w:val="9"/>
                <w:rFonts w:hint="eastAsia" w:ascii="仿宋_GB2312" w:hAnsi="仿宋_GB2312" w:eastAsia="仿宋_GB2312" w:cs="仿宋_GB2312"/>
                <w:i w:val="0"/>
                <w:sz w:val="21"/>
                <w:szCs w:val="21"/>
                <w:u w:val="none"/>
                <w:lang w:val="en-US" w:eastAsia="zh-CN" w:bidi="ar"/>
              </w:rPr>
              <w:t>全市</w:t>
            </w:r>
          </w:p>
        </w:tc>
      </w:tr>
      <w:tr w14:paraId="73853D73">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596D8C66">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sz w:val="21"/>
                <w:szCs w:val="21"/>
                <w:lang w:val="en-US" w:eastAsia="zh-CN"/>
              </w:rPr>
              <w:t>11</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6355D06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 xml:space="preserve">330216281000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17F704E3">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highlight w:val="none"/>
                <w:u w:val="none"/>
                <w:lang w:val="en-US" w:eastAsia="zh-CN" w:bidi="ar"/>
              </w:rPr>
              <w:t>对在居民住宅楼、未配套设立专用烟道的商住综合楼、商住综合楼内与居住层相邻的商业楼层内新建、改建、扩建产生油烟、异味、废气的餐饮服务项目的行政处罚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0B8F057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13FA3F8D">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bidi="ar"/>
              </w:rPr>
              <w:t>1.综合行政执法部门加强日常巡查，受理投诉、举报；发现“</w:t>
            </w:r>
            <w:r>
              <w:rPr>
                <w:rFonts w:hint="eastAsia" w:ascii="仿宋_GB2312" w:hAnsi="仿宋_GB2312" w:eastAsia="仿宋_GB2312" w:cs="仿宋_GB2312"/>
                <w:i w:val="0"/>
                <w:color w:val="auto"/>
                <w:kern w:val="0"/>
                <w:sz w:val="21"/>
                <w:szCs w:val="21"/>
                <w:highlight w:val="none"/>
                <w:u w:val="none"/>
                <w:lang w:val="en-US" w:eastAsia="zh-CN" w:bidi="ar"/>
              </w:rPr>
              <w:t>在居民住宅楼、未配套设立专用烟道的商住综合楼、商住综合楼内与居住层相邻的商业楼层内新建、改建、扩建产生油烟、异味、废气的餐饮服务项目</w:t>
            </w:r>
            <w:r>
              <w:rPr>
                <w:rFonts w:hint="eastAsia" w:ascii="仿宋_GB2312" w:hAnsi="仿宋_GB2312" w:eastAsia="仿宋_GB2312" w:cs="仿宋_GB2312"/>
                <w:color w:val="000000"/>
                <w:kern w:val="0"/>
                <w:sz w:val="21"/>
                <w:szCs w:val="21"/>
                <w:lang w:bidi="ar"/>
              </w:rPr>
              <w:t>”的，责令改正、依法查处，并将处理结果反馈生态环境部门。</w:t>
            </w:r>
            <w:r>
              <w:rPr>
                <w:rFonts w:hint="eastAsia" w:ascii="仿宋_GB2312" w:hAnsi="仿宋_GB2312" w:eastAsia="仿宋_GB2312" w:cs="仿宋_GB2312"/>
                <w:color w:val="000000"/>
                <w:kern w:val="0"/>
                <w:sz w:val="21"/>
                <w:szCs w:val="21"/>
                <w:lang w:bidi="ar"/>
              </w:rPr>
              <w:br w:type="textWrapping"/>
            </w:r>
            <w:r>
              <w:rPr>
                <w:rFonts w:hint="eastAsia" w:ascii="仿宋_GB2312" w:hAnsi="仿宋_GB2312" w:eastAsia="仿宋_GB2312" w:cs="仿宋_GB2312"/>
                <w:color w:val="000000"/>
                <w:kern w:val="0"/>
                <w:sz w:val="21"/>
                <w:szCs w:val="21"/>
                <w:lang w:bidi="ar"/>
              </w:rPr>
              <w:t>2.生态环境部门在日常管理中发现“</w:t>
            </w:r>
            <w:r>
              <w:rPr>
                <w:rFonts w:hint="eastAsia" w:ascii="仿宋_GB2312" w:hAnsi="仿宋_GB2312" w:eastAsia="仿宋_GB2312" w:cs="仿宋_GB2312"/>
                <w:i w:val="0"/>
                <w:color w:val="auto"/>
                <w:kern w:val="0"/>
                <w:sz w:val="21"/>
                <w:szCs w:val="21"/>
                <w:highlight w:val="none"/>
                <w:u w:val="none"/>
                <w:lang w:val="en-US" w:eastAsia="zh-CN" w:bidi="ar"/>
              </w:rPr>
              <w:t>在居民住宅楼、未配套设立专用烟道的商住综合楼、商住综合楼内与居住层相邻的商业楼层内新建、改建、扩建产生油烟、异味、废气的餐饮服务项目</w:t>
            </w:r>
            <w:r>
              <w:rPr>
                <w:rFonts w:hint="eastAsia" w:ascii="仿宋_GB2312" w:hAnsi="仿宋_GB2312" w:eastAsia="仿宋_GB2312" w:cs="仿宋_GB2312"/>
                <w:color w:val="000000"/>
                <w:kern w:val="0"/>
                <w:sz w:val="21"/>
                <w:szCs w:val="21"/>
                <w:lang w:bidi="ar"/>
              </w:rPr>
              <w:t>”的，责令改正；需要立案查处的，将相关证据材料移送综合行政执法部门。综合行政执法部门按程序办理并将处理结果反馈生态环境部门。</w:t>
            </w:r>
            <w:r>
              <w:rPr>
                <w:rFonts w:hint="eastAsia" w:ascii="仿宋_GB2312" w:hAnsi="仿宋_GB2312" w:eastAsia="仿宋_GB2312" w:cs="仿宋_GB2312"/>
                <w:color w:val="000000"/>
                <w:kern w:val="0"/>
                <w:sz w:val="21"/>
                <w:szCs w:val="21"/>
                <w:lang w:bidi="ar"/>
              </w:rPr>
              <w:br w:type="textWrapping"/>
            </w:r>
            <w:r>
              <w:rPr>
                <w:rFonts w:hint="eastAsia" w:ascii="仿宋_GB2312" w:hAnsi="仿宋_GB2312" w:eastAsia="仿宋_GB2312" w:cs="仿宋_GB2312"/>
                <w:color w:val="000000"/>
                <w:kern w:val="0"/>
                <w:sz w:val="21"/>
                <w:szCs w:val="21"/>
                <w:lang w:bidi="ar"/>
              </w:rPr>
              <w:t>3.自然资源部门、住房建设部门应当将居民住宅楼、未配套设立专用烟道的商住综合楼、商住综合楼区域的信息与生态环境部门、综合行政执法部门共享。</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5083264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市生态环境局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04BF210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w w:val="92"/>
                <w:kern w:val="0"/>
                <w:sz w:val="21"/>
                <w:szCs w:val="21"/>
                <w:lang w:val="en-US" w:eastAsia="zh-CN" w:bidi="ar"/>
              </w:rPr>
            </w:pPr>
            <w:r>
              <w:rPr>
                <w:rStyle w:val="9"/>
                <w:rFonts w:hint="eastAsia" w:ascii="仿宋_GB2312" w:hAnsi="仿宋_GB2312" w:eastAsia="仿宋_GB2312" w:cs="仿宋_GB2312"/>
                <w:i w:val="0"/>
                <w:sz w:val="21"/>
                <w:szCs w:val="21"/>
                <w:u w:val="none"/>
                <w:lang w:val="en-US" w:eastAsia="zh-CN" w:bidi="ar"/>
              </w:rPr>
              <w:t>全市</w:t>
            </w:r>
          </w:p>
        </w:tc>
      </w:tr>
      <w:tr w14:paraId="26A21745">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76B29A97">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sz w:val="21"/>
                <w:szCs w:val="21"/>
                <w:lang w:val="en-US" w:eastAsia="zh-CN"/>
              </w:rPr>
              <w:t>12</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10F175D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 xml:space="preserve">330216280000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1D7A59D3">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对在当地人民政府禁止的时段和区域内露天烧烤食品或为露天烧烤食品提供场地的行政处罚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291079F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4D5CB612">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bidi="ar"/>
              </w:rPr>
              <w:t>1.综合行政执法部门加强日常巡查，受理投诉、举报；发现“</w:t>
            </w:r>
            <w:r>
              <w:rPr>
                <w:rFonts w:hint="eastAsia" w:ascii="仿宋_GB2312" w:hAnsi="仿宋_GB2312" w:eastAsia="仿宋_GB2312" w:cs="仿宋_GB2312"/>
                <w:i w:val="0"/>
                <w:color w:val="auto"/>
                <w:kern w:val="0"/>
                <w:sz w:val="21"/>
                <w:szCs w:val="21"/>
                <w:u w:val="none"/>
                <w:lang w:val="en-US" w:eastAsia="zh-CN" w:bidi="ar"/>
              </w:rPr>
              <w:t>在当地人民政府禁止的时段和区域内露天烧烤食品或为露天烧烤食品提供场地</w:t>
            </w:r>
            <w:r>
              <w:rPr>
                <w:rFonts w:hint="eastAsia" w:ascii="仿宋_GB2312" w:hAnsi="仿宋_GB2312" w:eastAsia="仿宋_GB2312" w:cs="仿宋_GB2312"/>
                <w:color w:val="000000"/>
                <w:kern w:val="0"/>
                <w:sz w:val="21"/>
                <w:szCs w:val="21"/>
                <w:lang w:bidi="ar"/>
              </w:rPr>
              <w:t>”的，责令改正、依法查处，并将处理结果反馈生态环境部门。</w:t>
            </w:r>
            <w:r>
              <w:rPr>
                <w:rFonts w:hint="eastAsia" w:ascii="仿宋_GB2312" w:hAnsi="仿宋_GB2312" w:eastAsia="仿宋_GB2312" w:cs="仿宋_GB2312"/>
                <w:color w:val="000000"/>
                <w:kern w:val="0"/>
                <w:sz w:val="21"/>
                <w:szCs w:val="21"/>
                <w:lang w:bidi="ar"/>
              </w:rPr>
              <w:br w:type="textWrapping"/>
            </w:r>
            <w:r>
              <w:rPr>
                <w:rFonts w:hint="eastAsia" w:ascii="仿宋_GB2312" w:hAnsi="仿宋_GB2312" w:eastAsia="仿宋_GB2312" w:cs="仿宋_GB2312"/>
                <w:color w:val="000000"/>
                <w:kern w:val="0"/>
                <w:sz w:val="21"/>
                <w:szCs w:val="21"/>
                <w:lang w:bidi="ar"/>
              </w:rPr>
              <w:t>2.生态环境部门在日常管理中发现“</w:t>
            </w:r>
            <w:r>
              <w:rPr>
                <w:rFonts w:hint="eastAsia" w:ascii="仿宋_GB2312" w:hAnsi="仿宋_GB2312" w:eastAsia="仿宋_GB2312" w:cs="仿宋_GB2312"/>
                <w:i w:val="0"/>
                <w:color w:val="auto"/>
                <w:kern w:val="0"/>
                <w:sz w:val="21"/>
                <w:szCs w:val="21"/>
                <w:u w:val="none"/>
                <w:lang w:val="en-US" w:eastAsia="zh-CN" w:bidi="ar"/>
              </w:rPr>
              <w:t>在当地人民政府禁止的时段和区域内露天烧烤食品或为露天烧烤食品提供场地</w:t>
            </w:r>
            <w:r>
              <w:rPr>
                <w:rFonts w:hint="eastAsia" w:ascii="仿宋_GB2312" w:hAnsi="仿宋_GB2312" w:eastAsia="仿宋_GB2312" w:cs="仿宋_GB2312"/>
                <w:color w:val="000000"/>
                <w:kern w:val="0"/>
                <w:sz w:val="21"/>
                <w:szCs w:val="21"/>
                <w:lang w:bidi="ar"/>
              </w:rPr>
              <w:t>”的，责令改正；需要立案查处的，将相关证据材料或案件线索移送综合行政执法部门。综合行政执法部门按程序办理并将处理结果反馈生态环境部门。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1BF4451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市生态环境局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2348311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w w:val="92"/>
                <w:kern w:val="0"/>
                <w:sz w:val="21"/>
                <w:szCs w:val="21"/>
                <w:lang w:val="en-US" w:eastAsia="zh-CN" w:bidi="ar"/>
              </w:rPr>
            </w:pPr>
            <w:r>
              <w:rPr>
                <w:rStyle w:val="9"/>
                <w:rFonts w:hint="eastAsia" w:ascii="仿宋_GB2312" w:hAnsi="仿宋_GB2312" w:eastAsia="仿宋_GB2312" w:cs="仿宋_GB2312"/>
                <w:i w:val="0"/>
                <w:sz w:val="21"/>
                <w:szCs w:val="21"/>
                <w:u w:val="none"/>
                <w:lang w:val="en-US" w:eastAsia="zh-CN" w:bidi="ar"/>
              </w:rPr>
              <w:t>全市</w:t>
            </w:r>
          </w:p>
        </w:tc>
      </w:tr>
      <w:tr w14:paraId="7BC2C530">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4AF86C99">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sz w:val="21"/>
                <w:szCs w:val="21"/>
                <w:lang w:val="en-US" w:eastAsia="zh-CN"/>
              </w:rPr>
              <w:t>13</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65A2079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 xml:space="preserve">330216277002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31694A11">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对露天焚烧秸秆、落叶等产生烟尘污染物质的行政处罚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220E312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40390074">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bidi="ar"/>
              </w:rPr>
              <w:t>1.综合行政执法部门加强日常巡查，受理投诉、举报；发现“</w:t>
            </w:r>
            <w:r>
              <w:rPr>
                <w:rFonts w:hint="eastAsia" w:ascii="仿宋_GB2312" w:hAnsi="仿宋_GB2312" w:eastAsia="仿宋_GB2312" w:cs="仿宋_GB2312"/>
                <w:i w:val="0"/>
                <w:color w:val="auto"/>
                <w:kern w:val="0"/>
                <w:sz w:val="21"/>
                <w:szCs w:val="21"/>
                <w:u w:val="none"/>
                <w:lang w:val="en-US" w:eastAsia="zh-CN" w:bidi="ar"/>
              </w:rPr>
              <w:t>露天焚烧秸秆、落叶等产生烟尘污染物质</w:t>
            </w:r>
            <w:r>
              <w:rPr>
                <w:rFonts w:hint="eastAsia" w:ascii="仿宋_GB2312" w:hAnsi="仿宋_GB2312" w:eastAsia="仿宋_GB2312" w:cs="仿宋_GB2312"/>
                <w:color w:val="000000"/>
                <w:kern w:val="0"/>
                <w:sz w:val="21"/>
                <w:szCs w:val="21"/>
                <w:lang w:bidi="ar"/>
              </w:rPr>
              <w:t>”的，责令改正、依法查处，并将处理结果反馈生态环境部门。</w:t>
            </w:r>
            <w:r>
              <w:rPr>
                <w:rFonts w:hint="eastAsia" w:ascii="仿宋_GB2312" w:hAnsi="仿宋_GB2312" w:eastAsia="仿宋_GB2312" w:cs="仿宋_GB2312"/>
                <w:color w:val="000000"/>
                <w:kern w:val="0"/>
                <w:sz w:val="21"/>
                <w:szCs w:val="21"/>
                <w:lang w:bidi="ar"/>
              </w:rPr>
              <w:br w:type="textWrapping"/>
            </w:r>
            <w:r>
              <w:rPr>
                <w:rFonts w:hint="eastAsia" w:ascii="仿宋_GB2312" w:hAnsi="仿宋_GB2312" w:eastAsia="仿宋_GB2312" w:cs="仿宋_GB2312"/>
                <w:color w:val="000000"/>
                <w:kern w:val="0"/>
                <w:sz w:val="21"/>
                <w:szCs w:val="21"/>
                <w:lang w:bidi="ar"/>
              </w:rPr>
              <w:t>2.生态环境部门在日常管理中发现“</w:t>
            </w:r>
            <w:r>
              <w:rPr>
                <w:rFonts w:hint="eastAsia" w:ascii="仿宋_GB2312" w:hAnsi="仿宋_GB2312" w:eastAsia="仿宋_GB2312" w:cs="仿宋_GB2312"/>
                <w:i w:val="0"/>
                <w:color w:val="auto"/>
                <w:kern w:val="0"/>
                <w:sz w:val="21"/>
                <w:szCs w:val="21"/>
                <w:u w:val="none"/>
                <w:lang w:val="en-US" w:eastAsia="zh-CN" w:bidi="ar"/>
              </w:rPr>
              <w:t>露天焚烧秸秆、落叶等产生烟尘污染物质</w:t>
            </w:r>
            <w:r>
              <w:rPr>
                <w:rFonts w:hint="eastAsia" w:ascii="仿宋_GB2312" w:hAnsi="仿宋_GB2312" w:eastAsia="仿宋_GB2312" w:cs="仿宋_GB2312"/>
                <w:color w:val="000000"/>
                <w:kern w:val="0"/>
                <w:sz w:val="21"/>
                <w:szCs w:val="21"/>
                <w:lang w:bidi="ar"/>
              </w:rPr>
              <w:t>”的，责令改正；需要立案查处的，将相关证据材料或案件线索移送综合行政执法部门。综合行政执法部门按程序办理并将处理结果反馈生态环境部门。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131B74C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市生态环境局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5B9592D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w w:val="92"/>
                <w:kern w:val="0"/>
                <w:sz w:val="21"/>
                <w:szCs w:val="21"/>
                <w:lang w:val="en-US" w:eastAsia="zh-CN" w:bidi="ar"/>
              </w:rPr>
            </w:pPr>
            <w:r>
              <w:rPr>
                <w:rStyle w:val="9"/>
                <w:rFonts w:hint="eastAsia" w:ascii="仿宋_GB2312" w:hAnsi="仿宋_GB2312" w:eastAsia="仿宋_GB2312" w:cs="仿宋_GB2312"/>
                <w:i w:val="0"/>
                <w:sz w:val="21"/>
                <w:szCs w:val="21"/>
                <w:u w:val="none"/>
                <w:lang w:val="en-US" w:eastAsia="zh-CN" w:bidi="ar"/>
              </w:rPr>
              <w:t>全市</w:t>
            </w:r>
          </w:p>
        </w:tc>
      </w:tr>
      <w:tr w14:paraId="09FA4BDF">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3DF02ABF">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sz w:val="21"/>
                <w:szCs w:val="21"/>
                <w:lang w:val="en-US" w:eastAsia="zh-CN"/>
              </w:rPr>
              <w:t>14</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479D1D0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 xml:space="preserve">330216282000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57D0E061">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highlight w:val="none"/>
                <w:u w:val="none"/>
                <w:lang w:val="en-US" w:eastAsia="zh-CN" w:bidi="ar"/>
              </w:rPr>
              <w:t>对在人口集中地区和其他需特殊保护区域内焚烧产生有毒有害烟尘和恶臭气体的物质的行政处罚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1223522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758F921E">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bidi="ar"/>
              </w:rPr>
              <w:t>1.综合行政执法部门加强日常巡查，受理投诉、举报；发现“</w:t>
            </w:r>
            <w:r>
              <w:rPr>
                <w:rFonts w:hint="eastAsia" w:ascii="仿宋_GB2312" w:hAnsi="仿宋_GB2312" w:eastAsia="仿宋_GB2312" w:cs="仿宋_GB2312"/>
                <w:i w:val="0"/>
                <w:color w:val="auto"/>
                <w:kern w:val="0"/>
                <w:sz w:val="21"/>
                <w:szCs w:val="21"/>
                <w:highlight w:val="none"/>
                <w:u w:val="none"/>
                <w:lang w:val="en-US" w:eastAsia="zh-CN" w:bidi="ar"/>
              </w:rPr>
              <w:t>在人口集中地区和其他需特殊保护区域内焚烧产生有毒有害烟尘和恶臭气体的物质</w:t>
            </w:r>
            <w:r>
              <w:rPr>
                <w:rFonts w:hint="eastAsia" w:ascii="仿宋_GB2312" w:hAnsi="仿宋_GB2312" w:eastAsia="仿宋_GB2312" w:cs="仿宋_GB2312"/>
                <w:color w:val="000000"/>
                <w:kern w:val="0"/>
                <w:sz w:val="21"/>
                <w:szCs w:val="21"/>
                <w:lang w:bidi="ar"/>
              </w:rPr>
              <w:t>”的，责令改正、依法查处，并将处理结果反馈生态环境部门。</w:t>
            </w:r>
            <w:r>
              <w:rPr>
                <w:rFonts w:hint="eastAsia" w:ascii="仿宋_GB2312" w:hAnsi="仿宋_GB2312" w:eastAsia="仿宋_GB2312" w:cs="仿宋_GB2312"/>
                <w:color w:val="000000"/>
                <w:kern w:val="0"/>
                <w:sz w:val="21"/>
                <w:szCs w:val="21"/>
                <w:lang w:bidi="ar"/>
              </w:rPr>
              <w:br w:type="textWrapping"/>
            </w:r>
            <w:r>
              <w:rPr>
                <w:rFonts w:hint="eastAsia" w:ascii="仿宋_GB2312" w:hAnsi="仿宋_GB2312" w:eastAsia="仿宋_GB2312" w:cs="仿宋_GB2312"/>
                <w:color w:val="000000"/>
                <w:kern w:val="0"/>
                <w:sz w:val="21"/>
                <w:szCs w:val="21"/>
                <w:lang w:bidi="ar"/>
              </w:rPr>
              <w:t>2.生态环境部门在日常管理中发现“</w:t>
            </w:r>
            <w:r>
              <w:rPr>
                <w:rFonts w:hint="eastAsia" w:ascii="仿宋_GB2312" w:hAnsi="仿宋_GB2312" w:eastAsia="仿宋_GB2312" w:cs="仿宋_GB2312"/>
                <w:i w:val="0"/>
                <w:color w:val="auto"/>
                <w:kern w:val="0"/>
                <w:sz w:val="21"/>
                <w:szCs w:val="21"/>
                <w:highlight w:val="none"/>
                <w:u w:val="none"/>
                <w:lang w:val="en-US" w:eastAsia="zh-CN" w:bidi="ar"/>
              </w:rPr>
              <w:t>在人口集中地区和其他需特殊保护区域内焚烧产生有毒有害烟尘和恶臭气体的物质</w:t>
            </w:r>
            <w:r>
              <w:rPr>
                <w:rFonts w:hint="eastAsia" w:ascii="仿宋_GB2312" w:hAnsi="仿宋_GB2312" w:eastAsia="仿宋_GB2312" w:cs="仿宋_GB2312"/>
                <w:color w:val="000000"/>
                <w:kern w:val="0"/>
                <w:sz w:val="21"/>
                <w:szCs w:val="21"/>
                <w:lang w:bidi="ar"/>
              </w:rPr>
              <w:t>”的，责令改正；需要立案查处的，将相关证据材料移送综合行政执法部门。综合行政执法部门按程序办理并将处理结果反馈生态环境部门。</w:t>
            </w:r>
            <w:r>
              <w:rPr>
                <w:rFonts w:hint="eastAsia" w:ascii="仿宋_GB2312" w:hAnsi="仿宋_GB2312" w:eastAsia="仿宋_GB2312" w:cs="仿宋_GB2312"/>
                <w:color w:val="000000"/>
                <w:kern w:val="0"/>
                <w:sz w:val="21"/>
                <w:szCs w:val="21"/>
                <w:lang w:bidi="ar"/>
              </w:rPr>
              <w:br w:type="textWrapping"/>
            </w:r>
            <w:r>
              <w:rPr>
                <w:rFonts w:hint="eastAsia" w:ascii="仿宋_GB2312" w:hAnsi="仿宋_GB2312" w:eastAsia="仿宋_GB2312" w:cs="仿宋_GB2312"/>
                <w:color w:val="000000"/>
                <w:kern w:val="0"/>
                <w:sz w:val="21"/>
                <w:szCs w:val="21"/>
                <w:lang w:bidi="ar"/>
              </w:rPr>
              <w:t>3.其他焚烧产生有毒有害烟尘和恶臭气体的物质由生态环境部门认定。</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0C5261F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市生态环境局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5A5CBC1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w w:val="92"/>
                <w:kern w:val="0"/>
                <w:sz w:val="21"/>
                <w:szCs w:val="21"/>
                <w:lang w:val="en-US" w:eastAsia="zh-CN" w:bidi="ar"/>
              </w:rPr>
            </w:pPr>
            <w:r>
              <w:rPr>
                <w:rStyle w:val="9"/>
                <w:rFonts w:hint="eastAsia" w:ascii="仿宋_GB2312" w:hAnsi="仿宋_GB2312" w:eastAsia="仿宋_GB2312" w:cs="仿宋_GB2312"/>
                <w:i w:val="0"/>
                <w:sz w:val="21"/>
                <w:szCs w:val="21"/>
                <w:u w:val="none"/>
                <w:lang w:val="en-US" w:eastAsia="zh-CN" w:bidi="ar"/>
              </w:rPr>
              <w:t>全市</w:t>
            </w:r>
          </w:p>
        </w:tc>
      </w:tr>
      <w:tr w14:paraId="609171FB">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2942E0A1">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sz w:val="21"/>
                <w:szCs w:val="21"/>
                <w:lang w:val="en-US" w:eastAsia="zh-CN"/>
              </w:rPr>
              <w:t>15</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2CDCF30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 xml:space="preserve">330216098000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3FB39405">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highlight w:val="none"/>
                <w:u w:val="none"/>
                <w:lang w:val="en-US" w:eastAsia="zh-CN" w:bidi="ar"/>
              </w:rPr>
              <w:t>对未按规定取得证明，在噪声敏感建筑物集中区域夜间进行产生噪声的建筑施工作业的行政处罚</w:t>
            </w:r>
            <w:r>
              <w:rPr>
                <w:rFonts w:hint="eastAsia" w:ascii="仿宋_GB2312" w:hAnsi="仿宋_GB2312" w:eastAsia="仿宋_GB2312" w:cs="仿宋_GB2312"/>
                <w:i w:val="0"/>
                <w:iCs w:val="0"/>
                <w:color w:val="000000"/>
                <w:kern w:val="0"/>
                <w:sz w:val="21"/>
                <w:szCs w:val="21"/>
                <w:u w:val="none"/>
                <w:lang w:val="en-US" w:eastAsia="zh-CN" w:bidi="ar"/>
              </w:rPr>
              <w:t>*</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11D2BF73">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全部（仅限城市市区；县级以上地方人民政府已指定实施部门的，从其规定）</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5E24A046">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bidi="ar"/>
              </w:rPr>
              <w:t>1.综合行政执法部门受理“</w:t>
            </w:r>
            <w:r>
              <w:rPr>
                <w:rFonts w:hint="eastAsia" w:ascii="仿宋_GB2312" w:hAnsi="仿宋_GB2312" w:eastAsia="仿宋_GB2312" w:cs="仿宋_GB2312"/>
                <w:i w:val="0"/>
                <w:color w:val="auto"/>
                <w:kern w:val="0"/>
                <w:sz w:val="21"/>
                <w:szCs w:val="21"/>
                <w:highlight w:val="none"/>
                <w:u w:val="none"/>
                <w:lang w:val="en-US" w:eastAsia="zh-CN" w:bidi="ar"/>
              </w:rPr>
              <w:t>未按规定取得证明，在噪声敏感建筑物集中区域夜间进行产生噪声的建筑施工作业</w:t>
            </w:r>
            <w:r>
              <w:rPr>
                <w:rFonts w:hint="eastAsia" w:ascii="仿宋_GB2312" w:hAnsi="仿宋_GB2312" w:eastAsia="仿宋_GB2312" w:cs="仿宋_GB2312"/>
                <w:color w:val="000000"/>
                <w:kern w:val="0"/>
                <w:sz w:val="21"/>
                <w:szCs w:val="21"/>
                <w:lang w:bidi="ar"/>
              </w:rPr>
              <w:t>”投诉、举报，以及在巡查中发现上述违法行为的，将相关情况告知生态环境部门，需要检测的,生态环境部门应立即指派检测人员进行现场噪声检测，并将检测结果移交综合行政执法部门。属于噪声污染的，综合行政执法部门责令改正，按程序办理并将处理结果反馈生态环境部门。</w:t>
            </w:r>
            <w:r>
              <w:rPr>
                <w:rFonts w:hint="eastAsia" w:ascii="仿宋_GB2312" w:hAnsi="仿宋_GB2312" w:eastAsia="仿宋_GB2312" w:cs="仿宋_GB2312"/>
                <w:color w:val="000000"/>
                <w:kern w:val="0"/>
                <w:sz w:val="21"/>
                <w:szCs w:val="21"/>
                <w:lang w:bidi="ar"/>
              </w:rPr>
              <w:br w:type="textWrapping"/>
            </w:r>
            <w:r>
              <w:rPr>
                <w:rFonts w:hint="eastAsia" w:ascii="仿宋_GB2312" w:hAnsi="仿宋_GB2312" w:eastAsia="仿宋_GB2312" w:cs="仿宋_GB2312"/>
                <w:color w:val="000000"/>
                <w:kern w:val="0"/>
                <w:sz w:val="21"/>
                <w:szCs w:val="21"/>
                <w:lang w:bidi="ar"/>
              </w:rPr>
              <w:t>2.生态环境部门负责“</w:t>
            </w:r>
            <w:r>
              <w:rPr>
                <w:rFonts w:hint="eastAsia" w:ascii="仿宋_GB2312" w:hAnsi="仿宋_GB2312" w:eastAsia="仿宋_GB2312" w:cs="仿宋_GB2312"/>
                <w:i w:val="0"/>
                <w:color w:val="auto"/>
                <w:kern w:val="0"/>
                <w:sz w:val="21"/>
                <w:szCs w:val="21"/>
                <w:highlight w:val="none"/>
                <w:u w:val="none"/>
                <w:lang w:val="en-US" w:eastAsia="zh-CN" w:bidi="ar"/>
              </w:rPr>
              <w:t>未按规定取得证明，在噪声敏感建筑物集中区域夜间进行产生噪声的建筑施工作业</w:t>
            </w:r>
            <w:r>
              <w:rPr>
                <w:rFonts w:hint="eastAsia" w:ascii="仿宋_GB2312" w:hAnsi="仿宋_GB2312" w:eastAsia="仿宋_GB2312" w:cs="仿宋_GB2312"/>
                <w:color w:val="000000"/>
                <w:kern w:val="0"/>
                <w:sz w:val="21"/>
                <w:szCs w:val="21"/>
                <w:lang w:bidi="ar"/>
              </w:rPr>
              <w:t>”的监管；对发现、移送的违法线索进行处理，对噪声进行检测，属于噪声污染的，责令改正；需要立案查处的，将噪声检测结果等相关证据材料移送综合行政执法部门。综合行政执法部门按程序办理并将处理结果反馈生态环境部门。</w:t>
            </w:r>
            <w:r>
              <w:rPr>
                <w:rFonts w:hint="eastAsia" w:ascii="仿宋_GB2312" w:hAnsi="仿宋_GB2312" w:eastAsia="仿宋_GB2312" w:cs="仿宋_GB2312"/>
                <w:color w:val="000000"/>
                <w:kern w:val="0"/>
                <w:sz w:val="21"/>
                <w:szCs w:val="21"/>
                <w:lang w:bidi="ar"/>
              </w:rPr>
              <w:br w:type="textWrapping"/>
            </w:r>
            <w:r>
              <w:rPr>
                <w:rFonts w:hint="eastAsia" w:ascii="仿宋_GB2312" w:hAnsi="仿宋_GB2312" w:eastAsia="仿宋_GB2312" w:cs="仿宋_GB2312"/>
                <w:color w:val="000000"/>
                <w:kern w:val="0"/>
                <w:sz w:val="21"/>
                <w:szCs w:val="21"/>
                <w:lang w:bidi="ar"/>
              </w:rPr>
              <w:t>3.负责出具“因特殊需要必须连续作业证明”的主管部门要加强对夜间施工作业的监管，与其他部门协同做好夜间施工噪声污染防治。</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5AB3E71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市生态环境局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61DB13B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w w:val="92"/>
                <w:kern w:val="0"/>
                <w:sz w:val="21"/>
                <w:szCs w:val="21"/>
                <w:lang w:val="en-US" w:eastAsia="zh-CN" w:bidi="ar"/>
              </w:rPr>
            </w:pPr>
            <w:r>
              <w:rPr>
                <w:rStyle w:val="9"/>
                <w:rFonts w:hint="eastAsia" w:ascii="仿宋_GB2312" w:hAnsi="仿宋_GB2312" w:eastAsia="仿宋_GB2312" w:cs="仿宋_GB2312"/>
                <w:i w:val="0"/>
                <w:sz w:val="21"/>
                <w:szCs w:val="21"/>
                <w:u w:val="none"/>
                <w:lang w:val="en-US" w:eastAsia="zh-CN" w:bidi="ar"/>
              </w:rPr>
              <w:t>全市</w:t>
            </w:r>
          </w:p>
        </w:tc>
      </w:tr>
      <w:tr w14:paraId="4F7BB79B">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3D64BC60">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sz w:val="21"/>
                <w:szCs w:val="21"/>
                <w:lang w:val="en-US" w:eastAsia="zh-CN"/>
              </w:rPr>
              <w:t>16</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032F9B3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 xml:space="preserve">330216272000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13F21389">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对文化娱乐场所等商业经营活动造成噪声污染的行政处罚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30A934C4">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全部（县级以上地方人民政府已指定实施部门的，从其规定）</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2C2C88A7">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bidi="ar"/>
              </w:rPr>
              <w:t>1.综合行政执法部门受理“</w:t>
            </w:r>
            <w:r>
              <w:rPr>
                <w:rFonts w:hint="eastAsia" w:ascii="仿宋_GB2312" w:hAnsi="仿宋_GB2312" w:eastAsia="仿宋_GB2312" w:cs="仿宋_GB2312"/>
                <w:i w:val="0"/>
                <w:color w:val="auto"/>
                <w:kern w:val="0"/>
                <w:sz w:val="21"/>
                <w:szCs w:val="21"/>
                <w:u w:val="none"/>
                <w:lang w:val="en-US" w:eastAsia="zh-CN" w:bidi="ar"/>
              </w:rPr>
              <w:t>文化娱乐场所等商业经营活动造成噪声污染</w:t>
            </w:r>
            <w:r>
              <w:rPr>
                <w:rFonts w:hint="eastAsia" w:ascii="仿宋_GB2312" w:hAnsi="仿宋_GB2312" w:eastAsia="仿宋_GB2312" w:cs="仿宋_GB2312"/>
                <w:color w:val="000000"/>
                <w:kern w:val="0"/>
                <w:sz w:val="21"/>
                <w:szCs w:val="21"/>
                <w:lang w:bidi="ar"/>
              </w:rPr>
              <w:t>”投诉、举报，以及在巡查中发现上述违法行为的，将相关情况告知生态环境部门，生态环境部门应立即指派检测人员进行现场噪声检测，并将检测结果移交综合行政执法部门。属于噪声污染的，综合行政执法部门责令改正，按程序办理并将处理结果反馈生态环境部门。</w:t>
            </w:r>
            <w:r>
              <w:rPr>
                <w:rFonts w:hint="eastAsia" w:ascii="仿宋_GB2312" w:hAnsi="仿宋_GB2312" w:eastAsia="仿宋_GB2312" w:cs="仿宋_GB2312"/>
                <w:color w:val="000000"/>
                <w:kern w:val="0"/>
                <w:sz w:val="21"/>
                <w:szCs w:val="21"/>
                <w:lang w:bidi="ar"/>
              </w:rPr>
              <w:br w:type="textWrapping"/>
            </w:r>
            <w:r>
              <w:rPr>
                <w:rFonts w:hint="eastAsia" w:ascii="仿宋_GB2312" w:hAnsi="仿宋_GB2312" w:eastAsia="仿宋_GB2312" w:cs="仿宋_GB2312"/>
                <w:color w:val="000000"/>
                <w:kern w:val="0"/>
                <w:sz w:val="21"/>
                <w:szCs w:val="21"/>
                <w:lang w:bidi="ar"/>
              </w:rPr>
              <w:t>2.生态环境部门负责“</w:t>
            </w:r>
            <w:r>
              <w:rPr>
                <w:rFonts w:hint="eastAsia" w:ascii="仿宋_GB2312" w:hAnsi="仿宋_GB2312" w:eastAsia="仿宋_GB2312" w:cs="仿宋_GB2312"/>
                <w:i w:val="0"/>
                <w:color w:val="auto"/>
                <w:kern w:val="0"/>
                <w:sz w:val="21"/>
                <w:szCs w:val="21"/>
                <w:u w:val="none"/>
                <w:lang w:val="en-US" w:eastAsia="zh-CN" w:bidi="ar"/>
              </w:rPr>
              <w:t>文化娱乐场所等商业经营活动造成噪声污染</w:t>
            </w:r>
            <w:r>
              <w:rPr>
                <w:rFonts w:hint="eastAsia" w:ascii="仿宋_GB2312" w:hAnsi="仿宋_GB2312" w:eastAsia="仿宋_GB2312" w:cs="仿宋_GB2312"/>
                <w:color w:val="000000"/>
                <w:kern w:val="0"/>
                <w:sz w:val="21"/>
                <w:szCs w:val="21"/>
                <w:lang w:bidi="ar"/>
              </w:rPr>
              <w:t>”的监管，指导其安装符合规定的噪声污染防治设施并规范使用；对发现、移送的违法线索进行处理，对噪声进行检测，属于噪声污染的，责令改正；需要立案查处的，将噪声检测结果等相关证据材料移送综合行政执法部门。综合行政执法部门按程序办理并将处理结果反馈生态环境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70AA848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Style w:val="9"/>
                <w:rFonts w:hint="eastAsia" w:ascii="仿宋_GB2312" w:hAnsi="仿宋_GB2312" w:eastAsia="仿宋_GB2312" w:cs="仿宋_GB2312"/>
                <w:i w:val="0"/>
                <w:sz w:val="21"/>
                <w:szCs w:val="21"/>
                <w:u w:val="none"/>
                <w:lang w:val="en-US" w:eastAsia="zh-CN" w:bidi="ar"/>
              </w:rPr>
              <w:t>市生态环境局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56185A7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w w:val="92"/>
                <w:kern w:val="0"/>
                <w:sz w:val="21"/>
                <w:szCs w:val="21"/>
                <w:lang w:val="en-US" w:eastAsia="zh-CN" w:bidi="ar"/>
              </w:rPr>
            </w:pPr>
            <w:r>
              <w:rPr>
                <w:rStyle w:val="9"/>
                <w:rFonts w:hint="eastAsia" w:ascii="仿宋_GB2312" w:hAnsi="仿宋_GB2312" w:eastAsia="仿宋_GB2312" w:cs="仿宋_GB2312"/>
                <w:i w:val="0"/>
                <w:sz w:val="21"/>
                <w:szCs w:val="21"/>
                <w:u w:val="none"/>
                <w:lang w:val="en-US" w:eastAsia="zh-CN" w:bidi="ar"/>
              </w:rPr>
              <w:t>全市</w:t>
            </w:r>
          </w:p>
        </w:tc>
      </w:tr>
      <w:tr w14:paraId="3D93F37C">
        <w:tblPrEx>
          <w:tblCellMar>
            <w:top w:w="0" w:type="dxa"/>
            <w:left w:w="108" w:type="dxa"/>
            <w:bottom w:w="0" w:type="dxa"/>
            <w:right w:w="108" w:type="dxa"/>
          </w:tblCellMar>
        </w:tblPrEx>
        <w:trPr>
          <w:trHeight w:val="567" w:hRule="atLeast"/>
          <w:jc w:val="center"/>
        </w:trPr>
        <w:tc>
          <w:tcPr>
            <w:tcW w:w="14509" w:type="dxa"/>
            <w:gridSpan w:val="7"/>
            <w:tcBorders>
              <w:top w:val="single" w:color="000000" w:sz="4" w:space="0"/>
              <w:left w:val="single" w:color="000000" w:sz="4" w:space="0"/>
              <w:bottom w:val="single" w:color="000000" w:sz="4" w:space="0"/>
              <w:right w:val="single" w:color="000000" w:sz="4" w:space="0"/>
            </w:tcBorders>
            <w:noWrap w:val="0"/>
            <w:vAlign w:val="center"/>
          </w:tcPr>
          <w:p w14:paraId="0032EDFD">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仿宋_GB2312" w:hAnsi="仿宋_GB2312" w:eastAsia="仿宋_GB2312" w:cs="仿宋_GB2312"/>
                <w:color w:val="000000"/>
                <w:kern w:val="0"/>
                <w:sz w:val="21"/>
                <w:szCs w:val="21"/>
                <w:lang w:bidi="ar"/>
              </w:rPr>
            </w:pPr>
            <w:r>
              <w:rPr>
                <w:rFonts w:hint="eastAsia" w:ascii="方正黑体_GBK" w:hAnsi="方正黑体_GBK" w:eastAsia="方正黑体_GBK" w:cs="方正黑体_GBK"/>
                <w:color w:val="000000"/>
                <w:sz w:val="24"/>
                <w:szCs w:val="24"/>
                <w:lang w:eastAsia="zh-CN"/>
              </w:rPr>
              <w:t>十五、建设（共450项）</w:t>
            </w:r>
          </w:p>
        </w:tc>
      </w:tr>
      <w:tr w14:paraId="7692F8E5">
        <w:tblPrEx>
          <w:tblCellMar>
            <w:top w:w="0" w:type="dxa"/>
            <w:left w:w="108" w:type="dxa"/>
            <w:bottom w:w="0" w:type="dxa"/>
            <w:right w:w="108" w:type="dxa"/>
          </w:tblCellMar>
        </w:tblPrEx>
        <w:trPr>
          <w:trHeight w:val="2690"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07A869A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1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3CB25ED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330217269000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765060A9">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对工程建设项目完成后未按规定期限完成与主体工程相配套的绿地工程或绿化用地面积未达到审定比例的行政处罚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47C45BC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6994A18D">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val="en-US" w:eastAsia="zh-CN" w:bidi="ar"/>
              </w:rPr>
              <w:t>住房和城乡建设（园林）行政主管部门负责“</w:t>
            </w:r>
            <w:r>
              <w:rPr>
                <w:rFonts w:hint="eastAsia" w:ascii="仿宋_GB2312" w:hAnsi="仿宋_GB2312" w:eastAsia="仿宋_GB2312" w:cs="仿宋_GB2312"/>
                <w:i w:val="0"/>
                <w:iCs w:val="0"/>
                <w:color w:val="000000"/>
                <w:kern w:val="0"/>
                <w:sz w:val="21"/>
                <w:szCs w:val="21"/>
                <w:u w:val="none"/>
                <w:lang w:val="en-US" w:eastAsia="zh-CN" w:bidi="ar"/>
              </w:rPr>
              <w:t>工程建设项目完成后未按规定期限完成与主体工程相配套的绿地工程或绿化用地面积未达到审定比例</w:t>
            </w:r>
            <w:r>
              <w:rPr>
                <w:rFonts w:hint="eastAsia" w:ascii="仿宋_GB2312" w:hAnsi="仿宋_GB2312" w:eastAsia="仿宋_GB2312" w:cs="仿宋_GB2312"/>
                <w:color w:val="000000"/>
                <w:kern w:val="0"/>
                <w:sz w:val="21"/>
                <w:szCs w:val="21"/>
                <w:lang w:val="en-US" w:eastAsia="zh-CN" w:bidi="ar"/>
              </w:rPr>
              <w:t>”的监管，受理投诉、举报；对发现、移送的违法线索进行处理；需要立案查处的，将相关证据材料移送综合行政执法部门。综合行政执法部门按程序办理并将处理结果反馈住房和城乡建设（园林）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4E88535D">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0E5AAED1">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全市</w:t>
            </w:r>
          </w:p>
        </w:tc>
      </w:tr>
      <w:tr w14:paraId="38084D4A">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67B6337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2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15AF2FE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330217180000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17867598">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对未经同意擅自占用城市绿地或临时占用超过批准时间的行政处罚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24BCAA4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6D04434F">
            <w:pPr>
              <w:keepNext w:val="0"/>
              <w:keepLines w:val="0"/>
              <w:pageBreakBefore w:val="0"/>
              <w:widowControl/>
              <w:kinsoku/>
              <w:wordWrap/>
              <w:overflowPunct/>
              <w:topLinePunct w:val="0"/>
              <w:autoSpaceDE/>
              <w:autoSpaceDN/>
              <w:bidi w:val="0"/>
              <w:adjustRightInd/>
              <w:snapToGrid/>
              <w:spacing w:line="28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住房和城乡建设（园林）行政主管部门负责“</w:t>
            </w:r>
            <w:r>
              <w:rPr>
                <w:rFonts w:hint="eastAsia" w:ascii="仿宋_GB2312" w:hAnsi="仿宋_GB2312" w:eastAsia="仿宋_GB2312" w:cs="仿宋_GB2312"/>
                <w:i w:val="0"/>
                <w:iCs w:val="0"/>
                <w:color w:val="000000"/>
                <w:kern w:val="0"/>
                <w:sz w:val="21"/>
                <w:szCs w:val="21"/>
                <w:u w:val="none"/>
                <w:lang w:val="en-US" w:eastAsia="zh-CN" w:bidi="ar"/>
              </w:rPr>
              <w:t>未经同意擅自占用城市绿地或临时占用超过批准时间</w:t>
            </w:r>
            <w:r>
              <w:rPr>
                <w:rFonts w:hint="eastAsia" w:ascii="仿宋_GB2312" w:hAnsi="仿宋_GB2312" w:eastAsia="仿宋_GB2312" w:cs="仿宋_GB2312"/>
                <w:color w:val="000000"/>
                <w:kern w:val="0"/>
                <w:sz w:val="21"/>
                <w:szCs w:val="21"/>
                <w:lang w:bidi="ar"/>
              </w:rPr>
              <w:t>”的监管，受理投诉、举报；对发现、移送的违法线索进行处理；需要立案查处的，将相关证据材料移送综合行政执法部门。综合行政执法部门按程序办理并将处理结果反馈住房和城乡建设（园林）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1489B9BA">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789362BD">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全市</w:t>
            </w:r>
          </w:p>
        </w:tc>
      </w:tr>
      <w:tr w14:paraId="18DABD18">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32E2381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046EF86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330217227000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7C5553ED">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对在公共绿地范围内开设摊点、设置广告牌等设施的单位和个人违反公共绿地管理有关规定的行政处罚*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5E1CF88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7CC02280">
            <w:pPr>
              <w:keepNext w:val="0"/>
              <w:keepLines w:val="0"/>
              <w:pageBreakBefore w:val="0"/>
              <w:widowControl/>
              <w:kinsoku/>
              <w:wordWrap/>
              <w:overflowPunct/>
              <w:topLinePunct w:val="0"/>
              <w:autoSpaceDE/>
              <w:autoSpaceDN/>
              <w:bidi w:val="0"/>
              <w:adjustRightInd/>
              <w:snapToGrid/>
              <w:spacing w:line="28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1.住房和城乡建设（园林）行政主管部门负责“</w:t>
            </w:r>
            <w:r>
              <w:rPr>
                <w:rFonts w:hint="eastAsia" w:ascii="仿宋_GB2312" w:hAnsi="仿宋_GB2312" w:eastAsia="仿宋_GB2312" w:cs="仿宋_GB2312"/>
                <w:i w:val="0"/>
                <w:iCs w:val="0"/>
                <w:color w:val="000000"/>
                <w:kern w:val="0"/>
                <w:sz w:val="21"/>
                <w:szCs w:val="21"/>
                <w:u w:val="none"/>
                <w:lang w:val="en-US" w:eastAsia="zh-CN" w:bidi="ar"/>
              </w:rPr>
              <w:t>在公共绿地范围内开设摊点、设置广告牌等设施的单位和个人违反公共绿地管理有关规定</w:t>
            </w:r>
            <w:r>
              <w:rPr>
                <w:rFonts w:hint="eastAsia" w:ascii="仿宋_GB2312" w:hAnsi="仿宋_GB2312" w:eastAsia="仿宋_GB2312" w:cs="仿宋_GB2312"/>
                <w:color w:val="000000"/>
                <w:kern w:val="0"/>
                <w:sz w:val="21"/>
                <w:szCs w:val="21"/>
                <w:lang w:bidi="ar"/>
              </w:rPr>
              <w:t>”的监管，受理投诉、举报；对发现、移送的违法线索进行处理；需要立案查处的，将相关证据材料移送综合行政执法部门。综合行政执法部门按程序办理并将处理结果反馈住房和城乡建设（园林）行政主管部门。</w:t>
            </w:r>
            <w:r>
              <w:rPr>
                <w:rFonts w:hint="eastAsia" w:ascii="仿宋_GB2312" w:hAnsi="仿宋_GB2312" w:eastAsia="仿宋_GB2312" w:cs="仿宋_GB2312"/>
                <w:color w:val="000000"/>
                <w:kern w:val="0"/>
                <w:sz w:val="21"/>
                <w:szCs w:val="21"/>
                <w:lang w:bidi="ar"/>
              </w:rPr>
              <w:br w:type="textWrapping"/>
            </w:r>
            <w:r>
              <w:rPr>
                <w:rFonts w:hint="eastAsia" w:ascii="仿宋_GB2312" w:hAnsi="仿宋_GB2312" w:eastAsia="仿宋_GB2312" w:cs="仿宋_GB2312"/>
                <w:color w:val="000000"/>
                <w:kern w:val="0"/>
                <w:sz w:val="21"/>
                <w:szCs w:val="21"/>
                <w:lang w:bidi="ar"/>
              </w:rPr>
              <w:t>2.综合行政执法部门在日常巡查中发现“</w:t>
            </w:r>
            <w:r>
              <w:rPr>
                <w:rFonts w:hint="eastAsia" w:ascii="仿宋_GB2312" w:hAnsi="仿宋_GB2312" w:eastAsia="仿宋_GB2312" w:cs="仿宋_GB2312"/>
                <w:i w:val="0"/>
                <w:iCs w:val="0"/>
                <w:color w:val="000000"/>
                <w:kern w:val="0"/>
                <w:sz w:val="21"/>
                <w:szCs w:val="21"/>
                <w:u w:val="none"/>
                <w:lang w:val="en-US" w:eastAsia="zh-CN" w:bidi="ar"/>
              </w:rPr>
              <w:t>在公共绿地范围内开设摊点、设置广告牌等设施的单位和个人违反公共绿地管理有关规定</w:t>
            </w:r>
            <w:r>
              <w:rPr>
                <w:rFonts w:hint="eastAsia" w:ascii="仿宋_GB2312" w:hAnsi="仿宋_GB2312" w:eastAsia="仿宋_GB2312" w:cs="仿宋_GB2312"/>
                <w:color w:val="000000"/>
                <w:kern w:val="0"/>
                <w:sz w:val="21"/>
                <w:szCs w:val="21"/>
                <w:lang w:bidi="ar"/>
              </w:rPr>
              <w:t>”的，将相关情况告知住房和城乡建设（园林）行政主管部门；需要立案查处的，按程序办理并将处理结果反馈住房和城乡建设（园林）行政主管部门。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783A2960">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0D6F74FD">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全市</w:t>
            </w:r>
          </w:p>
        </w:tc>
      </w:tr>
      <w:tr w14:paraId="566FBD45">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57BC240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4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672A61A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330217171000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6B70E8E2">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对擅自砍伐城市树木的行政处罚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5A05F59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01AC119D">
            <w:pPr>
              <w:keepNext w:val="0"/>
              <w:keepLines w:val="0"/>
              <w:pageBreakBefore w:val="0"/>
              <w:widowControl/>
              <w:kinsoku/>
              <w:wordWrap/>
              <w:overflowPunct/>
              <w:topLinePunct w:val="0"/>
              <w:autoSpaceDE/>
              <w:autoSpaceDN/>
              <w:bidi w:val="0"/>
              <w:adjustRightInd/>
              <w:snapToGrid/>
              <w:spacing w:line="28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1.综合行政执法部门加强日常巡查，受理投诉、举报；发现“</w:t>
            </w:r>
            <w:r>
              <w:rPr>
                <w:rFonts w:hint="eastAsia" w:ascii="仿宋_GB2312" w:hAnsi="仿宋_GB2312" w:eastAsia="仿宋_GB2312" w:cs="仿宋_GB2312"/>
                <w:i w:val="0"/>
                <w:iCs w:val="0"/>
                <w:color w:val="000000"/>
                <w:kern w:val="0"/>
                <w:sz w:val="21"/>
                <w:szCs w:val="21"/>
                <w:u w:val="none"/>
                <w:lang w:val="en-US" w:eastAsia="zh-CN" w:bidi="ar"/>
              </w:rPr>
              <w:t>擅自砍伐城市树木</w:t>
            </w:r>
            <w:r>
              <w:rPr>
                <w:rFonts w:hint="eastAsia" w:ascii="仿宋_GB2312" w:hAnsi="仿宋_GB2312" w:eastAsia="仿宋_GB2312" w:cs="仿宋_GB2312"/>
                <w:color w:val="000000"/>
                <w:kern w:val="0"/>
                <w:sz w:val="21"/>
                <w:szCs w:val="21"/>
                <w:lang w:bidi="ar"/>
              </w:rPr>
              <w:t>”的</w:t>
            </w:r>
            <w:r>
              <w:rPr>
                <w:rFonts w:hint="eastAsia" w:ascii="仿宋_GB2312" w:hAnsi="仿宋_GB2312" w:eastAsia="仿宋_GB2312" w:cs="仿宋_GB2312"/>
                <w:color w:val="000000"/>
                <w:kern w:val="0"/>
                <w:sz w:val="21"/>
                <w:szCs w:val="21"/>
                <w:lang w:eastAsia="zh-CN" w:bidi="ar"/>
              </w:rPr>
              <w:t>，及时</w:t>
            </w:r>
            <w:r>
              <w:rPr>
                <w:rFonts w:hint="eastAsia" w:ascii="仿宋_GB2312" w:hAnsi="仿宋_GB2312" w:eastAsia="仿宋_GB2312" w:cs="仿宋_GB2312"/>
                <w:color w:val="000000"/>
                <w:kern w:val="0"/>
                <w:sz w:val="21"/>
                <w:szCs w:val="21"/>
                <w:lang w:bidi="ar"/>
              </w:rPr>
              <w:t>制止和查处，并将处理结果反馈住房和城乡建设（园林）行政主管部门。</w:t>
            </w:r>
            <w:r>
              <w:rPr>
                <w:rFonts w:hint="eastAsia" w:ascii="仿宋_GB2312" w:hAnsi="仿宋_GB2312" w:eastAsia="仿宋_GB2312" w:cs="仿宋_GB2312"/>
                <w:color w:val="000000"/>
                <w:kern w:val="0"/>
                <w:sz w:val="21"/>
                <w:szCs w:val="21"/>
                <w:lang w:bidi="ar"/>
              </w:rPr>
              <w:br w:type="textWrapping"/>
            </w:r>
            <w:r>
              <w:rPr>
                <w:rFonts w:hint="eastAsia" w:ascii="仿宋_GB2312" w:hAnsi="仿宋_GB2312" w:eastAsia="仿宋_GB2312" w:cs="仿宋_GB2312"/>
                <w:color w:val="000000"/>
                <w:kern w:val="0"/>
                <w:sz w:val="21"/>
                <w:szCs w:val="21"/>
                <w:lang w:bidi="ar"/>
              </w:rPr>
              <w:t>2.住房和城乡建设（园林）行政主管部门在日常管理中发现“</w:t>
            </w:r>
            <w:r>
              <w:rPr>
                <w:rFonts w:hint="eastAsia" w:ascii="仿宋_GB2312" w:hAnsi="仿宋_GB2312" w:eastAsia="仿宋_GB2312" w:cs="仿宋_GB2312"/>
                <w:i w:val="0"/>
                <w:iCs w:val="0"/>
                <w:color w:val="000000"/>
                <w:kern w:val="0"/>
                <w:sz w:val="21"/>
                <w:szCs w:val="21"/>
                <w:u w:val="none"/>
                <w:lang w:val="en-US" w:eastAsia="zh-CN" w:bidi="ar"/>
              </w:rPr>
              <w:t>擅自砍伐城市树木</w:t>
            </w:r>
            <w:r>
              <w:rPr>
                <w:rFonts w:hint="eastAsia" w:ascii="仿宋_GB2312" w:hAnsi="仿宋_GB2312" w:eastAsia="仿宋_GB2312" w:cs="仿宋_GB2312"/>
                <w:color w:val="000000"/>
                <w:kern w:val="0"/>
                <w:sz w:val="21"/>
                <w:szCs w:val="21"/>
                <w:lang w:bidi="ar"/>
              </w:rPr>
              <w:t>”需要立案查处的，将相关证据材料或案件线索移送综合行政执法部门。综合行政执法部门按程序办理并将处理结果反馈住房和城乡建设（园林）行政主管部门。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439C169F">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684B5D9E">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全市</w:t>
            </w:r>
          </w:p>
        </w:tc>
      </w:tr>
      <w:tr w14:paraId="1832F87E">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0047C41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5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58D9AA4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330217826000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7806C7FE">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对砍伐、擅自迁移、损害古树名木或因养护不善致使古树名木受到损伤或死亡的行政处罚*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5D7E6C5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4FE8DCB3">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建设（园林）行政主管部门负责“</w:t>
            </w:r>
            <w:r>
              <w:rPr>
                <w:rFonts w:hint="eastAsia" w:ascii="仿宋_GB2312" w:hAnsi="仿宋_GB2312" w:eastAsia="仿宋_GB2312" w:cs="仿宋_GB2312"/>
                <w:i w:val="0"/>
                <w:iCs w:val="0"/>
                <w:color w:val="000000"/>
                <w:kern w:val="0"/>
                <w:sz w:val="21"/>
                <w:szCs w:val="21"/>
                <w:u w:val="none"/>
                <w:lang w:val="en-US" w:eastAsia="zh-CN" w:bidi="ar"/>
              </w:rPr>
              <w:t>砍伐、擅自迁移、损害古树名木或因养护不善致使古树名木受到损伤或死亡</w:t>
            </w:r>
            <w:r>
              <w:rPr>
                <w:rFonts w:hint="eastAsia" w:ascii="仿宋_GB2312" w:hAnsi="仿宋_GB2312" w:eastAsia="仿宋_GB2312" w:cs="仿宋_GB2312"/>
                <w:color w:val="000000"/>
                <w:kern w:val="0"/>
                <w:sz w:val="21"/>
                <w:szCs w:val="21"/>
                <w:lang w:bidi="ar"/>
              </w:rPr>
              <w:t>”的监管，受理投诉、举报；对发现、移送的违法线索进行处理；需要立案查处的，将相关证据材料移送综合行政执法部门。综合行政执法部门按程序办理并将处理结果反馈建设（园林）行政主管部门。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2DEC9541">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70721464">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全市</w:t>
            </w:r>
          </w:p>
        </w:tc>
      </w:tr>
      <w:tr w14:paraId="3A7B4B81">
        <w:tblPrEx>
          <w:tblCellMar>
            <w:top w:w="0" w:type="dxa"/>
            <w:left w:w="108" w:type="dxa"/>
            <w:bottom w:w="0" w:type="dxa"/>
            <w:right w:w="108" w:type="dxa"/>
          </w:tblCellMar>
        </w:tblPrEx>
        <w:trPr>
          <w:trHeight w:val="3125"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53FC39E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6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4866A71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330217138001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4DE19EE6">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对依树盖房、搭棚、架设天线的行政处罚*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3F9BD5B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33AE35D6">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1.综合行政执法部门加强日常巡查，受理投诉、举报；发现“</w:t>
            </w:r>
            <w:r>
              <w:rPr>
                <w:rFonts w:hint="eastAsia" w:ascii="仿宋_GB2312" w:hAnsi="仿宋_GB2312" w:eastAsia="仿宋_GB2312" w:cs="仿宋_GB2312"/>
                <w:i w:val="0"/>
                <w:iCs w:val="0"/>
                <w:color w:val="000000"/>
                <w:kern w:val="0"/>
                <w:sz w:val="21"/>
                <w:szCs w:val="21"/>
                <w:u w:val="none"/>
                <w:lang w:val="en-US" w:eastAsia="zh-CN" w:bidi="ar"/>
              </w:rPr>
              <w:t>依树盖房、搭棚、架设天线</w:t>
            </w:r>
            <w:r>
              <w:rPr>
                <w:rFonts w:hint="eastAsia" w:ascii="仿宋_GB2312" w:hAnsi="仿宋_GB2312" w:eastAsia="仿宋_GB2312" w:cs="仿宋_GB2312"/>
                <w:color w:val="000000"/>
                <w:kern w:val="0"/>
                <w:sz w:val="21"/>
                <w:szCs w:val="21"/>
                <w:lang w:bidi="ar"/>
              </w:rPr>
              <w:t>”的</w:t>
            </w:r>
            <w:r>
              <w:rPr>
                <w:rFonts w:hint="eastAsia" w:ascii="仿宋_GB2312" w:hAnsi="仿宋_GB2312" w:eastAsia="仿宋_GB2312" w:cs="仿宋_GB2312"/>
                <w:color w:val="000000"/>
                <w:kern w:val="0"/>
                <w:sz w:val="21"/>
                <w:szCs w:val="21"/>
                <w:lang w:eastAsia="zh-CN" w:bidi="ar"/>
              </w:rPr>
              <w:t>，及时</w:t>
            </w:r>
            <w:r>
              <w:rPr>
                <w:rFonts w:hint="eastAsia" w:ascii="仿宋_GB2312" w:hAnsi="仿宋_GB2312" w:eastAsia="仿宋_GB2312" w:cs="仿宋_GB2312"/>
                <w:color w:val="000000"/>
                <w:kern w:val="0"/>
                <w:sz w:val="21"/>
                <w:szCs w:val="21"/>
                <w:lang w:bidi="ar"/>
              </w:rPr>
              <w:t>制止和查处，并将处理结果反馈住房和城乡建设（园林）行政主管部门。</w:t>
            </w:r>
            <w:r>
              <w:rPr>
                <w:rFonts w:hint="eastAsia" w:ascii="仿宋_GB2312" w:hAnsi="仿宋_GB2312" w:eastAsia="仿宋_GB2312" w:cs="仿宋_GB2312"/>
                <w:color w:val="000000"/>
                <w:kern w:val="0"/>
                <w:sz w:val="21"/>
                <w:szCs w:val="21"/>
                <w:lang w:bidi="ar"/>
              </w:rPr>
              <w:br w:type="textWrapping"/>
            </w:r>
            <w:r>
              <w:rPr>
                <w:rFonts w:hint="eastAsia" w:ascii="仿宋_GB2312" w:hAnsi="仿宋_GB2312" w:eastAsia="仿宋_GB2312" w:cs="仿宋_GB2312"/>
                <w:color w:val="000000"/>
                <w:kern w:val="0"/>
                <w:sz w:val="21"/>
                <w:szCs w:val="21"/>
                <w:lang w:bidi="ar"/>
              </w:rPr>
              <w:t>2.住房和城乡建设（园林）行政主管部门在日常管理中发现“</w:t>
            </w:r>
            <w:r>
              <w:rPr>
                <w:rFonts w:hint="eastAsia" w:ascii="仿宋_GB2312" w:hAnsi="仿宋_GB2312" w:eastAsia="仿宋_GB2312" w:cs="仿宋_GB2312"/>
                <w:i w:val="0"/>
                <w:iCs w:val="0"/>
                <w:color w:val="000000"/>
                <w:kern w:val="0"/>
                <w:sz w:val="21"/>
                <w:szCs w:val="21"/>
                <w:u w:val="none"/>
                <w:lang w:val="en-US" w:eastAsia="zh-CN" w:bidi="ar"/>
              </w:rPr>
              <w:t>依树盖房、搭棚、架设天线</w:t>
            </w:r>
            <w:r>
              <w:rPr>
                <w:rFonts w:hint="eastAsia" w:ascii="仿宋_GB2312" w:hAnsi="仿宋_GB2312" w:eastAsia="仿宋_GB2312" w:cs="仿宋_GB2312"/>
                <w:color w:val="000000"/>
                <w:kern w:val="0"/>
                <w:sz w:val="21"/>
                <w:szCs w:val="21"/>
                <w:lang w:bidi="ar"/>
              </w:rPr>
              <w:t>”需要立案查处的，将相关证据材料或案件线索移送综合行政执法部门。综合行政执法部门按程序办理并将处理结果反馈住房和城乡建设（园林）行政主管部门。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179C4061">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2288084C">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全市</w:t>
            </w:r>
          </w:p>
        </w:tc>
      </w:tr>
      <w:tr w14:paraId="4CE80B5D">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7D37995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7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596BF9E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330217138002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5131AFA6">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对在绿地内放牧、堆物、倾倒废弃物的行政处罚*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1BCA905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00639E10">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1.综合行政执法部门加强日常巡查，受理投诉、举报；发现“</w:t>
            </w:r>
            <w:r>
              <w:rPr>
                <w:rFonts w:hint="eastAsia" w:ascii="仿宋_GB2312" w:hAnsi="仿宋_GB2312" w:eastAsia="仿宋_GB2312" w:cs="仿宋_GB2312"/>
                <w:i w:val="0"/>
                <w:iCs w:val="0"/>
                <w:color w:val="000000"/>
                <w:kern w:val="0"/>
                <w:sz w:val="21"/>
                <w:szCs w:val="21"/>
                <w:u w:val="none"/>
                <w:lang w:val="en-US" w:eastAsia="zh-CN" w:bidi="ar"/>
              </w:rPr>
              <w:t>在绿地内放牧、堆物、倾倒废弃物</w:t>
            </w:r>
            <w:r>
              <w:rPr>
                <w:rFonts w:hint="eastAsia" w:ascii="仿宋_GB2312" w:hAnsi="仿宋_GB2312" w:eastAsia="仿宋_GB2312" w:cs="仿宋_GB2312"/>
                <w:color w:val="000000"/>
                <w:kern w:val="0"/>
                <w:sz w:val="21"/>
                <w:szCs w:val="21"/>
                <w:lang w:bidi="ar"/>
              </w:rPr>
              <w:t>”的</w:t>
            </w:r>
            <w:r>
              <w:rPr>
                <w:rFonts w:hint="eastAsia" w:ascii="仿宋_GB2312" w:hAnsi="仿宋_GB2312" w:eastAsia="仿宋_GB2312" w:cs="仿宋_GB2312"/>
                <w:color w:val="000000"/>
                <w:kern w:val="0"/>
                <w:sz w:val="21"/>
                <w:szCs w:val="21"/>
                <w:lang w:eastAsia="zh-CN" w:bidi="ar"/>
              </w:rPr>
              <w:t>，及时</w:t>
            </w:r>
            <w:r>
              <w:rPr>
                <w:rFonts w:hint="eastAsia" w:ascii="仿宋_GB2312" w:hAnsi="仿宋_GB2312" w:eastAsia="仿宋_GB2312" w:cs="仿宋_GB2312"/>
                <w:color w:val="000000"/>
                <w:kern w:val="0"/>
                <w:sz w:val="21"/>
                <w:szCs w:val="21"/>
                <w:lang w:bidi="ar"/>
              </w:rPr>
              <w:t>制止和查处，并将处理结果反馈住房和城乡建设（园林）行政主管部门。</w:t>
            </w:r>
            <w:r>
              <w:rPr>
                <w:rFonts w:hint="eastAsia" w:ascii="仿宋_GB2312" w:hAnsi="仿宋_GB2312" w:eastAsia="仿宋_GB2312" w:cs="仿宋_GB2312"/>
                <w:color w:val="000000"/>
                <w:kern w:val="0"/>
                <w:sz w:val="21"/>
                <w:szCs w:val="21"/>
                <w:lang w:bidi="ar"/>
              </w:rPr>
              <w:br w:type="textWrapping"/>
            </w:r>
            <w:r>
              <w:rPr>
                <w:rFonts w:hint="eastAsia" w:ascii="仿宋_GB2312" w:hAnsi="仿宋_GB2312" w:eastAsia="仿宋_GB2312" w:cs="仿宋_GB2312"/>
                <w:color w:val="000000"/>
                <w:kern w:val="0"/>
                <w:sz w:val="21"/>
                <w:szCs w:val="21"/>
                <w:lang w:bidi="ar"/>
              </w:rPr>
              <w:t>2.住房和城乡建设（园林）行政主管部门在日常管理中发现“</w:t>
            </w:r>
            <w:r>
              <w:rPr>
                <w:rFonts w:hint="eastAsia" w:ascii="仿宋_GB2312" w:hAnsi="仿宋_GB2312" w:eastAsia="仿宋_GB2312" w:cs="仿宋_GB2312"/>
                <w:i w:val="0"/>
                <w:iCs w:val="0"/>
                <w:color w:val="000000"/>
                <w:kern w:val="0"/>
                <w:sz w:val="21"/>
                <w:szCs w:val="21"/>
                <w:u w:val="none"/>
                <w:lang w:val="en-US" w:eastAsia="zh-CN" w:bidi="ar"/>
              </w:rPr>
              <w:t>在绿地内放牧、堆物、倾倒废弃物</w:t>
            </w:r>
            <w:r>
              <w:rPr>
                <w:rFonts w:hint="eastAsia" w:ascii="仿宋_GB2312" w:hAnsi="仿宋_GB2312" w:eastAsia="仿宋_GB2312" w:cs="仿宋_GB2312"/>
                <w:color w:val="000000"/>
                <w:kern w:val="0"/>
                <w:sz w:val="21"/>
                <w:szCs w:val="21"/>
                <w:lang w:bidi="ar"/>
              </w:rPr>
              <w:t>”需要立案查处的，将相关证据材料或案件线索移送综合行政执法部门。综合行政执法部门按程序办理并将处理结果反馈住房和城乡建设（园林）行政主管部门。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63A61414">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70DBDDB5">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全市</w:t>
            </w:r>
          </w:p>
        </w:tc>
      </w:tr>
      <w:tr w14:paraId="01801DCD">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7454AB3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8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7CDB63D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330217138003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01E0DB18">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对进入设有明示禁止标志的绿地的行政处罚*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7FB2269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1E860DE3">
            <w:pPr>
              <w:keepNext w:val="0"/>
              <w:keepLines w:val="0"/>
              <w:pageBreakBefore w:val="0"/>
              <w:widowControl/>
              <w:kinsoku/>
              <w:wordWrap/>
              <w:overflowPunct/>
              <w:topLinePunct w:val="0"/>
              <w:autoSpaceDE/>
              <w:autoSpaceDN/>
              <w:bidi w:val="0"/>
              <w:adjustRightInd/>
              <w:snapToGrid/>
              <w:spacing w:line="28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1.综合行政执法部门加强日常巡查，受理投诉、举报；发现“</w:t>
            </w:r>
            <w:r>
              <w:rPr>
                <w:rFonts w:hint="eastAsia" w:ascii="仿宋_GB2312" w:hAnsi="仿宋_GB2312" w:eastAsia="仿宋_GB2312" w:cs="仿宋_GB2312"/>
                <w:i w:val="0"/>
                <w:iCs w:val="0"/>
                <w:color w:val="000000"/>
                <w:kern w:val="0"/>
                <w:sz w:val="21"/>
                <w:szCs w:val="21"/>
                <w:u w:val="none"/>
                <w:lang w:val="en-US" w:eastAsia="zh-CN" w:bidi="ar"/>
              </w:rPr>
              <w:t>进入设有明示禁止标志的绿地</w:t>
            </w:r>
            <w:r>
              <w:rPr>
                <w:rFonts w:hint="eastAsia" w:ascii="仿宋_GB2312" w:hAnsi="仿宋_GB2312" w:eastAsia="仿宋_GB2312" w:cs="仿宋_GB2312"/>
                <w:color w:val="000000"/>
                <w:kern w:val="0"/>
                <w:sz w:val="21"/>
                <w:szCs w:val="21"/>
                <w:lang w:bidi="ar"/>
              </w:rPr>
              <w:t>”的</w:t>
            </w:r>
            <w:r>
              <w:rPr>
                <w:rFonts w:hint="eastAsia" w:ascii="仿宋_GB2312" w:hAnsi="仿宋_GB2312" w:eastAsia="仿宋_GB2312" w:cs="仿宋_GB2312"/>
                <w:color w:val="000000"/>
                <w:kern w:val="0"/>
                <w:sz w:val="21"/>
                <w:szCs w:val="21"/>
                <w:lang w:eastAsia="zh-CN" w:bidi="ar"/>
              </w:rPr>
              <w:t>，及时</w:t>
            </w:r>
            <w:r>
              <w:rPr>
                <w:rFonts w:hint="eastAsia" w:ascii="仿宋_GB2312" w:hAnsi="仿宋_GB2312" w:eastAsia="仿宋_GB2312" w:cs="仿宋_GB2312"/>
                <w:color w:val="000000"/>
                <w:kern w:val="0"/>
                <w:sz w:val="21"/>
                <w:szCs w:val="21"/>
                <w:lang w:bidi="ar"/>
              </w:rPr>
              <w:t>制止和查处，并将处理结果反馈住房和城乡建设（园林）行政主管部门。</w:t>
            </w:r>
            <w:r>
              <w:rPr>
                <w:rFonts w:hint="eastAsia" w:ascii="仿宋_GB2312" w:hAnsi="仿宋_GB2312" w:eastAsia="仿宋_GB2312" w:cs="仿宋_GB2312"/>
                <w:color w:val="000000"/>
                <w:kern w:val="0"/>
                <w:sz w:val="21"/>
                <w:szCs w:val="21"/>
                <w:lang w:bidi="ar"/>
              </w:rPr>
              <w:br w:type="textWrapping"/>
            </w:r>
            <w:r>
              <w:rPr>
                <w:rFonts w:hint="eastAsia" w:ascii="仿宋_GB2312" w:hAnsi="仿宋_GB2312" w:eastAsia="仿宋_GB2312" w:cs="仿宋_GB2312"/>
                <w:color w:val="000000"/>
                <w:kern w:val="0"/>
                <w:sz w:val="21"/>
                <w:szCs w:val="21"/>
                <w:lang w:bidi="ar"/>
              </w:rPr>
              <w:t>2.住房和城乡建设（园林）行政主管部门在日常管理中发现“</w:t>
            </w:r>
            <w:r>
              <w:rPr>
                <w:rFonts w:hint="eastAsia" w:ascii="仿宋_GB2312" w:hAnsi="仿宋_GB2312" w:eastAsia="仿宋_GB2312" w:cs="仿宋_GB2312"/>
                <w:i w:val="0"/>
                <w:iCs w:val="0"/>
                <w:color w:val="000000"/>
                <w:kern w:val="0"/>
                <w:sz w:val="21"/>
                <w:szCs w:val="21"/>
                <w:u w:val="none"/>
                <w:lang w:val="en-US" w:eastAsia="zh-CN" w:bidi="ar"/>
              </w:rPr>
              <w:t>进入设有明示禁止标志的绿地</w:t>
            </w:r>
            <w:r>
              <w:rPr>
                <w:rFonts w:hint="eastAsia" w:ascii="仿宋_GB2312" w:hAnsi="仿宋_GB2312" w:eastAsia="仿宋_GB2312" w:cs="仿宋_GB2312"/>
                <w:color w:val="000000"/>
                <w:kern w:val="0"/>
                <w:sz w:val="21"/>
                <w:szCs w:val="21"/>
                <w:lang w:bidi="ar"/>
              </w:rPr>
              <w:t>”需要立案查处的，将相关证据材料或案件线索移送综合行政执法部门。综合行政执法部门按程序办理并将处理结果反馈住房和城乡建设（园林）行政主管部门。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30CCA50F">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148DD902">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全市</w:t>
            </w:r>
          </w:p>
        </w:tc>
      </w:tr>
      <w:tr w14:paraId="184D30F8">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586D751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9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61218C1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330217138004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3A21786A">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对破坏草坪、绿篱、花卉、树木、植被的行政处罚*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4CFCFC2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1262759D">
            <w:pPr>
              <w:keepNext w:val="0"/>
              <w:keepLines w:val="0"/>
              <w:pageBreakBefore w:val="0"/>
              <w:widowControl/>
              <w:kinsoku/>
              <w:wordWrap/>
              <w:overflowPunct/>
              <w:topLinePunct w:val="0"/>
              <w:autoSpaceDE/>
              <w:autoSpaceDN/>
              <w:bidi w:val="0"/>
              <w:adjustRightInd/>
              <w:snapToGrid/>
              <w:spacing w:line="28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1.综合行政执法部门加强日常巡查，受理投诉、举报；发现“</w:t>
            </w:r>
            <w:r>
              <w:rPr>
                <w:rFonts w:hint="eastAsia" w:ascii="仿宋_GB2312" w:hAnsi="仿宋_GB2312" w:eastAsia="仿宋_GB2312" w:cs="仿宋_GB2312"/>
                <w:i w:val="0"/>
                <w:iCs w:val="0"/>
                <w:color w:val="000000"/>
                <w:kern w:val="0"/>
                <w:sz w:val="21"/>
                <w:szCs w:val="21"/>
                <w:u w:val="none"/>
                <w:lang w:val="en-US" w:eastAsia="zh-CN" w:bidi="ar"/>
              </w:rPr>
              <w:t>破坏草坪、绿篱、花卉、树木、植被</w:t>
            </w:r>
            <w:r>
              <w:rPr>
                <w:rFonts w:hint="eastAsia" w:ascii="仿宋_GB2312" w:hAnsi="仿宋_GB2312" w:eastAsia="仿宋_GB2312" w:cs="仿宋_GB2312"/>
                <w:color w:val="000000"/>
                <w:kern w:val="0"/>
                <w:sz w:val="21"/>
                <w:szCs w:val="21"/>
                <w:lang w:bidi="ar"/>
              </w:rPr>
              <w:t>”的</w:t>
            </w:r>
            <w:r>
              <w:rPr>
                <w:rFonts w:hint="eastAsia" w:ascii="仿宋_GB2312" w:hAnsi="仿宋_GB2312" w:eastAsia="仿宋_GB2312" w:cs="仿宋_GB2312"/>
                <w:color w:val="000000"/>
                <w:kern w:val="0"/>
                <w:sz w:val="21"/>
                <w:szCs w:val="21"/>
                <w:lang w:eastAsia="zh-CN" w:bidi="ar"/>
              </w:rPr>
              <w:t>，及时</w:t>
            </w:r>
            <w:r>
              <w:rPr>
                <w:rFonts w:hint="eastAsia" w:ascii="仿宋_GB2312" w:hAnsi="仿宋_GB2312" w:eastAsia="仿宋_GB2312" w:cs="仿宋_GB2312"/>
                <w:color w:val="000000"/>
                <w:kern w:val="0"/>
                <w:sz w:val="21"/>
                <w:szCs w:val="21"/>
                <w:lang w:bidi="ar"/>
              </w:rPr>
              <w:t>制止和查处，并将处理结果反馈住房和城乡建设（园林）行政主管部门。</w:t>
            </w:r>
            <w:r>
              <w:rPr>
                <w:rFonts w:hint="eastAsia" w:ascii="仿宋_GB2312" w:hAnsi="仿宋_GB2312" w:eastAsia="仿宋_GB2312" w:cs="仿宋_GB2312"/>
                <w:color w:val="000000"/>
                <w:kern w:val="0"/>
                <w:sz w:val="21"/>
                <w:szCs w:val="21"/>
                <w:lang w:bidi="ar"/>
              </w:rPr>
              <w:br w:type="textWrapping"/>
            </w:r>
            <w:r>
              <w:rPr>
                <w:rFonts w:hint="eastAsia" w:ascii="仿宋_GB2312" w:hAnsi="仿宋_GB2312" w:eastAsia="仿宋_GB2312" w:cs="仿宋_GB2312"/>
                <w:color w:val="000000"/>
                <w:kern w:val="0"/>
                <w:sz w:val="21"/>
                <w:szCs w:val="21"/>
                <w:lang w:bidi="ar"/>
              </w:rPr>
              <w:t>2.住房和城乡建设（园林）行政主管部门在日常管理中发现“</w:t>
            </w:r>
            <w:r>
              <w:rPr>
                <w:rFonts w:hint="eastAsia" w:ascii="仿宋_GB2312" w:hAnsi="仿宋_GB2312" w:eastAsia="仿宋_GB2312" w:cs="仿宋_GB2312"/>
                <w:i w:val="0"/>
                <w:iCs w:val="0"/>
                <w:color w:val="000000"/>
                <w:kern w:val="0"/>
                <w:sz w:val="21"/>
                <w:szCs w:val="21"/>
                <w:u w:val="none"/>
                <w:lang w:val="en-US" w:eastAsia="zh-CN" w:bidi="ar"/>
              </w:rPr>
              <w:t>破坏草坪、绿篱、花卉、树木、植被</w:t>
            </w:r>
            <w:r>
              <w:rPr>
                <w:rFonts w:hint="eastAsia" w:ascii="仿宋_GB2312" w:hAnsi="仿宋_GB2312" w:eastAsia="仿宋_GB2312" w:cs="仿宋_GB2312"/>
                <w:color w:val="000000"/>
                <w:kern w:val="0"/>
                <w:sz w:val="21"/>
                <w:szCs w:val="21"/>
                <w:lang w:bidi="ar"/>
              </w:rPr>
              <w:t>”需要立案查处的，将相关证据材料或案件线索移送综合行政执法部门。综合行政执法部门按程序办理并将处理结果反馈住房和城乡建设（园林）行政主管部门。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00AA44D8">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74EECCC1">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全市</w:t>
            </w:r>
          </w:p>
        </w:tc>
      </w:tr>
      <w:tr w14:paraId="089633F3">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3660A3D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10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79683CC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330217138005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43C04A5B">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对其他损坏城市绿地和绿化设施行为的行政处罚*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234BEDB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5356C3A1">
            <w:pPr>
              <w:keepNext w:val="0"/>
              <w:keepLines w:val="0"/>
              <w:pageBreakBefore w:val="0"/>
              <w:widowControl/>
              <w:kinsoku/>
              <w:wordWrap/>
              <w:overflowPunct/>
              <w:topLinePunct w:val="0"/>
              <w:autoSpaceDE/>
              <w:autoSpaceDN/>
              <w:bidi w:val="0"/>
              <w:adjustRightInd/>
              <w:snapToGrid/>
              <w:spacing w:line="28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1.综合行政执法部门加强日常巡查，受理投诉、举报；发现“</w:t>
            </w:r>
            <w:r>
              <w:rPr>
                <w:rFonts w:hint="eastAsia" w:ascii="仿宋_GB2312" w:hAnsi="仿宋_GB2312" w:eastAsia="仿宋_GB2312" w:cs="仿宋_GB2312"/>
                <w:i w:val="0"/>
                <w:iCs w:val="0"/>
                <w:color w:val="000000"/>
                <w:kern w:val="0"/>
                <w:sz w:val="21"/>
                <w:szCs w:val="21"/>
                <w:u w:val="none"/>
                <w:lang w:val="en-US" w:eastAsia="zh-CN" w:bidi="ar"/>
              </w:rPr>
              <w:t>其他损坏城市绿地和绿化设施行为</w:t>
            </w:r>
            <w:r>
              <w:rPr>
                <w:rFonts w:hint="eastAsia" w:ascii="仿宋_GB2312" w:hAnsi="仿宋_GB2312" w:eastAsia="仿宋_GB2312" w:cs="仿宋_GB2312"/>
                <w:color w:val="000000"/>
                <w:kern w:val="0"/>
                <w:sz w:val="21"/>
                <w:szCs w:val="21"/>
                <w:lang w:bidi="ar"/>
              </w:rPr>
              <w:t>”的</w:t>
            </w:r>
            <w:r>
              <w:rPr>
                <w:rFonts w:hint="eastAsia" w:ascii="仿宋_GB2312" w:hAnsi="仿宋_GB2312" w:eastAsia="仿宋_GB2312" w:cs="仿宋_GB2312"/>
                <w:color w:val="000000"/>
                <w:kern w:val="0"/>
                <w:sz w:val="21"/>
                <w:szCs w:val="21"/>
                <w:lang w:eastAsia="zh-CN" w:bidi="ar"/>
              </w:rPr>
              <w:t>，及时</w:t>
            </w:r>
            <w:r>
              <w:rPr>
                <w:rFonts w:hint="eastAsia" w:ascii="仿宋_GB2312" w:hAnsi="仿宋_GB2312" w:eastAsia="仿宋_GB2312" w:cs="仿宋_GB2312"/>
                <w:color w:val="000000"/>
                <w:kern w:val="0"/>
                <w:sz w:val="21"/>
                <w:szCs w:val="21"/>
                <w:lang w:bidi="ar"/>
              </w:rPr>
              <w:t>制止和查处，并将处理结果反馈住房和城乡建设（园林）行政主管部门。</w:t>
            </w:r>
            <w:r>
              <w:rPr>
                <w:rFonts w:hint="eastAsia" w:ascii="仿宋_GB2312" w:hAnsi="仿宋_GB2312" w:eastAsia="仿宋_GB2312" w:cs="仿宋_GB2312"/>
                <w:color w:val="000000"/>
                <w:kern w:val="0"/>
                <w:sz w:val="21"/>
                <w:szCs w:val="21"/>
                <w:lang w:bidi="ar"/>
              </w:rPr>
              <w:br w:type="textWrapping"/>
            </w:r>
            <w:r>
              <w:rPr>
                <w:rFonts w:hint="eastAsia" w:ascii="仿宋_GB2312" w:hAnsi="仿宋_GB2312" w:eastAsia="仿宋_GB2312" w:cs="仿宋_GB2312"/>
                <w:color w:val="000000"/>
                <w:kern w:val="0"/>
                <w:sz w:val="21"/>
                <w:szCs w:val="21"/>
                <w:lang w:bidi="ar"/>
              </w:rPr>
              <w:t>2.住房和城乡建设（园林）行政主管部门在日常管理中发现“</w:t>
            </w:r>
            <w:r>
              <w:rPr>
                <w:rFonts w:hint="eastAsia" w:ascii="仿宋_GB2312" w:hAnsi="仿宋_GB2312" w:eastAsia="仿宋_GB2312" w:cs="仿宋_GB2312"/>
                <w:i w:val="0"/>
                <w:iCs w:val="0"/>
                <w:color w:val="000000"/>
                <w:kern w:val="0"/>
                <w:sz w:val="21"/>
                <w:szCs w:val="21"/>
                <w:u w:val="none"/>
                <w:lang w:val="en-US" w:eastAsia="zh-CN" w:bidi="ar"/>
              </w:rPr>
              <w:t>其他损坏城市绿地和绿化设施行为</w:t>
            </w:r>
            <w:r>
              <w:rPr>
                <w:rFonts w:hint="eastAsia" w:ascii="仿宋_GB2312" w:hAnsi="仿宋_GB2312" w:eastAsia="仿宋_GB2312" w:cs="仿宋_GB2312"/>
                <w:color w:val="000000"/>
                <w:kern w:val="0"/>
                <w:sz w:val="21"/>
                <w:szCs w:val="21"/>
                <w:lang w:bidi="ar"/>
              </w:rPr>
              <w:t>”需要立案查处的，将相关证据材料或案件线索移送综合行政执法部门。综合行政执法部门按程序办理并将处理结果反馈住房和城乡建设（园林）行政主管部门。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2A814D5B">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290F0E1F">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全市</w:t>
            </w:r>
          </w:p>
        </w:tc>
      </w:tr>
      <w:tr w14:paraId="51EA16F3">
        <w:tblPrEx>
          <w:tblCellMar>
            <w:top w:w="0" w:type="dxa"/>
            <w:left w:w="108" w:type="dxa"/>
            <w:bottom w:w="0" w:type="dxa"/>
            <w:right w:w="108" w:type="dxa"/>
          </w:tblCellMar>
        </w:tblPrEx>
        <w:trPr>
          <w:trHeight w:val="2915"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4CCF035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11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68B6CA9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330217140000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3208160D">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对损毁或擅自移动古树名木保护标志、保护设施的行政处罚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0335DC4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39A2113A">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1.综合行政执法部门加强日常巡查，受理投诉、举报；发现“</w:t>
            </w:r>
            <w:r>
              <w:rPr>
                <w:rFonts w:hint="eastAsia" w:ascii="仿宋_GB2312" w:hAnsi="仿宋_GB2312" w:eastAsia="仿宋_GB2312" w:cs="仿宋_GB2312"/>
                <w:i w:val="0"/>
                <w:iCs w:val="0"/>
                <w:color w:val="000000"/>
                <w:kern w:val="0"/>
                <w:sz w:val="21"/>
                <w:szCs w:val="21"/>
                <w:u w:val="none"/>
                <w:lang w:val="en-US" w:eastAsia="zh-CN" w:bidi="ar"/>
              </w:rPr>
              <w:t>损毁或擅自移动古树名木保护标志、保护设施</w:t>
            </w:r>
            <w:r>
              <w:rPr>
                <w:rFonts w:hint="eastAsia" w:ascii="仿宋_GB2312" w:hAnsi="仿宋_GB2312" w:eastAsia="仿宋_GB2312" w:cs="仿宋_GB2312"/>
                <w:color w:val="000000"/>
                <w:kern w:val="0"/>
                <w:sz w:val="21"/>
                <w:szCs w:val="21"/>
                <w:lang w:bidi="ar"/>
              </w:rPr>
              <w:t>”的</w:t>
            </w:r>
            <w:r>
              <w:rPr>
                <w:rFonts w:hint="eastAsia" w:ascii="仿宋_GB2312" w:hAnsi="仿宋_GB2312" w:eastAsia="仿宋_GB2312" w:cs="仿宋_GB2312"/>
                <w:color w:val="000000"/>
                <w:kern w:val="0"/>
                <w:sz w:val="21"/>
                <w:szCs w:val="21"/>
                <w:lang w:eastAsia="zh-CN" w:bidi="ar"/>
              </w:rPr>
              <w:t>，及时</w:t>
            </w:r>
            <w:r>
              <w:rPr>
                <w:rFonts w:hint="eastAsia" w:ascii="仿宋_GB2312" w:hAnsi="仿宋_GB2312" w:eastAsia="仿宋_GB2312" w:cs="仿宋_GB2312"/>
                <w:color w:val="000000"/>
                <w:kern w:val="0"/>
                <w:sz w:val="21"/>
                <w:szCs w:val="21"/>
                <w:lang w:bidi="ar"/>
              </w:rPr>
              <w:t>制止和查处，并将处理结果反馈古树名木行政主管部门。</w:t>
            </w:r>
            <w:r>
              <w:rPr>
                <w:rFonts w:hint="eastAsia" w:ascii="仿宋_GB2312" w:hAnsi="仿宋_GB2312" w:eastAsia="仿宋_GB2312" w:cs="仿宋_GB2312"/>
                <w:color w:val="000000"/>
                <w:kern w:val="0"/>
                <w:sz w:val="21"/>
                <w:szCs w:val="21"/>
                <w:lang w:bidi="ar"/>
              </w:rPr>
              <w:br w:type="textWrapping"/>
            </w:r>
            <w:r>
              <w:rPr>
                <w:rFonts w:hint="eastAsia" w:ascii="仿宋_GB2312" w:hAnsi="仿宋_GB2312" w:eastAsia="仿宋_GB2312" w:cs="仿宋_GB2312"/>
                <w:color w:val="000000"/>
                <w:kern w:val="0"/>
                <w:sz w:val="21"/>
                <w:szCs w:val="21"/>
                <w:lang w:bidi="ar"/>
              </w:rPr>
              <w:t>2.古树名木行政主管部门在日常管理中发现“</w:t>
            </w:r>
            <w:r>
              <w:rPr>
                <w:rFonts w:hint="eastAsia" w:ascii="仿宋_GB2312" w:hAnsi="仿宋_GB2312" w:eastAsia="仿宋_GB2312" w:cs="仿宋_GB2312"/>
                <w:i w:val="0"/>
                <w:iCs w:val="0"/>
                <w:color w:val="000000"/>
                <w:kern w:val="0"/>
                <w:sz w:val="21"/>
                <w:szCs w:val="21"/>
                <w:u w:val="none"/>
                <w:lang w:val="en-US" w:eastAsia="zh-CN" w:bidi="ar"/>
              </w:rPr>
              <w:t>损毁或擅自移动古树名木保护标志、保护设施</w:t>
            </w:r>
            <w:r>
              <w:rPr>
                <w:rFonts w:hint="eastAsia" w:ascii="仿宋_GB2312" w:hAnsi="仿宋_GB2312" w:eastAsia="仿宋_GB2312" w:cs="仿宋_GB2312"/>
                <w:color w:val="000000"/>
                <w:kern w:val="0"/>
                <w:sz w:val="21"/>
                <w:szCs w:val="21"/>
                <w:lang w:bidi="ar"/>
              </w:rPr>
              <w:t>”需要立案查处的，将相关证据材料或案件线索移送综合行政执法部门。综合行政执法部门按程序办理并将处理结果反馈古树名木行政主管部门。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39E205E1">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16F1ADC4">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全市</w:t>
            </w:r>
          </w:p>
        </w:tc>
      </w:tr>
      <w:tr w14:paraId="74F7E65B">
        <w:tblPrEx>
          <w:tblCellMar>
            <w:top w:w="0" w:type="dxa"/>
            <w:left w:w="108" w:type="dxa"/>
            <w:bottom w:w="0" w:type="dxa"/>
            <w:right w:w="108" w:type="dxa"/>
          </w:tblCellMar>
        </w:tblPrEx>
        <w:trPr>
          <w:trHeight w:val="2345"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342AD03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12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413DD97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330217164000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1FD3FCBA">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对未在施工前制定古树名木保护方案或未按古树名木保护方案施工的行政处罚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622F64B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16544F99">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古树名木行政主管部门负责“</w:t>
            </w:r>
            <w:r>
              <w:rPr>
                <w:rFonts w:hint="eastAsia" w:ascii="仿宋_GB2312" w:hAnsi="仿宋_GB2312" w:eastAsia="仿宋_GB2312" w:cs="仿宋_GB2312"/>
                <w:i w:val="0"/>
                <w:iCs w:val="0"/>
                <w:color w:val="000000"/>
                <w:kern w:val="0"/>
                <w:sz w:val="21"/>
                <w:szCs w:val="21"/>
                <w:u w:val="none"/>
                <w:lang w:val="en-US" w:eastAsia="zh-CN" w:bidi="ar"/>
              </w:rPr>
              <w:t>未在施工前制定古树名木保护方案或未按古树名木保护方案施工</w:t>
            </w:r>
            <w:r>
              <w:rPr>
                <w:rFonts w:hint="eastAsia" w:ascii="仿宋_GB2312" w:hAnsi="仿宋_GB2312" w:eastAsia="仿宋_GB2312" w:cs="仿宋_GB2312"/>
                <w:color w:val="000000"/>
                <w:kern w:val="0"/>
                <w:sz w:val="21"/>
                <w:szCs w:val="21"/>
                <w:lang w:bidi="ar"/>
              </w:rPr>
              <w:t>”的监管，受理投诉、举报；对发现、移送的违法线索进行处理；需要立案查处的，将相关证据材料移送综合行政执法部门。综合行政执法部门按程序办理并将处理结果反馈古树名木行政主管部门。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4D348E4E">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5F53C34A">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全市</w:t>
            </w:r>
          </w:p>
        </w:tc>
      </w:tr>
      <w:tr w14:paraId="1522044C">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17D8461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13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0A07E97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330217274000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7FB2D6F3">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对擅自在城市动物园内摆摊设点的行政处罚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1022538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011A3FE0">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1.综合行政执法部门加强日常巡查，受理投诉、举报；发现“</w:t>
            </w:r>
            <w:r>
              <w:rPr>
                <w:rFonts w:hint="eastAsia" w:ascii="仿宋_GB2312" w:hAnsi="仿宋_GB2312" w:eastAsia="仿宋_GB2312" w:cs="仿宋_GB2312"/>
                <w:i w:val="0"/>
                <w:iCs w:val="0"/>
                <w:color w:val="000000"/>
                <w:kern w:val="0"/>
                <w:sz w:val="21"/>
                <w:szCs w:val="21"/>
                <w:u w:val="none"/>
                <w:lang w:val="en-US" w:eastAsia="zh-CN" w:bidi="ar"/>
              </w:rPr>
              <w:t>擅自在城市动物园内摆摊设点</w:t>
            </w:r>
            <w:r>
              <w:rPr>
                <w:rFonts w:hint="eastAsia" w:ascii="仿宋_GB2312" w:hAnsi="仿宋_GB2312" w:eastAsia="仿宋_GB2312" w:cs="仿宋_GB2312"/>
                <w:color w:val="000000"/>
                <w:kern w:val="0"/>
                <w:sz w:val="21"/>
                <w:szCs w:val="21"/>
                <w:lang w:bidi="ar"/>
              </w:rPr>
              <w:t>”的</w:t>
            </w:r>
            <w:r>
              <w:rPr>
                <w:rFonts w:hint="eastAsia" w:ascii="仿宋_GB2312" w:hAnsi="仿宋_GB2312" w:eastAsia="仿宋_GB2312" w:cs="仿宋_GB2312"/>
                <w:color w:val="000000"/>
                <w:kern w:val="0"/>
                <w:sz w:val="21"/>
                <w:szCs w:val="21"/>
                <w:lang w:eastAsia="zh-CN" w:bidi="ar"/>
              </w:rPr>
              <w:t>，及时</w:t>
            </w:r>
            <w:r>
              <w:rPr>
                <w:rFonts w:hint="eastAsia" w:ascii="仿宋_GB2312" w:hAnsi="仿宋_GB2312" w:eastAsia="仿宋_GB2312" w:cs="仿宋_GB2312"/>
                <w:color w:val="000000"/>
                <w:kern w:val="0"/>
                <w:sz w:val="21"/>
                <w:szCs w:val="21"/>
                <w:lang w:bidi="ar"/>
              </w:rPr>
              <w:t>制止和查处，并将处理结果反馈园林行政主管部门。</w:t>
            </w:r>
            <w:r>
              <w:rPr>
                <w:rFonts w:hint="eastAsia" w:ascii="仿宋_GB2312" w:hAnsi="仿宋_GB2312" w:eastAsia="仿宋_GB2312" w:cs="仿宋_GB2312"/>
                <w:color w:val="000000"/>
                <w:kern w:val="0"/>
                <w:sz w:val="21"/>
                <w:szCs w:val="21"/>
                <w:lang w:bidi="ar"/>
              </w:rPr>
              <w:br w:type="textWrapping"/>
            </w:r>
            <w:r>
              <w:rPr>
                <w:rFonts w:hint="eastAsia" w:ascii="仿宋_GB2312" w:hAnsi="仿宋_GB2312" w:eastAsia="仿宋_GB2312" w:cs="仿宋_GB2312"/>
                <w:color w:val="000000"/>
                <w:kern w:val="0"/>
                <w:sz w:val="21"/>
                <w:szCs w:val="21"/>
                <w:lang w:bidi="ar"/>
              </w:rPr>
              <w:t>2.园林行政主管部门在日常管理中发现“</w:t>
            </w:r>
            <w:r>
              <w:rPr>
                <w:rFonts w:hint="eastAsia" w:ascii="仿宋_GB2312" w:hAnsi="仿宋_GB2312" w:eastAsia="仿宋_GB2312" w:cs="仿宋_GB2312"/>
                <w:i w:val="0"/>
                <w:iCs w:val="0"/>
                <w:color w:val="000000"/>
                <w:kern w:val="0"/>
                <w:sz w:val="21"/>
                <w:szCs w:val="21"/>
                <w:u w:val="none"/>
                <w:lang w:val="en-US" w:eastAsia="zh-CN" w:bidi="ar"/>
              </w:rPr>
              <w:t>擅自在城市动物园内摆摊设点</w:t>
            </w:r>
            <w:r>
              <w:rPr>
                <w:rFonts w:hint="eastAsia" w:ascii="仿宋_GB2312" w:hAnsi="仿宋_GB2312" w:eastAsia="仿宋_GB2312" w:cs="仿宋_GB2312"/>
                <w:color w:val="000000"/>
                <w:kern w:val="0"/>
                <w:sz w:val="21"/>
                <w:szCs w:val="21"/>
                <w:lang w:bidi="ar"/>
              </w:rPr>
              <w:t>”需要立案查处的，将相关证据材料或案件线索移送综合行政执法部门。综合行政执法部门按程序办理并将处理结果反馈园林行政主管部门。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51B014D8">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347CA841">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全市</w:t>
            </w:r>
          </w:p>
        </w:tc>
      </w:tr>
      <w:tr w14:paraId="7C7F34BB">
        <w:tblPrEx>
          <w:tblCellMar>
            <w:top w:w="0" w:type="dxa"/>
            <w:left w:w="108" w:type="dxa"/>
            <w:bottom w:w="0" w:type="dxa"/>
            <w:right w:w="108" w:type="dxa"/>
          </w:tblCellMar>
        </w:tblPrEx>
        <w:trPr>
          <w:trHeight w:val="3695"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28CFF9D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14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1151DBC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330217162000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0E9339C1">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对在城市绿地范围内进行拦河截溪、取土采石、设置垃圾堆场、排放污水以及其他对城市生态环境造成破坏活动的行政处罚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7CCFF39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1C34016A">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1.综合行政执法部门加强日常巡查，受理投诉、举报；发现“</w:t>
            </w:r>
            <w:r>
              <w:rPr>
                <w:rFonts w:hint="eastAsia" w:ascii="仿宋_GB2312" w:hAnsi="仿宋_GB2312" w:eastAsia="仿宋_GB2312" w:cs="仿宋_GB2312"/>
                <w:i w:val="0"/>
                <w:iCs w:val="0"/>
                <w:color w:val="000000"/>
                <w:kern w:val="0"/>
                <w:sz w:val="21"/>
                <w:szCs w:val="21"/>
                <w:u w:val="none"/>
                <w:lang w:val="en-US" w:eastAsia="zh-CN" w:bidi="ar"/>
              </w:rPr>
              <w:t>在城市绿地范围内进行拦河截溪、取土采石、设置垃圾堆场、排放污水以及其他对城市生态环境造成破坏活动</w:t>
            </w:r>
            <w:r>
              <w:rPr>
                <w:rFonts w:hint="eastAsia" w:ascii="仿宋_GB2312" w:hAnsi="仿宋_GB2312" w:eastAsia="仿宋_GB2312" w:cs="仿宋_GB2312"/>
                <w:color w:val="000000"/>
                <w:kern w:val="0"/>
                <w:sz w:val="21"/>
                <w:szCs w:val="21"/>
                <w:lang w:bidi="ar"/>
              </w:rPr>
              <w:t>”的</w:t>
            </w:r>
            <w:r>
              <w:rPr>
                <w:rFonts w:hint="eastAsia" w:ascii="仿宋_GB2312" w:hAnsi="仿宋_GB2312" w:eastAsia="仿宋_GB2312" w:cs="仿宋_GB2312"/>
                <w:color w:val="000000"/>
                <w:kern w:val="0"/>
                <w:sz w:val="21"/>
                <w:szCs w:val="21"/>
                <w:lang w:eastAsia="zh-CN" w:bidi="ar"/>
              </w:rPr>
              <w:t>，及时</w:t>
            </w:r>
            <w:r>
              <w:rPr>
                <w:rFonts w:hint="eastAsia" w:ascii="仿宋_GB2312" w:hAnsi="仿宋_GB2312" w:eastAsia="仿宋_GB2312" w:cs="仿宋_GB2312"/>
                <w:color w:val="000000"/>
                <w:kern w:val="0"/>
                <w:sz w:val="21"/>
                <w:szCs w:val="21"/>
                <w:lang w:bidi="ar"/>
              </w:rPr>
              <w:t>制止和查处，并将处理结果反馈城市园林绿化行政主管部门。</w:t>
            </w:r>
            <w:r>
              <w:rPr>
                <w:rFonts w:hint="eastAsia" w:ascii="仿宋_GB2312" w:hAnsi="仿宋_GB2312" w:eastAsia="仿宋_GB2312" w:cs="仿宋_GB2312"/>
                <w:color w:val="000000"/>
                <w:kern w:val="0"/>
                <w:sz w:val="21"/>
                <w:szCs w:val="21"/>
                <w:lang w:bidi="ar"/>
              </w:rPr>
              <w:br w:type="textWrapping"/>
            </w:r>
            <w:r>
              <w:rPr>
                <w:rFonts w:hint="eastAsia" w:ascii="仿宋_GB2312" w:hAnsi="仿宋_GB2312" w:eastAsia="仿宋_GB2312" w:cs="仿宋_GB2312"/>
                <w:color w:val="000000"/>
                <w:kern w:val="0"/>
                <w:sz w:val="21"/>
                <w:szCs w:val="21"/>
                <w:lang w:bidi="ar"/>
              </w:rPr>
              <w:t>2.城市园林绿化行政主管部门在日常管理中发现“</w:t>
            </w:r>
            <w:r>
              <w:rPr>
                <w:rFonts w:hint="eastAsia" w:ascii="仿宋_GB2312" w:hAnsi="仿宋_GB2312" w:eastAsia="仿宋_GB2312" w:cs="仿宋_GB2312"/>
                <w:i w:val="0"/>
                <w:iCs w:val="0"/>
                <w:color w:val="000000"/>
                <w:kern w:val="0"/>
                <w:sz w:val="21"/>
                <w:szCs w:val="21"/>
                <w:u w:val="none"/>
                <w:lang w:val="en-US" w:eastAsia="zh-CN" w:bidi="ar"/>
              </w:rPr>
              <w:t>在城市绿地范围内进行拦河截溪、取土采石、设置垃圾堆场、排放污水以及其他对城市生态环境造成破坏活动</w:t>
            </w:r>
            <w:r>
              <w:rPr>
                <w:rFonts w:hint="eastAsia" w:ascii="仿宋_GB2312" w:hAnsi="仿宋_GB2312" w:eastAsia="仿宋_GB2312" w:cs="仿宋_GB2312"/>
                <w:color w:val="000000"/>
                <w:kern w:val="0"/>
                <w:sz w:val="21"/>
                <w:szCs w:val="21"/>
                <w:lang w:bidi="ar"/>
              </w:rPr>
              <w:t>”需要立案查处的，将相关证据材料或案件线索移送综合行政执法部门。综合行政执法部门按程序办理并将处理结果反馈城市园林绿化行政主管部门。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390B52D7">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527556C8">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全市</w:t>
            </w:r>
          </w:p>
        </w:tc>
      </w:tr>
      <w:tr w14:paraId="5471CF9D">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5731684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15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14BCD59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330217201000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54850394">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对建设单位未对暂时不能开工的建设用地的裸露地面进行覆盖，或未对超过三个月不能开工的建设用地的裸露地面进行绿化、铺装或遮盖的行政处罚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0FF06DA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273D9043">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1.住房城乡建设主管部门负责“</w:t>
            </w:r>
            <w:r>
              <w:rPr>
                <w:rFonts w:hint="eastAsia" w:ascii="仿宋_GB2312" w:hAnsi="仿宋_GB2312" w:eastAsia="仿宋_GB2312" w:cs="仿宋_GB2312"/>
                <w:i w:val="0"/>
                <w:iCs w:val="0"/>
                <w:color w:val="000000"/>
                <w:kern w:val="0"/>
                <w:sz w:val="21"/>
                <w:szCs w:val="21"/>
                <w:u w:val="none"/>
                <w:lang w:val="en-US" w:eastAsia="zh-CN" w:bidi="ar"/>
              </w:rPr>
              <w:t>建设单位未对暂时不能开工的建设用地的裸露地面进行覆盖，或未对超过三个月不能开工的建设用地的裸露地面进行绿化、铺装或遮盖</w:t>
            </w:r>
            <w:r>
              <w:rPr>
                <w:rFonts w:hint="eastAsia" w:ascii="仿宋_GB2312" w:hAnsi="仿宋_GB2312" w:eastAsia="仿宋_GB2312" w:cs="仿宋_GB2312"/>
                <w:color w:val="000000"/>
                <w:kern w:val="0"/>
                <w:sz w:val="21"/>
                <w:szCs w:val="21"/>
                <w:lang w:bidi="ar"/>
              </w:rPr>
              <w:t>”的监管，受理投诉、举报；发现违法行为需要立案查处的，将相关证据材料或案件线索移送综合行政执法部门。综合行政执法部门按程序办理并将处理结果反馈住房城乡建设主管部门。</w:t>
            </w:r>
            <w:r>
              <w:rPr>
                <w:rFonts w:hint="eastAsia" w:ascii="仿宋_GB2312" w:hAnsi="仿宋_GB2312" w:eastAsia="仿宋_GB2312" w:cs="仿宋_GB2312"/>
                <w:color w:val="000000"/>
                <w:kern w:val="0"/>
                <w:sz w:val="21"/>
                <w:szCs w:val="21"/>
                <w:lang w:bidi="ar"/>
              </w:rPr>
              <w:br w:type="textWrapping"/>
            </w:r>
            <w:r>
              <w:rPr>
                <w:rFonts w:hint="eastAsia" w:ascii="仿宋_GB2312" w:hAnsi="仿宋_GB2312" w:eastAsia="仿宋_GB2312" w:cs="仿宋_GB2312"/>
                <w:color w:val="000000"/>
                <w:kern w:val="0"/>
                <w:sz w:val="21"/>
                <w:szCs w:val="21"/>
                <w:lang w:bidi="ar"/>
              </w:rPr>
              <w:t>2.综合行政执法部门在日常巡查中发现“</w:t>
            </w:r>
            <w:r>
              <w:rPr>
                <w:rFonts w:hint="eastAsia" w:ascii="仿宋_GB2312" w:hAnsi="仿宋_GB2312" w:eastAsia="仿宋_GB2312" w:cs="仿宋_GB2312"/>
                <w:i w:val="0"/>
                <w:iCs w:val="0"/>
                <w:color w:val="000000"/>
                <w:kern w:val="0"/>
                <w:sz w:val="21"/>
                <w:szCs w:val="21"/>
                <w:u w:val="none"/>
                <w:lang w:val="en-US" w:eastAsia="zh-CN" w:bidi="ar"/>
              </w:rPr>
              <w:t>建设单位未对暂时不能开工的建设用地的裸露地面进行覆盖，或未对超过三个月不能开工的建设用地的裸露地面进行绿化、铺装或遮盖</w:t>
            </w:r>
            <w:r>
              <w:rPr>
                <w:rFonts w:hint="eastAsia" w:ascii="仿宋_GB2312" w:hAnsi="仿宋_GB2312" w:eastAsia="仿宋_GB2312" w:cs="仿宋_GB2312"/>
                <w:color w:val="000000"/>
                <w:kern w:val="0"/>
                <w:sz w:val="21"/>
                <w:szCs w:val="21"/>
                <w:lang w:bidi="ar"/>
              </w:rPr>
              <w:t>”的，将相关情况告知住房城乡建设部门；需要立案查处的，按程序办理并将处理结果反馈住房城乡建设主管部门。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5933C691">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17B0D4C8">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全市</w:t>
            </w:r>
          </w:p>
        </w:tc>
      </w:tr>
      <w:tr w14:paraId="0AA71F9B">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3E99AAB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16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00DDAA1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330217240001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205A3982">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对施工工地未设置硬质围挡，或未采取有效防尘降尘措施的行政处罚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029A2B4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1EFD5141">
            <w:pPr>
              <w:keepNext w:val="0"/>
              <w:keepLines w:val="0"/>
              <w:pageBreakBefore w:val="0"/>
              <w:widowControl/>
              <w:kinsoku/>
              <w:wordWrap/>
              <w:overflowPunct/>
              <w:topLinePunct w:val="0"/>
              <w:autoSpaceDE/>
              <w:autoSpaceDN/>
              <w:bidi w:val="0"/>
              <w:adjustRightInd/>
              <w:snapToGrid/>
              <w:spacing w:line="28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1.住房城乡建设主管部门负责“</w:t>
            </w:r>
            <w:r>
              <w:rPr>
                <w:rFonts w:hint="eastAsia" w:ascii="仿宋_GB2312" w:hAnsi="仿宋_GB2312" w:eastAsia="仿宋_GB2312" w:cs="仿宋_GB2312"/>
                <w:i w:val="0"/>
                <w:iCs w:val="0"/>
                <w:color w:val="000000"/>
                <w:kern w:val="0"/>
                <w:sz w:val="21"/>
                <w:szCs w:val="21"/>
                <w:u w:val="none"/>
                <w:lang w:val="en-US" w:eastAsia="zh-CN" w:bidi="ar"/>
              </w:rPr>
              <w:t>施工工地未设置硬质围挡，或未采取有效防尘降尘措施</w:t>
            </w:r>
            <w:r>
              <w:rPr>
                <w:rFonts w:hint="eastAsia" w:ascii="仿宋_GB2312" w:hAnsi="仿宋_GB2312" w:eastAsia="仿宋_GB2312" w:cs="仿宋_GB2312"/>
                <w:color w:val="000000"/>
                <w:kern w:val="0"/>
                <w:sz w:val="21"/>
                <w:szCs w:val="21"/>
                <w:lang w:bidi="ar"/>
              </w:rPr>
              <w:t>”的监管，受理投诉、举报；发现违法行为需要立案查处的，将相关证据材料或案件线索移送综合行政执法部门。综合行政执法部门按程序办理并将处理结果反馈住房城乡建设主管部门。</w:t>
            </w:r>
            <w:r>
              <w:rPr>
                <w:rFonts w:hint="eastAsia" w:ascii="仿宋_GB2312" w:hAnsi="仿宋_GB2312" w:eastAsia="仿宋_GB2312" w:cs="仿宋_GB2312"/>
                <w:color w:val="000000"/>
                <w:kern w:val="0"/>
                <w:sz w:val="21"/>
                <w:szCs w:val="21"/>
                <w:lang w:bidi="ar"/>
              </w:rPr>
              <w:br w:type="textWrapping"/>
            </w:r>
            <w:r>
              <w:rPr>
                <w:rFonts w:hint="eastAsia" w:ascii="仿宋_GB2312" w:hAnsi="仿宋_GB2312" w:eastAsia="仿宋_GB2312" w:cs="仿宋_GB2312"/>
                <w:color w:val="000000"/>
                <w:kern w:val="0"/>
                <w:sz w:val="21"/>
                <w:szCs w:val="21"/>
                <w:lang w:bidi="ar"/>
              </w:rPr>
              <w:t>2.综合行政执法部门在日常巡查中发现“</w:t>
            </w:r>
            <w:r>
              <w:rPr>
                <w:rFonts w:hint="eastAsia" w:ascii="仿宋_GB2312" w:hAnsi="仿宋_GB2312" w:eastAsia="仿宋_GB2312" w:cs="仿宋_GB2312"/>
                <w:i w:val="0"/>
                <w:iCs w:val="0"/>
                <w:color w:val="000000"/>
                <w:kern w:val="0"/>
                <w:sz w:val="21"/>
                <w:szCs w:val="21"/>
                <w:u w:val="none"/>
                <w:lang w:val="en-US" w:eastAsia="zh-CN" w:bidi="ar"/>
              </w:rPr>
              <w:t>施工工地未设置硬质围挡，或未采取有效防尘降尘措施</w:t>
            </w:r>
            <w:r>
              <w:rPr>
                <w:rFonts w:hint="eastAsia" w:ascii="仿宋_GB2312" w:hAnsi="仿宋_GB2312" w:eastAsia="仿宋_GB2312" w:cs="仿宋_GB2312"/>
                <w:color w:val="000000"/>
                <w:kern w:val="0"/>
                <w:sz w:val="21"/>
                <w:szCs w:val="21"/>
                <w:lang w:bidi="ar"/>
              </w:rPr>
              <w:t>”的，将相关情况告知住房城乡建设主管部门；需要立案查处的，按程序办理并将处理结果反馈住房城乡建设主管部门。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5F6E96CD">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2D9EE20A">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全市</w:t>
            </w:r>
          </w:p>
        </w:tc>
      </w:tr>
      <w:tr w14:paraId="27926810">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2559B0E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17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7650A51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330217240002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254AF53D">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对建筑土方、工程渣土、建筑垃圾未及时清运，或未采用密闭式防尘网遮盖的行政处罚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132A467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2AC4F706">
            <w:pPr>
              <w:keepNext w:val="0"/>
              <w:keepLines w:val="0"/>
              <w:pageBreakBefore w:val="0"/>
              <w:widowControl/>
              <w:kinsoku/>
              <w:wordWrap/>
              <w:overflowPunct/>
              <w:topLinePunct w:val="0"/>
              <w:autoSpaceDE/>
              <w:autoSpaceDN/>
              <w:bidi w:val="0"/>
              <w:adjustRightInd/>
              <w:snapToGrid/>
              <w:spacing w:line="28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1.住房城乡建设主管部门负责“</w:t>
            </w:r>
            <w:r>
              <w:rPr>
                <w:rFonts w:hint="eastAsia" w:ascii="仿宋_GB2312" w:hAnsi="仿宋_GB2312" w:eastAsia="仿宋_GB2312" w:cs="仿宋_GB2312"/>
                <w:i w:val="0"/>
                <w:iCs w:val="0"/>
                <w:color w:val="000000"/>
                <w:kern w:val="0"/>
                <w:sz w:val="21"/>
                <w:szCs w:val="21"/>
                <w:u w:val="none"/>
                <w:lang w:val="en-US" w:eastAsia="zh-CN" w:bidi="ar"/>
              </w:rPr>
              <w:t>建筑土方、工程渣土、建筑垃圾未及时清运，或未采用密闭式防尘网遮盖</w:t>
            </w:r>
            <w:r>
              <w:rPr>
                <w:rFonts w:hint="eastAsia" w:ascii="仿宋_GB2312" w:hAnsi="仿宋_GB2312" w:eastAsia="仿宋_GB2312" w:cs="仿宋_GB2312"/>
                <w:color w:val="000000"/>
                <w:kern w:val="0"/>
                <w:sz w:val="21"/>
                <w:szCs w:val="21"/>
                <w:lang w:bidi="ar"/>
              </w:rPr>
              <w:t>”的监管，受理投诉、举报；发现违法行为需要立案查处的，将相关证据材料或案件线索移送综合行政执法部门。综合行政执法部门按程序办理并将处理结果反馈住房城乡建设主管部门。</w:t>
            </w:r>
            <w:r>
              <w:rPr>
                <w:rFonts w:hint="eastAsia" w:ascii="仿宋_GB2312" w:hAnsi="仿宋_GB2312" w:eastAsia="仿宋_GB2312" w:cs="仿宋_GB2312"/>
                <w:color w:val="000000"/>
                <w:kern w:val="0"/>
                <w:sz w:val="21"/>
                <w:szCs w:val="21"/>
                <w:lang w:bidi="ar"/>
              </w:rPr>
              <w:br w:type="textWrapping"/>
            </w:r>
            <w:r>
              <w:rPr>
                <w:rFonts w:hint="eastAsia" w:ascii="仿宋_GB2312" w:hAnsi="仿宋_GB2312" w:eastAsia="仿宋_GB2312" w:cs="仿宋_GB2312"/>
                <w:color w:val="000000"/>
                <w:kern w:val="0"/>
                <w:sz w:val="21"/>
                <w:szCs w:val="21"/>
                <w:lang w:bidi="ar"/>
              </w:rPr>
              <w:t>2.综合行政执法部门在日常巡查中发现“</w:t>
            </w:r>
            <w:r>
              <w:rPr>
                <w:rFonts w:hint="eastAsia" w:ascii="仿宋_GB2312" w:hAnsi="仿宋_GB2312" w:eastAsia="仿宋_GB2312" w:cs="仿宋_GB2312"/>
                <w:i w:val="0"/>
                <w:iCs w:val="0"/>
                <w:color w:val="000000"/>
                <w:kern w:val="0"/>
                <w:sz w:val="21"/>
                <w:szCs w:val="21"/>
                <w:u w:val="none"/>
                <w:lang w:val="en-US" w:eastAsia="zh-CN" w:bidi="ar"/>
              </w:rPr>
              <w:t>建筑土方、工程渣土、建筑垃圾未及时清运，或未采用密闭式防尘网遮盖</w:t>
            </w:r>
            <w:r>
              <w:rPr>
                <w:rFonts w:hint="eastAsia" w:ascii="仿宋_GB2312" w:hAnsi="仿宋_GB2312" w:eastAsia="仿宋_GB2312" w:cs="仿宋_GB2312"/>
                <w:color w:val="000000"/>
                <w:kern w:val="0"/>
                <w:sz w:val="21"/>
                <w:szCs w:val="21"/>
                <w:lang w:bidi="ar"/>
              </w:rPr>
              <w:t>”的，将相关情况告知住房城乡建设主管部门；需要立案查处的，按程序办理并将处理结果反馈住房城乡建设主管部门。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167E7997">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39D30866">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全市</w:t>
            </w:r>
          </w:p>
        </w:tc>
      </w:tr>
      <w:tr w14:paraId="74B0AD9D">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55222B7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18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2454075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330217K35000</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4EE61FC8">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对施工单位未公示扬尘污染防治措施、施工单位扬尘管理负责人、扬尘监督管理主管部门以及举报电话等信息的行政处罚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026FDF4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22E669DB">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住房城乡建设主管部门负责“</w:t>
            </w:r>
            <w:r>
              <w:rPr>
                <w:rFonts w:hint="eastAsia" w:ascii="仿宋_GB2312" w:hAnsi="仿宋_GB2312" w:eastAsia="仿宋_GB2312" w:cs="仿宋_GB2312"/>
                <w:i w:val="0"/>
                <w:iCs w:val="0"/>
                <w:color w:val="auto"/>
                <w:kern w:val="0"/>
                <w:sz w:val="21"/>
                <w:szCs w:val="21"/>
                <w:u w:val="none"/>
                <w:lang w:val="en-US" w:eastAsia="zh-CN" w:bidi="ar"/>
              </w:rPr>
              <w:t>施工单位未公示扬尘污染防治措施、施工单位扬尘管理负责人、扬尘监督管理主管部门以及举报电话等信息</w:t>
            </w:r>
            <w:r>
              <w:rPr>
                <w:rFonts w:hint="eastAsia" w:ascii="仿宋_GB2312" w:hAnsi="仿宋_GB2312" w:eastAsia="仿宋_GB2312" w:cs="仿宋_GB2312"/>
                <w:color w:val="000000"/>
                <w:kern w:val="0"/>
                <w:sz w:val="21"/>
                <w:szCs w:val="21"/>
                <w:lang w:bidi="ar"/>
              </w:rPr>
              <w:t>”的监管，受理投诉、举报；发现违法行为需要立案查处的，将相关证据材料或案件线索移送综合行政执法部门。综合行政执法部门按程序办理并将处理结果反馈住房城乡建设主管部门。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613EF40B">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706824E4">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bidi="ar"/>
              </w:rPr>
              <w:t>全市</w:t>
            </w:r>
          </w:p>
        </w:tc>
      </w:tr>
      <w:tr w14:paraId="1F79D328">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774D026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19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25E797B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330217K34000</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51959B70">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对施工作业单位拒不执行扬尘管控措施的行政处罚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4EC90C2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08C9A941">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住房城乡建设主管部门负责“</w:t>
            </w:r>
            <w:r>
              <w:rPr>
                <w:rFonts w:hint="eastAsia" w:ascii="仿宋_GB2312" w:hAnsi="仿宋_GB2312" w:eastAsia="仿宋_GB2312" w:cs="仿宋_GB2312"/>
                <w:i w:val="0"/>
                <w:iCs w:val="0"/>
                <w:color w:val="auto"/>
                <w:kern w:val="0"/>
                <w:sz w:val="21"/>
                <w:szCs w:val="21"/>
                <w:u w:val="none"/>
                <w:lang w:val="en-US" w:eastAsia="zh-CN" w:bidi="ar"/>
              </w:rPr>
              <w:t>施工作业单位拒不执行扬尘管控措施</w:t>
            </w:r>
            <w:r>
              <w:rPr>
                <w:rFonts w:hint="eastAsia" w:ascii="仿宋_GB2312" w:hAnsi="仿宋_GB2312" w:eastAsia="仿宋_GB2312" w:cs="仿宋_GB2312"/>
                <w:color w:val="000000"/>
                <w:kern w:val="0"/>
                <w:sz w:val="21"/>
                <w:szCs w:val="21"/>
                <w:lang w:bidi="ar"/>
              </w:rPr>
              <w:t>”的监管，受理投诉、举报；发现违法行为需要立案查处的，将相关证据材料或案件线索移送综合行政执法部门。综合行政执法部门按程序办理并将处理结果反馈住房城乡建设主管部门。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687929E8">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2FE649B8">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bidi="ar"/>
              </w:rPr>
              <w:t>全市</w:t>
            </w:r>
          </w:p>
        </w:tc>
      </w:tr>
      <w:tr w14:paraId="0FC682B2">
        <w:tblPrEx>
          <w:tblCellMar>
            <w:top w:w="0" w:type="dxa"/>
            <w:left w:w="108" w:type="dxa"/>
            <w:bottom w:w="0" w:type="dxa"/>
            <w:right w:w="108" w:type="dxa"/>
          </w:tblCellMar>
        </w:tblPrEx>
        <w:trPr>
          <w:trHeight w:val="3440"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3B5C351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20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4936249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330217275000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76FFE7AD">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对餐厨垃圾产生单位将餐厨垃圾交由规定以外单位、个人收运的行政处罚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01EAA6B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1759FDB0">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1.市容环卫行政主管部门负责“</w:t>
            </w:r>
            <w:r>
              <w:rPr>
                <w:rFonts w:hint="eastAsia" w:ascii="仿宋_GB2312" w:hAnsi="仿宋_GB2312" w:eastAsia="仿宋_GB2312" w:cs="仿宋_GB2312"/>
                <w:i w:val="0"/>
                <w:iCs w:val="0"/>
                <w:color w:val="000000"/>
                <w:kern w:val="0"/>
                <w:sz w:val="21"/>
                <w:szCs w:val="21"/>
                <w:u w:val="none"/>
                <w:lang w:val="en-US" w:eastAsia="zh-CN" w:bidi="ar"/>
              </w:rPr>
              <w:t>餐厨垃圾产生单位将餐厨垃圾交由规定以外单位、个人收运</w:t>
            </w:r>
            <w:r>
              <w:rPr>
                <w:rFonts w:hint="eastAsia" w:ascii="仿宋_GB2312" w:hAnsi="仿宋_GB2312" w:eastAsia="仿宋_GB2312" w:cs="仿宋_GB2312"/>
                <w:color w:val="000000"/>
                <w:kern w:val="0"/>
                <w:sz w:val="21"/>
                <w:szCs w:val="21"/>
                <w:lang w:bidi="ar"/>
              </w:rPr>
              <w:t>”的监管，受理投诉、举报；对发现、移送的违法线索进行处理，责令改正；需要立案查处的，将相关证据材料移送综合行政执法部门；综合行政执法部门按程序办理并将处理结果反馈市容环卫行政主管部门。</w:t>
            </w:r>
            <w:r>
              <w:rPr>
                <w:rFonts w:hint="eastAsia" w:ascii="仿宋_GB2312" w:hAnsi="仿宋_GB2312" w:eastAsia="仿宋_GB2312" w:cs="仿宋_GB2312"/>
                <w:color w:val="000000"/>
                <w:kern w:val="0"/>
                <w:sz w:val="21"/>
                <w:szCs w:val="21"/>
                <w:lang w:bidi="ar"/>
              </w:rPr>
              <w:br w:type="textWrapping"/>
            </w:r>
            <w:r>
              <w:rPr>
                <w:rFonts w:hint="eastAsia" w:ascii="仿宋_GB2312" w:hAnsi="仿宋_GB2312" w:eastAsia="仿宋_GB2312" w:cs="仿宋_GB2312"/>
                <w:color w:val="000000"/>
                <w:kern w:val="0"/>
                <w:sz w:val="21"/>
                <w:szCs w:val="21"/>
                <w:lang w:bidi="ar"/>
              </w:rPr>
              <w:t>2.综合行政执法部门在日常巡查中发现“</w:t>
            </w:r>
            <w:r>
              <w:rPr>
                <w:rFonts w:hint="eastAsia" w:ascii="仿宋_GB2312" w:hAnsi="仿宋_GB2312" w:eastAsia="仿宋_GB2312" w:cs="仿宋_GB2312"/>
                <w:i w:val="0"/>
                <w:iCs w:val="0"/>
                <w:color w:val="000000"/>
                <w:kern w:val="0"/>
                <w:sz w:val="21"/>
                <w:szCs w:val="21"/>
                <w:u w:val="none"/>
                <w:lang w:val="en-US" w:eastAsia="zh-CN" w:bidi="ar"/>
              </w:rPr>
              <w:t>餐厨垃圾产生单位将餐厨垃圾交由规定以外单位、个人收运</w:t>
            </w:r>
            <w:r>
              <w:rPr>
                <w:rFonts w:hint="eastAsia" w:ascii="仿宋_GB2312" w:hAnsi="仿宋_GB2312" w:eastAsia="仿宋_GB2312" w:cs="仿宋_GB2312"/>
                <w:color w:val="000000"/>
                <w:kern w:val="0"/>
                <w:sz w:val="21"/>
                <w:szCs w:val="21"/>
                <w:lang w:bidi="ar"/>
              </w:rPr>
              <w:t>”的，将相关情况告知市容环卫行政主管部门；需要立案查处的，按程序办理并将处理结果反馈市容环卫行政主管部门。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62C6EFB4">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0526843D">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全市</w:t>
            </w:r>
          </w:p>
        </w:tc>
      </w:tr>
      <w:tr w14:paraId="106F5CB8">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66FC92F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21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714DA42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330217288000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035EBF7F">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highlight w:val="yellow"/>
              </w:rPr>
            </w:pPr>
            <w:r>
              <w:rPr>
                <w:rFonts w:hint="eastAsia" w:ascii="仿宋_GB2312" w:hAnsi="仿宋_GB2312" w:eastAsia="仿宋_GB2312" w:cs="仿宋_GB2312"/>
                <w:i w:val="0"/>
                <w:iCs w:val="0"/>
                <w:color w:val="000000"/>
                <w:kern w:val="0"/>
                <w:sz w:val="21"/>
                <w:szCs w:val="21"/>
                <w:highlight w:val="none"/>
                <w:u w:val="none"/>
                <w:lang w:val="en-US" w:eastAsia="zh-CN" w:bidi="ar"/>
              </w:rPr>
              <w:t>对擅自从事餐厨垃圾收运、处置的行政处罚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23EE561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14270C75">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1.市容环境卫生主管部门负责“</w:t>
            </w:r>
            <w:r>
              <w:rPr>
                <w:rFonts w:hint="eastAsia" w:ascii="仿宋_GB2312" w:hAnsi="仿宋_GB2312" w:eastAsia="仿宋_GB2312" w:cs="仿宋_GB2312"/>
                <w:i w:val="0"/>
                <w:iCs w:val="0"/>
                <w:color w:val="000000"/>
                <w:kern w:val="0"/>
                <w:sz w:val="21"/>
                <w:szCs w:val="21"/>
                <w:highlight w:val="none"/>
                <w:u w:val="none"/>
                <w:lang w:val="en-US" w:eastAsia="zh-CN" w:bidi="ar"/>
              </w:rPr>
              <w:t>擅自从事餐厨垃圾收运、处置</w:t>
            </w:r>
            <w:r>
              <w:rPr>
                <w:rFonts w:hint="eastAsia" w:ascii="仿宋_GB2312" w:hAnsi="仿宋_GB2312" w:eastAsia="仿宋_GB2312" w:cs="仿宋_GB2312"/>
                <w:color w:val="000000"/>
                <w:kern w:val="0"/>
                <w:sz w:val="21"/>
                <w:szCs w:val="21"/>
                <w:lang w:bidi="ar"/>
              </w:rPr>
              <w:t>”的监管，受理投诉、举报；对发现、移送的违法线索进行处理，责令改正；需要立案查处的，将相关证据材料移送综合行政执法部门。综合行政执法部门按程序办理并将处理结果反馈市容环境卫生主管部门。</w:t>
            </w:r>
            <w:r>
              <w:rPr>
                <w:rFonts w:hint="eastAsia" w:ascii="仿宋_GB2312" w:hAnsi="仿宋_GB2312" w:eastAsia="仿宋_GB2312" w:cs="仿宋_GB2312"/>
                <w:color w:val="000000"/>
                <w:kern w:val="0"/>
                <w:sz w:val="21"/>
                <w:szCs w:val="21"/>
                <w:lang w:bidi="ar"/>
              </w:rPr>
              <w:br w:type="textWrapping"/>
            </w:r>
            <w:r>
              <w:rPr>
                <w:rFonts w:hint="eastAsia" w:ascii="仿宋_GB2312" w:hAnsi="仿宋_GB2312" w:eastAsia="仿宋_GB2312" w:cs="仿宋_GB2312"/>
                <w:color w:val="000000"/>
                <w:kern w:val="0"/>
                <w:sz w:val="21"/>
                <w:szCs w:val="21"/>
                <w:lang w:bidi="ar"/>
              </w:rPr>
              <w:t>2.综合行政执法部门在日常巡查中发现“</w:t>
            </w:r>
            <w:r>
              <w:rPr>
                <w:rFonts w:hint="eastAsia" w:ascii="仿宋_GB2312" w:hAnsi="仿宋_GB2312" w:eastAsia="仿宋_GB2312" w:cs="仿宋_GB2312"/>
                <w:i w:val="0"/>
                <w:iCs w:val="0"/>
                <w:color w:val="000000"/>
                <w:kern w:val="0"/>
                <w:sz w:val="21"/>
                <w:szCs w:val="21"/>
                <w:highlight w:val="none"/>
                <w:u w:val="none"/>
                <w:lang w:val="en-US" w:eastAsia="zh-CN" w:bidi="ar"/>
              </w:rPr>
              <w:t>擅自从事餐厨垃圾收运、处置</w:t>
            </w:r>
            <w:r>
              <w:rPr>
                <w:rFonts w:hint="eastAsia" w:ascii="仿宋_GB2312" w:hAnsi="仿宋_GB2312" w:eastAsia="仿宋_GB2312" w:cs="仿宋_GB2312"/>
                <w:color w:val="000000"/>
                <w:kern w:val="0"/>
                <w:sz w:val="21"/>
                <w:szCs w:val="21"/>
                <w:lang w:bidi="ar"/>
              </w:rPr>
              <w:t>”的，将相关情况告知市容环境卫生主管部门；需要立案查处的，按程序办理并将处理结果反馈市容环境卫生主管部门。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22008767">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5CDBA98F">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全市</w:t>
            </w:r>
          </w:p>
        </w:tc>
      </w:tr>
      <w:tr w14:paraId="7421F03A">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6EE1ABE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22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1468B97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330217200000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3B232A7A">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对处置企业的餐厨垃圾资源化利用、无害化处理设施、工艺、材料及运行不符合技术规范标准的行政处罚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7EF0190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2A4B3EA9">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市容环卫行政主管部门负责“</w:t>
            </w:r>
            <w:r>
              <w:rPr>
                <w:rFonts w:hint="eastAsia" w:ascii="仿宋_GB2312" w:hAnsi="仿宋_GB2312" w:eastAsia="仿宋_GB2312" w:cs="仿宋_GB2312"/>
                <w:i w:val="0"/>
                <w:iCs w:val="0"/>
                <w:color w:val="000000"/>
                <w:kern w:val="0"/>
                <w:sz w:val="21"/>
                <w:szCs w:val="21"/>
                <w:u w:val="none"/>
                <w:lang w:val="en-US" w:eastAsia="zh-CN" w:bidi="ar"/>
              </w:rPr>
              <w:t>处置企业的餐厨垃圾资源化利用、无害化处理设施、工艺、材料及运行不符合技术规范标准</w:t>
            </w:r>
            <w:r>
              <w:rPr>
                <w:rFonts w:hint="eastAsia" w:ascii="仿宋_GB2312" w:hAnsi="仿宋_GB2312" w:eastAsia="仿宋_GB2312" w:cs="仿宋_GB2312"/>
                <w:color w:val="000000"/>
                <w:kern w:val="0"/>
                <w:sz w:val="21"/>
                <w:szCs w:val="21"/>
                <w:lang w:bidi="ar"/>
              </w:rPr>
              <w:t>”的监管，受理投诉、举报；对发现、移送的违法线索进行处理，责令改正；需要立案查处的，将相关证据材料移送综合行政执法部门。综合行政执法部门按程序办理并将处理结果反馈市容环卫行政主管部门。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10ACA818">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475BA736">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全市</w:t>
            </w:r>
          </w:p>
        </w:tc>
      </w:tr>
      <w:tr w14:paraId="1DC6336A">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005CAFC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23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6947517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330217145000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7AF3D61A">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对收运企业、处置企业暂停收运、处置餐厨垃圾未报告或未及时采取应急处理措施的行政处罚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5EA5884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43BB0F56">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市容环卫行政主管部门负责“</w:t>
            </w:r>
            <w:r>
              <w:rPr>
                <w:rFonts w:hint="eastAsia" w:ascii="仿宋_GB2312" w:hAnsi="仿宋_GB2312" w:eastAsia="仿宋_GB2312" w:cs="仿宋_GB2312"/>
                <w:i w:val="0"/>
                <w:iCs w:val="0"/>
                <w:color w:val="000000"/>
                <w:kern w:val="0"/>
                <w:sz w:val="21"/>
                <w:szCs w:val="21"/>
                <w:u w:val="none"/>
                <w:lang w:val="en-US" w:eastAsia="zh-CN" w:bidi="ar"/>
              </w:rPr>
              <w:t>收运企业、处置企业暂停收运、处置餐厨垃圾未报告或未及时采取应急处理措施</w:t>
            </w:r>
            <w:r>
              <w:rPr>
                <w:rFonts w:hint="eastAsia" w:ascii="仿宋_GB2312" w:hAnsi="仿宋_GB2312" w:eastAsia="仿宋_GB2312" w:cs="仿宋_GB2312"/>
                <w:color w:val="000000"/>
                <w:kern w:val="0"/>
                <w:sz w:val="21"/>
                <w:szCs w:val="21"/>
                <w:lang w:bidi="ar"/>
              </w:rPr>
              <w:t>”的监管，受理投诉、举报；对发现、移送的违法线索进行处理，责令改正；需要立案查处的，将相关证据材料移送综合行政执法部门。综合行政执法部门按程序办理并将处理结果反馈市容环卫行政主管部门。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6047CE38">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69DC41D5">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全市</w:t>
            </w:r>
          </w:p>
        </w:tc>
      </w:tr>
      <w:tr w14:paraId="3D321214">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12090AB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24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3B81412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330217177002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7B03EB94">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对餐厨垃圾产生单位不执行餐厨垃圾交付收运确认制度或未建立相应的记录台账的行政处罚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103A13B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57432503">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市容环卫行政主管部门负责“</w:t>
            </w:r>
            <w:r>
              <w:rPr>
                <w:rFonts w:hint="eastAsia" w:ascii="仿宋_GB2312" w:hAnsi="仿宋_GB2312" w:eastAsia="仿宋_GB2312" w:cs="仿宋_GB2312"/>
                <w:i w:val="0"/>
                <w:iCs w:val="0"/>
                <w:color w:val="000000"/>
                <w:kern w:val="0"/>
                <w:sz w:val="21"/>
                <w:szCs w:val="21"/>
                <w:u w:val="none"/>
                <w:lang w:val="en-US" w:eastAsia="zh-CN" w:bidi="ar"/>
              </w:rPr>
              <w:t>餐厨垃圾产生单位不执行餐厨垃圾交付收运确认制度或未建立相应的记录台账</w:t>
            </w:r>
            <w:r>
              <w:rPr>
                <w:rFonts w:hint="eastAsia" w:ascii="仿宋_GB2312" w:hAnsi="仿宋_GB2312" w:eastAsia="仿宋_GB2312" w:cs="仿宋_GB2312"/>
                <w:color w:val="000000"/>
                <w:kern w:val="0"/>
                <w:sz w:val="21"/>
                <w:szCs w:val="21"/>
                <w:highlight w:val="none"/>
                <w:lang w:bidi="ar"/>
              </w:rPr>
              <w:t>”</w:t>
            </w:r>
            <w:r>
              <w:rPr>
                <w:rFonts w:hint="eastAsia" w:ascii="仿宋_GB2312" w:hAnsi="仿宋_GB2312" w:eastAsia="仿宋_GB2312" w:cs="仿宋_GB2312"/>
                <w:color w:val="000000"/>
                <w:kern w:val="0"/>
                <w:sz w:val="21"/>
                <w:szCs w:val="21"/>
                <w:lang w:bidi="ar"/>
              </w:rPr>
              <w:t>的监管，受理投诉、举报；对发现、移送的违法线索进行处理，责令改正；需要立案查处的，将相关证据材料移送综合行政执法部门。综合行政执法部门按程序办理并将处理结果反馈市容环卫行政主管部门。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595E17D1">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5CF1FB69">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全市</w:t>
            </w:r>
          </w:p>
        </w:tc>
      </w:tr>
      <w:tr w14:paraId="07D22F3E">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7C8A433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25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41950F8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330217177003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5413B0A2">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对收运企业、处置企业不执行餐厨垃圾收运、处置交付确认制度或未建立相应的记录台账的行政处罚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0D4A1F9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0C9677D2">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市容环卫行政主管部门负责</w:t>
            </w:r>
            <w:r>
              <w:rPr>
                <w:rFonts w:hint="eastAsia" w:ascii="仿宋_GB2312" w:hAnsi="仿宋_GB2312" w:eastAsia="仿宋_GB2312" w:cs="仿宋_GB2312"/>
                <w:color w:val="000000"/>
                <w:kern w:val="0"/>
                <w:sz w:val="21"/>
                <w:szCs w:val="21"/>
                <w:highlight w:val="none"/>
                <w:lang w:bidi="ar"/>
              </w:rPr>
              <w:t>“</w:t>
            </w:r>
            <w:r>
              <w:rPr>
                <w:rFonts w:hint="eastAsia" w:ascii="仿宋_GB2312" w:hAnsi="仿宋_GB2312" w:eastAsia="仿宋_GB2312" w:cs="仿宋_GB2312"/>
                <w:i w:val="0"/>
                <w:iCs w:val="0"/>
                <w:color w:val="000000"/>
                <w:kern w:val="0"/>
                <w:sz w:val="21"/>
                <w:szCs w:val="21"/>
                <w:u w:val="none"/>
                <w:lang w:val="en-US" w:eastAsia="zh-CN" w:bidi="ar"/>
              </w:rPr>
              <w:t>收运企业、处置企业不执行餐厨垃圾收运、处置交付确认制度或未建立相应的记录台账</w:t>
            </w:r>
            <w:r>
              <w:rPr>
                <w:rFonts w:hint="eastAsia" w:ascii="仿宋_GB2312" w:hAnsi="仿宋_GB2312" w:eastAsia="仿宋_GB2312" w:cs="仿宋_GB2312"/>
                <w:color w:val="000000"/>
                <w:kern w:val="0"/>
                <w:sz w:val="21"/>
                <w:szCs w:val="21"/>
                <w:lang w:bidi="ar"/>
              </w:rPr>
              <w:t>”的监管，受理投诉、举报；对发现、移送的违法线索进行处理，责令改正；需要立案查处的，将相关证据材料移送综合行政执法部门。综合行政执法部门按程序办理并将处理结果反馈市容环卫行政主管部门。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1907E11F">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60DCE774">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全市</w:t>
            </w:r>
          </w:p>
        </w:tc>
      </w:tr>
      <w:tr w14:paraId="39CAAD7B">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69E57F1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26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53B7D6B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330217177004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3DF586E8">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对收运企业、处置企业不按要求如实报送餐厨垃圾来源、种类、数量、去向等资料的行政处罚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7C3798C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201D576A">
            <w:pPr>
              <w:keepNext w:val="0"/>
              <w:keepLines w:val="0"/>
              <w:pageBreakBefore w:val="0"/>
              <w:widowControl/>
              <w:kinsoku/>
              <w:wordWrap/>
              <w:overflowPunct/>
              <w:topLinePunct w:val="0"/>
              <w:autoSpaceDE/>
              <w:autoSpaceDN/>
              <w:bidi w:val="0"/>
              <w:adjustRightInd/>
              <w:snapToGrid/>
              <w:spacing w:line="28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市容环卫行政主管部门负责“</w:t>
            </w:r>
            <w:r>
              <w:rPr>
                <w:rFonts w:hint="eastAsia" w:ascii="仿宋_GB2312" w:hAnsi="仿宋_GB2312" w:eastAsia="仿宋_GB2312" w:cs="仿宋_GB2312"/>
                <w:i w:val="0"/>
                <w:iCs w:val="0"/>
                <w:color w:val="000000"/>
                <w:kern w:val="0"/>
                <w:sz w:val="21"/>
                <w:szCs w:val="21"/>
                <w:u w:val="none"/>
                <w:lang w:val="en-US" w:eastAsia="zh-CN" w:bidi="ar"/>
              </w:rPr>
              <w:t>收运企业、处置企业不按要求如实报送餐厨垃圾来源、种类、数量、去向等资料</w:t>
            </w:r>
            <w:r>
              <w:rPr>
                <w:rFonts w:hint="eastAsia" w:ascii="仿宋_GB2312" w:hAnsi="仿宋_GB2312" w:eastAsia="仿宋_GB2312" w:cs="仿宋_GB2312"/>
                <w:color w:val="000000"/>
                <w:kern w:val="0"/>
                <w:sz w:val="21"/>
                <w:szCs w:val="21"/>
                <w:lang w:bidi="ar"/>
              </w:rPr>
              <w:t>”的监管，受理投诉、举报；对发现、移送的违法线索进行处理，责令改正；需要立案查处的，将相关证据材料移送综合行政执法部门。综合行政执法部门按程序办理并将处理结果反馈市容环卫行政主管部门。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37B8ED8B">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577D1958">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全市</w:t>
            </w:r>
          </w:p>
        </w:tc>
      </w:tr>
      <w:tr w14:paraId="73427704">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6BD69A7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27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292B425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330217490000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02B1EFE9">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对新建的架空管线不符合城市容貌标准或在城市、县人民政府确定的重要街道和重要区块的公共场所上空新建架空管线的行政处罚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0B751FD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25A91708">
            <w:pPr>
              <w:keepNext w:val="0"/>
              <w:keepLines w:val="0"/>
              <w:pageBreakBefore w:val="0"/>
              <w:widowControl/>
              <w:kinsoku/>
              <w:wordWrap/>
              <w:overflowPunct/>
              <w:topLinePunct w:val="0"/>
              <w:autoSpaceDE/>
              <w:autoSpaceDN/>
              <w:bidi w:val="0"/>
              <w:adjustRightInd/>
              <w:snapToGrid/>
              <w:spacing w:line="28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1.综合行政执法部门加强日常巡查，受理投诉、举报；发现“</w:t>
            </w:r>
            <w:r>
              <w:rPr>
                <w:rFonts w:hint="eastAsia" w:ascii="仿宋_GB2312" w:hAnsi="仿宋_GB2312" w:eastAsia="仿宋_GB2312" w:cs="仿宋_GB2312"/>
                <w:i w:val="0"/>
                <w:iCs w:val="0"/>
                <w:color w:val="000000"/>
                <w:kern w:val="0"/>
                <w:sz w:val="21"/>
                <w:szCs w:val="21"/>
                <w:u w:val="none"/>
                <w:lang w:val="en-US" w:eastAsia="zh-CN" w:bidi="ar"/>
              </w:rPr>
              <w:t>新建的架空管线不符合城市容貌标准或在城市、县人民政府确定的重要街道和重要区块的公共场所上空新建架空管线</w:t>
            </w:r>
            <w:r>
              <w:rPr>
                <w:rFonts w:hint="eastAsia" w:ascii="仿宋_GB2312" w:hAnsi="仿宋_GB2312" w:eastAsia="仿宋_GB2312" w:cs="仿宋_GB2312"/>
                <w:color w:val="000000"/>
                <w:kern w:val="0"/>
                <w:sz w:val="21"/>
                <w:szCs w:val="21"/>
                <w:lang w:bidi="ar"/>
              </w:rPr>
              <w:t>”的</w:t>
            </w:r>
            <w:r>
              <w:rPr>
                <w:rFonts w:hint="eastAsia" w:ascii="仿宋_GB2312" w:hAnsi="仿宋_GB2312" w:eastAsia="仿宋_GB2312" w:cs="仿宋_GB2312"/>
                <w:color w:val="000000"/>
                <w:kern w:val="0"/>
                <w:sz w:val="21"/>
                <w:szCs w:val="21"/>
                <w:lang w:eastAsia="zh-CN" w:bidi="ar"/>
              </w:rPr>
              <w:t>，</w:t>
            </w:r>
            <w:r>
              <w:rPr>
                <w:rFonts w:hint="eastAsia" w:ascii="仿宋_GB2312" w:hAnsi="仿宋_GB2312" w:eastAsia="仿宋_GB2312" w:cs="仿宋_GB2312"/>
                <w:color w:val="000000"/>
                <w:kern w:val="0"/>
                <w:sz w:val="21"/>
                <w:szCs w:val="21"/>
                <w:lang w:bidi="ar"/>
              </w:rPr>
              <w:t>及时制止和查处，并将处理结果反馈市容环境卫生主管部门。</w:t>
            </w:r>
            <w:r>
              <w:rPr>
                <w:rFonts w:hint="eastAsia" w:ascii="仿宋_GB2312" w:hAnsi="仿宋_GB2312" w:eastAsia="仿宋_GB2312" w:cs="仿宋_GB2312"/>
                <w:color w:val="000000"/>
                <w:kern w:val="0"/>
                <w:sz w:val="21"/>
                <w:szCs w:val="21"/>
                <w:lang w:bidi="ar"/>
              </w:rPr>
              <w:br w:type="textWrapping"/>
            </w:r>
            <w:r>
              <w:rPr>
                <w:rFonts w:hint="eastAsia" w:ascii="仿宋_GB2312" w:hAnsi="仿宋_GB2312" w:eastAsia="仿宋_GB2312" w:cs="仿宋_GB2312"/>
                <w:color w:val="000000"/>
                <w:kern w:val="0"/>
                <w:sz w:val="21"/>
                <w:szCs w:val="21"/>
                <w:lang w:bidi="ar"/>
              </w:rPr>
              <w:t>2.市容环境卫生主管部门在日常管理中发现“</w:t>
            </w:r>
            <w:r>
              <w:rPr>
                <w:rFonts w:hint="eastAsia" w:ascii="仿宋_GB2312" w:hAnsi="仿宋_GB2312" w:eastAsia="仿宋_GB2312" w:cs="仿宋_GB2312"/>
                <w:i w:val="0"/>
                <w:iCs w:val="0"/>
                <w:color w:val="000000"/>
                <w:kern w:val="0"/>
                <w:sz w:val="21"/>
                <w:szCs w:val="21"/>
                <w:u w:val="none"/>
                <w:lang w:val="en-US" w:eastAsia="zh-CN" w:bidi="ar"/>
              </w:rPr>
              <w:t>新建的架空管线不符合城市容貌标准或在城市、县人民政府确定的重要街道和重要区块的公共场所上空新建架空管线</w:t>
            </w:r>
            <w:r>
              <w:rPr>
                <w:rFonts w:hint="eastAsia" w:ascii="仿宋_GB2312" w:hAnsi="仿宋_GB2312" w:eastAsia="仿宋_GB2312" w:cs="仿宋_GB2312"/>
                <w:color w:val="000000"/>
                <w:kern w:val="0"/>
                <w:sz w:val="21"/>
                <w:szCs w:val="21"/>
                <w:lang w:bidi="ar"/>
              </w:rPr>
              <w:t>”需要立案查处的，将相关证据材料或案件线索移送综合行政执法部门。综合行政执法部门按程序办理并将处理结果反馈市容环境卫生主管部门。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03EF9985">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37931C95">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全市</w:t>
            </w:r>
          </w:p>
        </w:tc>
      </w:tr>
      <w:tr w14:paraId="4F866B1D">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33DDFFC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28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30BBFED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330217194000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4EAF4835">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对公共环境艺术品所有人或管理人未按规定维护公共环境艺术品的行政处罚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342E5F0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70FDB0A1">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1.综合行政执法部门加强日常巡查，受理投诉、举报；发现“</w:t>
            </w:r>
            <w:r>
              <w:rPr>
                <w:rFonts w:hint="eastAsia" w:ascii="仿宋_GB2312" w:hAnsi="仿宋_GB2312" w:eastAsia="仿宋_GB2312" w:cs="仿宋_GB2312"/>
                <w:i w:val="0"/>
                <w:iCs w:val="0"/>
                <w:color w:val="000000"/>
                <w:kern w:val="0"/>
                <w:sz w:val="21"/>
                <w:szCs w:val="21"/>
                <w:u w:val="none"/>
                <w:lang w:val="en-US" w:eastAsia="zh-CN" w:bidi="ar"/>
              </w:rPr>
              <w:t>公共环境艺术品所有人或管理人未按规定维护公共环境艺术品</w:t>
            </w:r>
            <w:r>
              <w:rPr>
                <w:rFonts w:hint="eastAsia" w:ascii="仿宋_GB2312" w:hAnsi="仿宋_GB2312" w:eastAsia="仿宋_GB2312" w:cs="仿宋_GB2312"/>
                <w:color w:val="000000"/>
                <w:kern w:val="0"/>
                <w:sz w:val="21"/>
                <w:szCs w:val="21"/>
                <w:lang w:bidi="ar"/>
              </w:rPr>
              <w:t>”的</w:t>
            </w:r>
            <w:r>
              <w:rPr>
                <w:rFonts w:hint="eastAsia" w:ascii="仿宋_GB2312" w:hAnsi="仿宋_GB2312" w:eastAsia="仿宋_GB2312" w:cs="仿宋_GB2312"/>
                <w:color w:val="000000"/>
                <w:kern w:val="0"/>
                <w:sz w:val="21"/>
                <w:szCs w:val="21"/>
                <w:lang w:eastAsia="zh-CN" w:bidi="ar"/>
              </w:rPr>
              <w:t>，</w:t>
            </w:r>
            <w:r>
              <w:rPr>
                <w:rFonts w:hint="eastAsia" w:ascii="仿宋_GB2312" w:hAnsi="仿宋_GB2312" w:eastAsia="仿宋_GB2312" w:cs="仿宋_GB2312"/>
                <w:color w:val="000000"/>
                <w:kern w:val="0"/>
                <w:sz w:val="21"/>
                <w:szCs w:val="21"/>
                <w:lang w:bidi="ar"/>
              </w:rPr>
              <w:t>及时制止和查处，并将处理结果反馈市容环境卫生主管部门。</w:t>
            </w:r>
            <w:r>
              <w:rPr>
                <w:rFonts w:hint="eastAsia" w:ascii="仿宋_GB2312" w:hAnsi="仿宋_GB2312" w:eastAsia="仿宋_GB2312" w:cs="仿宋_GB2312"/>
                <w:color w:val="000000"/>
                <w:kern w:val="0"/>
                <w:sz w:val="21"/>
                <w:szCs w:val="21"/>
                <w:lang w:bidi="ar"/>
              </w:rPr>
              <w:br w:type="textWrapping"/>
            </w:r>
            <w:r>
              <w:rPr>
                <w:rFonts w:hint="eastAsia" w:ascii="仿宋_GB2312" w:hAnsi="仿宋_GB2312" w:eastAsia="仿宋_GB2312" w:cs="仿宋_GB2312"/>
                <w:color w:val="000000"/>
                <w:kern w:val="0"/>
                <w:sz w:val="21"/>
                <w:szCs w:val="21"/>
                <w:lang w:bidi="ar"/>
              </w:rPr>
              <w:t>2.市容环境卫生主管部门在日常管理中发现“</w:t>
            </w:r>
            <w:r>
              <w:rPr>
                <w:rFonts w:hint="eastAsia" w:ascii="仿宋_GB2312" w:hAnsi="仿宋_GB2312" w:eastAsia="仿宋_GB2312" w:cs="仿宋_GB2312"/>
                <w:i w:val="0"/>
                <w:iCs w:val="0"/>
                <w:color w:val="000000"/>
                <w:kern w:val="0"/>
                <w:sz w:val="21"/>
                <w:szCs w:val="21"/>
                <w:u w:val="none"/>
                <w:lang w:val="en-US" w:eastAsia="zh-CN" w:bidi="ar"/>
              </w:rPr>
              <w:t>公共环境艺术品所有人或管理人未按规定维护公共环境艺术品</w:t>
            </w:r>
            <w:r>
              <w:rPr>
                <w:rFonts w:hint="eastAsia" w:ascii="仿宋_GB2312" w:hAnsi="仿宋_GB2312" w:eastAsia="仿宋_GB2312" w:cs="仿宋_GB2312"/>
                <w:color w:val="000000"/>
                <w:kern w:val="0"/>
                <w:sz w:val="21"/>
                <w:szCs w:val="21"/>
                <w:lang w:bidi="ar"/>
              </w:rPr>
              <w:t>”需要立案查处的，将相关证据材料或案件线索移送综合行政执法部门。综合行政执法部门按程序办理并将处理结果反馈市容环境卫生主管部门。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30702E0B">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142A4F5C">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全市</w:t>
            </w:r>
          </w:p>
        </w:tc>
      </w:tr>
      <w:tr w14:paraId="3082C526">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686104F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29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21E3F74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330217216000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0E8A2F80">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对单位和个人未按规定分类投放生活垃圾的行政处罚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1DC7A7B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5FB1981D">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1.综合行政执法部门加强日常巡查，受理投诉、举报；发现“</w:t>
            </w:r>
            <w:r>
              <w:rPr>
                <w:rFonts w:hint="eastAsia" w:ascii="仿宋_GB2312" w:hAnsi="仿宋_GB2312" w:eastAsia="仿宋_GB2312" w:cs="仿宋_GB2312"/>
                <w:i w:val="0"/>
                <w:iCs w:val="0"/>
                <w:color w:val="000000"/>
                <w:kern w:val="0"/>
                <w:sz w:val="21"/>
                <w:szCs w:val="21"/>
                <w:u w:val="none"/>
                <w:lang w:val="en-US" w:eastAsia="zh-CN" w:bidi="ar"/>
              </w:rPr>
              <w:t>单位和个人未按规定分类投放生活垃圾</w:t>
            </w:r>
            <w:r>
              <w:rPr>
                <w:rFonts w:hint="eastAsia" w:ascii="仿宋_GB2312" w:hAnsi="仿宋_GB2312" w:eastAsia="仿宋_GB2312" w:cs="仿宋_GB2312"/>
                <w:color w:val="000000"/>
                <w:kern w:val="0"/>
                <w:sz w:val="21"/>
                <w:szCs w:val="21"/>
                <w:lang w:bidi="ar"/>
              </w:rPr>
              <w:t>”的</w:t>
            </w:r>
            <w:r>
              <w:rPr>
                <w:rFonts w:hint="eastAsia" w:ascii="仿宋_GB2312" w:hAnsi="仿宋_GB2312" w:eastAsia="仿宋_GB2312" w:cs="仿宋_GB2312"/>
                <w:color w:val="000000"/>
                <w:kern w:val="0"/>
                <w:sz w:val="21"/>
                <w:szCs w:val="21"/>
                <w:lang w:eastAsia="zh-CN" w:bidi="ar"/>
              </w:rPr>
              <w:t>，</w:t>
            </w:r>
            <w:r>
              <w:rPr>
                <w:rFonts w:hint="eastAsia" w:ascii="仿宋_GB2312" w:hAnsi="仿宋_GB2312" w:eastAsia="仿宋_GB2312" w:cs="仿宋_GB2312"/>
                <w:color w:val="000000"/>
                <w:kern w:val="0"/>
                <w:sz w:val="21"/>
                <w:szCs w:val="21"/>
                <w:lang w:bidi="ar"/>
              </w:rPr>
              <w:t>及时制止和查处，并将处理结果反馈市容环境卫生行政主管部门。</w:t>
            </w:r>
            <w:r>
              <w:rPr>
                <w:rFonts w:hint="eastAsia" w:ascii="仿宋_GB2312" w:hAnsi="仿宋_GB2312" w:eastAsia="仿宋_GB2312" w:cs="仿宋_GB2312"/>
                <w:color w:val="000000"/>
                <w:kern w:val="0"/>
                <w:sz w:val="21"/>
                <w:szCs w:val="21"/>
                <w:lang w:bidi="ar"/>
              </w:rPr>
              <w:br w:type="textWrapping"/>
            </w:r>
            <w:r>
              <w:rPr>
                <w:rFonts w:hint="eastAsia" w:ascii="仿宋_GB2312" w:hAnsi="仿宋_GB2312" w:eastAsia="仿宋_GB2312" w:cs="仿宋_GB2312"/>
                <w:color w:val="000000"/>
                <w:kern w:val="0"/>
                <w:sz w:val="21"/>
                <w:szCs w:val="21"/>
                <w:lang w:bidi="ar"/>
              </w:rPr>
              <w:t>2.市容环境卫生行政主管部门在日常管理中发现“</w:t>
            </w:r>
            <w:r>
              <w:rPr>
                <w:rFonts w:hint="eastAsia" w:ascii="仿宋_GB2312" w:hAnsi="仿宋_GB2312" w:eastAsia="仿宋_GB2312" w:cs="仿宋_GB2312"/>
                <w:i w:val="0"/>
                <w:iCs w:val="0"/>
                <w:color w:val="000000"/>
                <w:kern w:val="0"/>
                <w:sz w:val="21"/>
                <w:szCs w:val="21"/>
                <w:u w:val="none"/>
                <w:lang w:val="en-US" w:eastAsia="zh-CN" w:bidi="ar"/>
              </w:rPr>
              <w:t>单位和个人未按规定分类投放生活垃圾</w:t>
            </w:r>
            <w:r>
              <w:rPr>
                <w:rFonts w:hint="eastAsia" w:ascii="仿宋_GB2312" w:hAnsi="仿宋_GB2312" w:eastAsia="仿宋_GB2312" w:cs="仿宋_GB2312"/>
                <w:color w:val="000000"/>
                <w:kern w:val="0"/>
                <w:sz w:val="21"/>
                <w:szCs w:val="21"/>
                <w:lang w:bidi="ar"/>
              </w:rPr>
              <w:t>”需要立案查处的，将相关证据材料或案件线索移送综合行政执法部门。综合行政执法部门按程序办理并将处理结果反馈市容环境卫生行政主管部门。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2703B9D2">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0B511518">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全市</w:t>
            </w:r>
          </w:p>
        </w:tc>
      </w:tr>
      <w:tr w14:paraId="2FF145BC">
        <w:tblPrEx>
          <w:tblCellMar>
            <w:top w:w="0" w:type="dxa"/>
            <w:left w:w="108" w:type="dxa"/>
            <w:bottom w:w="0" w:type="dxa"/>
            <w:right w:w="108" w:type="dxa"/>
          </w:tblCellMar>
        </w:tblPrEx>
        <w:trPr>
          <w:trHeight w:val="1850"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3FAB949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30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71D6EE4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330217D62000</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6D5812D0">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对工程施工单位未编制建筑垃圾处理方案报备案的行政处罚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6462E33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0230105A">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环境卫生主管部门负责“</w:t>
            </w:r>
            <w:r>
              <w:rPr>
                <w:rFonts w:hint="eastAsia" w:ascii="仿宋_GB2312" w:hAnsi="仿宋_GB2312" w:eastAsia="仿宋_GB2312" w:cs="仿宋_GB2312"/>
                <w:i w:val="0"/>
                <w:iCs w:val="0"/>
                <w:color w:val="000000"/>
                <w:kern w:val="0"/>
                <w:sz w:val="21"/>
                <w:szCs w:val="21"/>
                <w:u w:val="none"/>
                <w:lang w:val="en-US" w:eastAsia="zh-CN" w:bidi="ar"/>
              </w:rPr>
              <w:t>工程施工单位未编制建筑垃圾处理方案报备案</w:t>
            </w:r>
            <w:r>
              <w:rPr>
                <w:rFonts w:hint="eastAsia" w:ascii="仿宋_GB2312" w:hAnsi="仿宋_GB2312" w:eastAsia="仿宋_GB2312" w:cs="仿宋_GB2312"/>
                <w:color w:val="000000"/>
                <w:kern w:val="0"/>
                <w:sz w:val="21"/>
                <w:szCs w:val="21"/>
                <w:lang w:bidi="ar"/>
              </w:rPr>
              <w:t>”的监管，受理投诉、举报；对发现、移送的违法线索进行处理；认为需要立案查处的，将相关证据材料移送综合行政执法部门。综合行政执法部门按程序办理并将处理结果反馈环境卫生主管部门。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42465355">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47101AFC">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全市</w:t>
            </w:r>
          </w:p>
        </w:tc>
      </w:tr>
      <w:tr w14:paraId="582A72E5">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6C7D364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31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172EADC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330217D61000</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42523E5F">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对工程施工单位未按规定利用或处置施工产生的固体废物的行政处罚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5223B07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0E37627A">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1.环境卫生主管部门负责“</w:t>
            </w:r>
            <w:r>
              <w:rPr>
                <w:rFonts w:hint="eastAsia" w:ascii="仿宋_GB2312" w:hAnsi="仿宋_GB2312" w:eastAsia="仿宋_GB2312" w:cs="仿宋_GB2312"/>
                <w:i w:val="0"/>
                <w:iCs w:val="0"/>
                <w:color w:val="000000"/>
                <w:kern w:val="0"/>
                <w:sz w:val="21"/>
                <w:szCs w:val="21"/>
                <w:u w:val="none"/>
                <w:lang w:val="en-US" w:eastAsia="zh-CN" w:bidi="ar"/>
              </w:rPr>
              <w:t>工程施工单位未按规定利用或处置施工产生的固体废物</w:t>
            </w:r>
            <w:r>
              <w:rPr>
                <w:rFonts w:hint="eastAsia" w:ascii="仿宋_GB2312" w:hAnsi="仿宋_GB2312" w:eastAsia="仿宋_GB2312" w:cs="仿宋_GB2312"/>
                <w:color w:val="000000"/>
                <w:kern w:val="0"/>
                <w:sz w:val="21"/>
                <w:szCs w:val="21"/>
                <w:lang w:bidi="ar"/>
              </w:rPr>
              <w:t>”的监管，受理投诉、举报；对发现、移送的违法线索进行处理；认为需要立案查处的，将相关证据材料移送综合行政执法部门。综合行政执法部门按程序办理并将处理结果反馈环境卫生主管部门。</w:t>
            </w:r>
            <w:r>
              <w:rPr>
                <w:rFonts w:hint="eastAsia" w:ascii="仿宋_GB2312" w:hAnsi="仿宋_GB2312" w:eastAsia="仿宋_GB2312" w:cs="仿宋_GB2312"/>
                <w:color w:val="000000"/>
                <w:kern w:val="0"/>
                <w:sz w:val="21"/>
                <w:szCs w:val="21"/>
                <w:lang w:bidi="ar"/>
              </w:rPr>
              <w:br w:type="textWrapping"/>
            </w:r>
            <w:r>
              <w:rPr>
                <w:rFonts w:hint="eastAsia" w:ascii="仿宋_GB2312" w:hAnsi="仿宋_GB2312" w:eastAsia="仿宋_GB2312" w:cs="仿宋_GB2312"/>
                <w:color w:val="000000"/>
                <w:kern w:val="0"/>
                <w:sz w:val="21"/>
                <w:szCs w:val="21"/>
                <w:lang w:bidi="ar"/>
              </w:rPr>
              <w:t>2.综合行政执法部门在日常巡查中发现“</w:t>
            </w:r>
            <w:r>
              <w:rPr>
                <w:rFonts w:hint="eastAsia" w:ascii="仿宋_GB2312" w:hAnsi="仿宋_GB2312" w:eastAsia="仿宋_GB2312" w:cs="仿宋_GB2312"/>
                <w:i w:val="0"/>
                <w:iCs w:val="0"/>
                <w:color w:val="000000"/>
                <w:kern w:val="0"/>
                <w:sz w:val="21"/>
                <w:szCs w:val="21"/>
                <w:u w:val="none"/>
                <w:lang w:val="en-US" w:eastAsia="zh-CN" w:bidi="ar"/>
              </w:rPr>
              <w:t>工程施工单位未按规定利用或处置施工产生的固体废物</w:t>
            </w:r>
            <w:r>
              <w:rPr>
                <w:rFonts w:hint="eastAsia" w:ascii="仿宋_GB2312" w:hAnsi="仿宋_GB2312" w:eastAsia="仿宋_GB2312" w:cs="仿宋_GB2312"/>
                <w:color w:val="000000"/>
                <w:kern w:val="0"/>
                <w:sz w:val="21"/>
                <w:szCs w:val="21"/>
                <w:lang w:bidi="ar"/>
              </w:rPr>
              <w:t>”的，将相关情况告知环境卫生主管部门；认为需要立案查处的，按程序办理并将处理结果反馈环境卫生主管部门。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27209A2D">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7F7E2BC2">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全市</w:t>
            </w:r>
          </w:p>
        </w:tc>
      </w:tr>
      <w:tr w14:paraId="07D1EDF1">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2740772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32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268B2B9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330217D63000</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56695013">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对产生、收集厨余垃圾的单位和其他生产经营者未将厨余垃圾交由具备相应资质条件的单位进行无害化处理的行政处罚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55606BC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4E1A03E6">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1.环境卫生主管部门负责“</w:t>
            </w:r>
            <w:r>
              <w:rPr>
                <w:rFonts w:hint="eastAsia" w:ascii="仿宋_GB2312" w:hAnsi="仿宋_GB2312" w:eastAsia="仿宋_GB2312" w:cs="仿宋_GB2312"/>
                <w:i w:val="0"/>
                <w:iCs w:val="0"/>
                <w:color w:val="000000"/>
                <w:kern w:val="0"/>
                <w:sz w:val="21"/>
                <w:szCs w:val="21"/>
                <w:u w:val="none"/>
                <w:lang w:val="en-US" w:eastAsia="zh-CN" w:bidi="ar"/>
              </w:rPr>
              <w:t>产生、收集厨余垃圾的单位和其他生产经营者未将厨余垃圾交由具备相应资质条件的单位进行无害化处理</w:t>
            </w:r>
            <w:r>
              <w:rPr>
                <w:rFonts w:hint="eastAsia" w:ascii="仿宋_GB2312" w:hAnsi="仿宋_GB2312" w:eastAsia="仿宋_GB2312" w:cs="仿宋_GB2312"/>
                <w:color w:val="000000"/>
                <w:kern w:val="0"/>
                <w:sz w:val="21"/>
                <w:szCs w:val="21"/>
                <w:lang w:bidi="ar"/>
              </w:rPr>
              <w:t>”的监管，受理投诉、举报；对发现、移送的违法线索进行处理；认为需要立案查处的，将相关证据材料移送综合行政执法部门。综合行政执法部门按程序办理并将处理结果反馈环境卫生主管部门。</w:t>
            </w:r>
            <w:r>
              <w:rPr>
                <w:rFonts w:hint="eastAsia" w:ascii="仿宋_GB2312" w:hAnsi="仿宋_GB2312" w:eastAsia="仿宋_GB2312" w:cs="仿宋_GB2312"/>
                <w:color w:val="000000"/>
                <w:kern w:val="0"/>
                <w:sz w:val="21"/>
                <w:szCs w:val="21"/>
                <w:lang w:bidi="ar"/>
              </w:rPr>
              <w:br w:type="textWrapping"/>
            </w:r>
            <w:r>
              <w:rPr>
                <w:rFonts w:hint="eastAsia" w:ascii="仿宋_GB2312" w:hAnsi="仿宋_GB2312" w:eastAsia="仿宋_GB2312" w:cs="仿宋_GB2312"/>
                <w:color w:val="000000"/>
                <w:kern w:val="0"/>
                <w:sz w:val="21"/>
                <w:szCs w:val="21"/>
                <w:lang w:bidi="ar"/>
              </w:rPr>
              <w:t>2.综合行政执法部门在日常巡查中发现“</w:t>
            </w:r>
            <w:r>
              <w:rPr>
                <w:rFonts w:hint="eastAsia" w:ascii="仿宋_GB2312" w:hAnsi="仿宋_GB2312" w:eastAsia="仿宋_GB2312" w:cs="仿宋_GB2312"/>
                <w:i w:val="0"/>
                <w:iCs w:val="0"/>
                <w:color w:val="000000"/>
                <w:kern w:val="0"/>
                <w:sz w:val="21"/>
                <w:szCs w:val="21"/>
                <w:u w:val="none"/>
                <w:lang w:val="en-US" w:eastAsia="zh-CN" w:bidi="ar"/>
              </w:rPr>
              <w:t>产生、收集厨余垃圾的单位和其他生产经营者未将厨余垃圾交由具备相应资质条件的单位进行无害化处理</w:t>
            </w:r>
            <w:r>
              <w:rPr>
                <w:rFonts w:hint="eastAsia" w:ascii="仿宋_GB2312" w:hAnsi="仿宋_GB2312" w:eastAsia="仿宋_GB2312" w:cs="仿宋_GB2312"/>
                <w:color w:val="000000"/>
                <w:kern w:val="0"/>
                <w:sz w:val="21"/>
                <w:szCs w:val="21"/>
                <w:lang w:bidi="ar"/>
              </w:rPr>
              <w:t>”的，将相关情况告知环境卫生主管部门；认为需要立案查处的，按程序办理并将处理结果反馈环境卫生主管部门。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19ADF5C0">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7166F5A0">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全市</w:t>
            </w:r>
          </w:p>
        </w:tc>
      </w:tr>
      <w:tr w14:paraId="22182BA2">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605F848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281DAFA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330217D65000</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3DCFBE74">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对畜禽养殖场、养殖小区利用未经无害化处理的厨余垃圾饲喂畜禽的行政处罚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379A56E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6F3A9BDA">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环境卫生主管部门负责“</w:t>
            </w:r>
            <w:r>
              <w:rPr>
                <w:rFonts w:hint="eastAsia" w:ascii="仿宋_GB2312" w:hAnsi="仿宋_GB2312" w:eastAsia="仿宋_GB2312" w:cs="仿宋_GB2312"/>
                <w:i w:val="0"/>
                <w:iCs w:val="0"/>
                <w:color w:val="000000"/>
                <w:kern w:val="0"/>
                <w:sz w:val="21"/>
                <w:szCs w:val="21"/>
                <w:u w:val="none"/>
                <w:lang w:val="en-US" w:eastAsia="zh-CN" w:bidi="ar"/>
              </w:rPr>
              <w:t>畜禽养殖场、养殖小区利用未经无害化处理的厨余垃圾饲喂畜禽</w:t>
            </w:r>
            <w:r>
              <w:rPr>
                <w:rFonts w:hint="eastAsia" w:ascii="仿宋_GB2312" w:hAnsi="仿宋_GB2312" w:eastAsia="仿宋_GB2312" w:cs="仿宋_GB2312"/>
                <w:color w:val="000000"/>
                <w:kern w:val="0"/>
                <w:sz w:val="21"/>
                <w:szCs w:val="21"/>
                <w:lang w:bidi="ar"/>
              </w:rPr>
              <w:t>”的监管，受理投诉、举报；对发现、移送的违法线索进行处理；认为需要立案查处的，将相关证据材料移送综合行政执法部门。综合行政执法部门按程序办理并将处理结果反馈环境卫生主管部门。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0DAE9D8E">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04D0A65B">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全市</w:t>
            </w:r>
          </w:p>
        </w:tc>
      </w:tr>
      <w:tr w14:paraId="6AAB4A03">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3298BE2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34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5A9BF20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330217E16000</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20A78170">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对在运输过程中沿途丢弃、遗撒生活垃圾的行政处罚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6B04273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3CA5B8EE">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1.综合行政执法部门加强日常巡查，受理投诉、举报；发现“</w:t>
            </w:r>
            <w:r>
              <w:rPr>
                <w:rFonts w:hint="eastAsia" w:ascii="仿宋_GB2312" w:hAnsi="仿宋_GB2312" w:eastAsia="仿宋_GB2312" w:cs="仿宋_GB2312"/>
                <w:i w:val="0"/>
                <w:iCs w:val="0"/>
                <w:color w:val="000000"/>
                <w:kern w:val="0"/>
                <w:sz w:val="21"/>
                <w:szCs w:val="21"/>
                <w:u w:val="none"/>
                <w:lang w:val="en-US" w:eastAsia="zh-CN" w:bidi="ar"/>
              </w:rPr>
              <w:t>在运输过程中沿途丢弃、遗撒生活垃圾</w:t>
            </w:r>
            <w:r>
              <w:rPr>
                <w:rFonts w:hint="eastAsia" w:ascii="仿宋_GB2312" w:hAnsi="仿宋_GB2312" w:eastAsia="仿宋_GB2312" w:cs="仿宋_GB2312"/>
                <w:color w:val="000000"/>
                <w:kern w:val="0"/>
                <w:sz w:val="21"/>
                <w:szCs w:val="21"/>
                <w:lang w:bidi="ar"/>
              </w:rPr>
              <w:t>”的，及时制止和查处，并将处理结果反馈环境卫生主管部门。</w:t>
            </w:r>
            <w:r>
              <w:rPr>
                <w:rFonts w:hint="eastAsia" w:ascii="仿宋_GB2312" w:hAnsi="仿宋_GB2312" w:eastAsia="仿宋_GB2312" w:cs="仿宋_GB2312"/>
                <w:color w:val="000000"/>
                <w:kern w:val="0"/>
                <w:sz w:val="21"/>
                <w:szCs w:val="21"/>
                <w:lang w:bidi="ar"/>
              </w:rPr>
              <w:br w:type="textWrapping"/>
            </w:r>
            <w:r>
              <w:rPr>
                <w:rFonts w:hint="eastAsia" w:ascii="仿宋_GB2312" w:hAnsi="仿宋_GB2312" w:eastAsia="仿宋_GB2312" w:cs="仿宋_GB2312"/>
                <w:color w:val="000000"/>
                <w:kern w:val="0"/>
                <w:sz w:val="21"/>
                <w:szCs w:val="21"/>
                <w:lang w:bidi="ar"/>
              </w:rPr>
              <w:t>2.环境卫生主管部门在履行日常监管职责中发现“</w:t>
            </w:r>
            <w:r>
              <w:rPr>
                <w:rFonts w:hint="eastAsia" w:ascii="仿宋_GB2312" w:hAnsi="仿宋_GB2312" w:eastAsia="仿宋_GB2312" w:cs="仿宋_GB2312"/>
                <w:i w:val="0"/>
                <w:iCs w:val="0"/>
                <w:color w:val="000000"/>
                <w:kern w:val="0"/>
                <w:sz w:val="21"/>
                <w:szCs w:val="21"/>
                <w:u w:val="none"/>
                <w:lang w:val="en-US" w:eastAsia="zh-CN" w:bidi="ar"/>
              </w:rPr>
              <w:t>在运输过程中沿途丢弃、遗撒生活垃圾</w:t>
            </w:r>
            <w:r>
              <w:rPr>
                <w:rFonts w:hint="eastAsia" w:ascii="仿宋_GB2312" w:hAnsi="仿宋_GB2312" w:eastAsia="仿宋_GB2312" w:cs="仿宋_GB2312"/>
                <w:color w:val="000000"/>
                <w:kern w:val="0"/>
                <w:sz w:val="21"/>
                <w:szCs w:val="21"/>
                <w:lang w:bidi="ar"/>
              </w:rPr>
              <w:t>”，认为需要立案查处的，将相关证据材料或案件线索移送综合行政执法部门。综合行政执法部门按程序办理并将处理结果反馈环境卫生主管部门。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5F2DC8E3">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1B0D1059">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全市</w:t>
            </w:r>
          </w:p>
        </w:tc>
      </w:tr>
      <w:tr w14:paraId="21D57CE6">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1CE22D6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35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75416A7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330217168000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35652BFB">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对生活垃圾分类投放管理责任人未履行生活垃圾分类投放管理责任的行政处罚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5142F29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616B1611">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1.市容环境卫生行政主管部门负责“</w:t>
            </w:r>
            <w:r>
              <w:rPr>
                <w:rFonts w:hint="eastAsia" w:ascii="仿宋_GB2312" w:hAnsi="仿宋_GB2312" w:eastAsia="仿宋_GB2312" w:cs="仿宋_GB2312"/>
                <w:i w:val="0"/>
                <w:iCs w:val="0"/>
                <w:color w:val="000000"/>
                <w:kern w:val="0"/>
                <w:sz w:val="21"/>
                <w:szCs w:val="21"/>
                <w:u w:val="none"/>
                <w:lang w:val="en-US" w:eastAsia="zh-CN" w:bidi="ar"/>
              </w:rPr>
              <w:t>生活垃圾分类投放管理责任人未履行生活垃圾分类投放管理责任</w:t>
            </w:r>
            <w:r>
              <w:rPr>
                <w:rFonts w:hint="eastAsia" w:ascii="仿宋_GB2312" w:hAnsi="仿宋_GB2312" w:eastAsia="仿宋_GB2312" w:cs="仿宋_GB2312"/>
                <w:color w:val="000000"/>
                <w:kern w:val="0"/>
                <w:sz w:val="21"/>
                <w:szCs w:val="21"/>
                <w:lang w:bidi="ar"/>
              </w:rPr>
              <w:t>”的监管，受理投诉、举报；对发现、移送的违法线索进行处理；需要立案查处的，将相关证据材料移送综合行政执法部门。综合行政执法部门按程序办理并将处理结果反馈市容环境卫生行政主管部门。</w:t>
            </w:r>
            <w:r>
              <w:rPr>
                <w:rFonts w:hint="eastAsia" w:ascii="仿宋_GB2312" w:hAnsi="仿宋_GB2312" w:eastAsia="仿宋_GB2312" w:cs="仿宋_GB2312"/>
                <w:color w:val="000000"/>
                <w:kern w:val="0"/>
                <w:sz w:val="21"/>
                <w:szCs w:val="21"/>
                <w:lang w:bidi="ar"/>
              </w:rPr>
              <w:br w:type="textWrapping"/>
            </w:r>
            <w:r>
              <w:rPr>
                <w:rFonts w:hint="eastAsia" w:ascii="仿宋_GB2312" w:hAnsi="仿宋_GB2312" w:eastAsia="仿宋_GB2312" w:cs="仿宋_GB2312"/>
                <w:color w:val="000000"/>
                <w:kern w:val="0"/>
                <w:sz w:val="21"/>
                <w:szCs w:val="21"/>
                <w:lang w:bidi="ar"/>
              </w:rPr>
              <w:t>2.综合行政执法部门在日常巡查中发现“</w:t>
            </w:r>
            <w:r>
              <w:rPr>
                <w:rFonts w:hint="eastAsia" w:ascii="仿宋_GB2312" w:hAnsi="仿宋_GB2312" w:eastAsia="仿宋_GB2312" w:cs="仿宋_GB2312"/>
                <w:i w:val="0"/>
                <w:iCs w:val="0"/>
                <w:color w:val="000000"/>
                <w:kern w:val="0"/>
                <w:sz w:val="21"/>
                <w:szCs w:val="21"/>
                <w:u w:val="none"/>
                <w:lang w:val="en-US" w:eastAsia="zh-CN" w:bidi="ar"/>
              </w:rPr>
              <w:t>生活垃圾分类投放管理责任人未履行生活垃圾分类投放管理责任</w:t>
            </w:r>
            <w:r>
              <w:rPr>
                <w:rFonts w:hint="eastAsia" w:ascii="仿宋_GB2312" w:hAnsi="仿宋_GB2312" w:eastAsia="仿宋_GB2312" w:cs="仿宋_GB2312"/>
                <w:color w:val="000000"/>
                <w:kern w:val="0"/>
                <w:sz w:val="21"/>
                <w:szCs w:val="21"/>
                <w:lang w:bidi="ar"/>
              </w:rPr>
              <w:t>”的，将相关情况告知市容环境卫生行政主管部门；需要立案查处的，按程序办理并将处理结果反馈市容环境卫生行政主管部门。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2CBF44AE">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1D64C325">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全市</w:t>
            </w:r>
          </w:p>
        </w:tc>
      </w:tr>
      <w:tr w14:paraId="66285BD1">
        <w:tblPrEx>
          <w:tblCellMar>
            <w:top w:w="0" w:type="dxa"/>
            <w:left w:w="108" w:type="dxa"/>
            <w:bottom w:w="0" w:type="dxa"/>
            <w:right w:w="108" w:type="dxa"/>
          </w:tblCellMar>
        </w:tblPrEx>
        <w:trPr>
          <w:trHeight w:val="2270"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0B915B5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36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21C0DDC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330217A61000</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6E903464">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对生活垃圾收集、运输单位使用不符合规定要求的车辆、船舶的行政处罚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2322741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2C5D5E5B">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生活垃圾管理部门负责“</w:t>
            </w:r>
            <w:r>
              <w:rPr>
                <w:rFonts w:hint="eastAsia" w:ascii="仿宋_GB2312" w:hAnsi="仿宋_GB2312" w:eastAsia="仿宋_GB2312" w:cs="仿宋_GB2312"/>
                <w:i w:val="0"/>
                <w:iCs w:val="0"/>
                <w:color w:val="000000"/>
                <w:kern w:val="0"/>
                <w:sz w:val="21"/>
                <w:szCs w:val="21"/>
                <w:u w:val="none"/>
                <w:lang w:val="en-US" w:eastAsia="zh-CN" w:bidi="ar"/>
              </w:rPr>
              <w:t>生活垃圾收集、运输单位使用不符合规定要求的车辆、船舶</w:t>
            </w:r>
            <w:r>
              <w:rPr>
                <w:rFonts w:hint="eastAsia" w:ascii="仿宋_GB2312" w:hAnsi="仿宋_GB2312" w:eastAsia="仿宋_GB2312" w:cs="仿宋_GB2312"/>
                <w:color w:val="000000"/>
                <w:kern w:val="0"/>
                <w:sz w:val="21"/>
                <w:szCs w:val="21"/>
                <w:lang w:bidi="ar"/>
              </w:rPr>
              <w:t>”的监管，受理投诉、举报；对发现、移送的违法线索进行处理；认为需要立案查处的，将相关证据材料移送综合行政执法部门。综合行政执法部门按程序办理并将处理结果反馈生活垃圾管理部门。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203E7198">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0FD537DE">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全市</w:t>
            </w:r>
          </w:p>
        </w:tc>
      </w:tr>
      <w:tr w14:paraId="5424A8FA">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62A9529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37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606CD98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330217A60000</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41781A8D">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对生活垃圾收集、运输单位未按规定的频次和时间将生活垃圾运输至规定地点的行政处罚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4B03CD7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3AD16CF7">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生活垃圾管理部门负责“</w:t>
            </w:r>
            <w:r>
              <w:rPr>
                <w:rFonts w:hint="eastAsia" w:ascii="仿宋_GB2312" w:hAnsi="仿宋_GB2312" w:eastAsia="仿宋_GB2312" w:cs="仿宋_GB2312"/>
                <w:i w:val="0"/>
                <w:iCs w:val="0"/>
                <w:color w:val="000000"/>
                <w:kern w:val="0"/>
                <w:sz w:val="21"/>
                <w:szCs w:val="21"/>
                <w:u w:val="none"/>
                <w:lang w:val="en-US" w:eastAsia="zh-CN" w:bidi="ar"/>
              </w:rPr>
              <w:t>生活垃圾收集、运输单位未按规定的频次和时间将生活垃圾运输至规定地点</w:t>
            </w:r>
            <w:r>
              <w:rPr>
                <w:rFonts w:hint="eastAsia" w:ascii="仿宋_GB2312" w:hAnsi="仿宋_GB2312" w:eastAsia="仿宋_GB2312" w:cs="仿宋_GB2312"/>
                <w:color w:val="000000"/>
                <w:kern w:val="0"/>
                <w:sz w:val="21"/>
                <w:szCs w:val="21"/>
                <w:lang w:bidi="ar"/>
              </w:rPr>
              <w:t>”的监管，受理投诉、举报；对发现、移送的违法线索进行处理；认为需要立案查处的，将相关证据材料移送综合行政执法部门。综合行政执法部门按程序办理并将处理结果反馈生活垃圾管理部门。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32E66D30">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5E53C6F9">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全市</w:t>
            </w:r>
          </w:p>
        </w:tc>
      </w:tr>
      <w:tr w14:paraId="5B2417D6">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5D47FD7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38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09EA213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330217267000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618E7B7E">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对生活垃圾收集、运输单位对分类投放的生活垃圾混合收集、运输的行政处罚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40E29EC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2A6C13EE">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1.市容环境卫生行政主管部门负责“</w:t>
            </w:r>
            <w:r>
              <w:rPr>
                <w:rFonts w:hint="eastAsia" w:ascii="仿宋_GB2312" w:hAnsi="仿宋_GB2312" w:eastAsia="仿宋_GB2312" w:cs="仿宋_GB2312"/>
                <w:i w:val="0"/>
                <w:iCs w:val="0"/>
                <w:color w:val="000000"/>
                <w:kern w:val="0"/>
                <w:sz w:val="21"/>
                <w:szCs w:val="21"/>
                <w:u w:val="none"/>
                <w:lang w:val="en-US" w:eastAsia="zh-CN" w:bidi="ar"/>
              </w:rPr>
              <w:t>生活垃圾收集、运输单位对分类投放的生活垃圾混合收集、运输</w:t>
            </w:r>
            <w:r>
              <w:rPr>
                <w:rFonts w:hint="eastAsia" w:ascii="仿宋_GB2312" w:hAnsi="仿宋_GB2312" w:eastAsia="仿宋_GB2312" w:cs="仿宋_GB2312"/>
                <w:color w:val="000000"/>
                <w:kern w:val="0"/>
                <w:sz w:val="21"/>
                <w:szCs w:val="21"/>
                <w:lang w:bidi="ar"/>
              </w:rPr>
              <w:t>”的监管，受理投诉、举报；对发现、移送的违法线索进行处理；需要立案查处的，将相关证据材料移送综合行政执法部门。综合行政执法部门按程序办理并将处理结果反馈市容环境卫生行政主管部门。</w:t>
            </w:r>
            <w:r>
              <w:rPr>
                <w:rFonts w:hint="eastAsia" w:ascii="仿宋_GB2312" w:hAnsi="仿宋_GB2312" w:eastAsia="仿宋_GB2312" w:cs="仿宋_GB2312"/>
                <w:color w:val="000000"/>
                <w:kern w:val="0"/>
                <w:sz w:val="21"/>
                <w:szCs w:val="21"/>
                <w:lang w:bidi="ar"/>
              </w:rPr>
              <w:br w:type="textWrapping"/>
            </w:r>
            <w:r>
              <w:rPr>
                <w:rFonts w:hint="eastAsia" w:ascii="仿宋_GB2312" w:hAnsi="仿宋_GB2312" w:eastAsia="仿宋_GB2312" w:cs="仿宋_GB2312"/>
                <w:color w:val="000000"/>
                <w:kern w:val="0"/>
                <w:sz w:val="21"/>
                <w:szCs w:val="21"/>
                <w:lang w:bidi="ar"/>
              </w:rPr>
              <w:t>2.综合行政执法部门在日常巡查中发现“</w:t>
            </w:r>
            <w:r>
              <w:rPr>
                <w:rFonts w:hint="eastAsia" w:ascii="仿宋_GB2312" w:hAnsi="仿宋_GB2312" w:eastAsia="仿宋_GB2312" w:cs="仿宋_GB2312"/>
                <w:i w:val="0"/>
                <w:iCs w:val="0"/>
                <w:color w:val="000000"/>
                <w:kern w:val="0"/>
                <w:sz w:val="21"/>
                <w:szCs w:val="21"/>
                <w:u w:val="none"/>
                <w:lang w:val="en-US" w:eastAsia="zh-CN" w:bidi="ar"/>
              </w:rPr>
              <w:t>生活垃圾收集、运输单位对分类投放的生活垃圾混合收集、运输</w:t>
            </w:r>
            <w:r>
              <w:rPr>
                <w:rFonts w:hint="eastAsia" w:ascii="仿宋_GB2312" w:hAnsi="仿宋_GB2312" w:eastAsia="仿宋_GB2312" w:cs="仿宋_GB2312"/>
                <w:color w:val="000000"/>
                <w:kern w:val="0"/>
                <w:sz w:val="21"/>
                <w:szCs w:val="21"/>
                <w:lang w:bidi="ar"/>
              </w:rPr>
              <w:t>”的，将相关情况告知市容环境卫生行政主管部门；需要立案查处的，按程序办理并将处理结果反馈市容环境卫生行政主管部门。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26DB333C">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336F5F4A">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全市</w:t>
            </w:r>
          </w:p>
        </w:tc>
      </w:tr>
      <w:tr w14:paraId="4C479320">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0B1D590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39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248CC53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330217E17000</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29C253BC">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对生活垃圾处理单位未按技术规范、操作规程处理生活垃圾的行政处罚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57C2073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2BCA41EB">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1.生活垃圾管理部门负责“</w:t>
            </w:r>
            <w:r>
              <w:rPr>
                <w:rFonts w:hint="eastAsia" w:ascii="仿宋_GB2312" w:hAnsi="仿宋_GB2312" w:eastAsia="仿宋_GB2312" w:cs="仿宋_GB2312"/>
                <w:i w:val="0"/>
                <w:iCs w:val="0"/>
                <w:color w:val="000000"/>
                <w:kern w:val="0"/>
                <w:sz w:val="21"/>
                <w:szCs w:val="21"/>
                <w:u w:val="none"/>
                <w:lang w:val="en-US" w:eastAsia="zh-CN" w:bidi="ar"/>
              </w:rPr>
              <w:t>生活垃圾处理单位未按技术规范、操作规程处理生活垃圾</w:t>
            </w:r>
            <w:r>
              <w:rPr>
                <w:rFonts w:hint="eastAsia" w:ascii="仿宋_GB2312" w:hAnsi="仿宋_GB2312" w:eastAsia="仿宋_GB2312" w:cs="仿宋_GB2312"/>
                <w:color w:val="000000"/>
                <w:kern w:val="0"/>
                <w:sz w:val="21"/>
                <w:szCs w:val="21"/>
                <w:lang w:bidi="ar"/>
              </w:rPr>
              <w:t>”的监管，受理投诉、举报；对发现、移送的违法线索进行处理；认为需要立案查处的，将相关证据材料移送综合行政执法部门。综合行政执法部门按程序办理并将处理结果反馈生活垃圾管理部门。</w:t>
            </w:r>
            <w:r>
              <w:rPr>
                <w:rFonts w:hint="eastAsia" w:ascii="仿宋_GB2312" w:hAnsi="仿宋_GB2312" w:eastAsia="仿宋_GB2312" w:cs="仿宋_GB2312"/>
                <w:color w:val="000000"/>
                <w:kern w:val="0"/>
                <w:sz w:val="21"/>
                <w:szCs w:val="21"/>
                <w:lang w:bidi="ar"/>
              </w:rPr>
              <w:br w:type="textWrapping"/>
            </w:r>
            <w:r>
              <w:rPr>
                <w:rFonts w:hint="eastAsia" w:ascii="仿宋_GB2312" w:hAnsi="仿宋_GB2312" w:eastAsia="仿宋_GB2312" w:cs="仿宋_GB2312"/>
                <w:color w:val="000000"/>
                <w:kern w:val="0"/>
                <w:sz w:val="21"/>
                <w:szCs w:val="21"/>
                <w:lang w:bidi="ar"/>
              </w:rPr>
              <w:t>2.综合行政执法部门在日常巡查中发现“</w:t>
            </w:r>
            <w:r>
              <w:rPr>
                <w:rFonts w:hint="eastAsia" w:ascii="仿宋_GB2312" w:hAnsi="仿宋_GB2312" w:eastAsia="仿宋_GB2312" w:cs="仿宋_GB2312"/>
                <w:i w:val="0"/>
                <w:iCs w:val="0"/>
                <w:color w:val="000000"/>
                <w:kern w:val="0"/>
                <w:sz w:val="21"/>
                <w:szCs w:val="21"/>
                <w:u w:val="none"/>
                <w:lang w:val="en-US" w:eastAsia="zh-CN" w:bidi="ar"/>
              </w:rPr>
              <w:t>生活垃圾处理单位未按技术规范、操作规程处理生活垃圾</w:t>
            </w:r>
            <w:r>
              <w:rPr>
                <w:rFonts w:hint="eastAsia" w:ascii="仿宋_GB2312" w:hAnsi="仿宋_GB2312" w:eastAsia="仿宋_GB2312" w:cs="仿宋_GB2312"/>
                <w:color w:val="000000"/>
                <w:kern w:val="0"/>
                <w:sz w:val="21"/>
                <w:szCs w:val="21"/>
                <w:lang w:bidi="ar"/>
              </w:rPr>
              <w:t>”的，将相关情况告知生活垃圾管理部门；认为需要立案查处的，按程序办理并将处理结果反馈生活垃圾管理部门。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388CE59D">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017E8E64">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全市</w:t>
            </w:r>
          </w:p>
        </w:tc>
      </w:tr>
      <w:tr w14:paraId="0C5627B9">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57DE9DC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40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22C3B1B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330217197001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69CDB035">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highlight w:val="none"/>
                <w:u w:val="none"/>
                <w:lang w:val="en-US" w:eastAsia="zh-CN" w:bidi="ar"/>
              </w:rPr>
              <w:t>对在主要街道和重点地区临街建筑物的阳台外、窗外、屋顶吊挂或堆放有碍市容、危及安全的物品的行政处罚*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584B583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13C7817A">
            <w:pPr>
              <w:keepNext w:val="0"/>
              <w:keepLines w:val="0"/>
              <w:pageBreakBefore w:val="0"/>
              <w:widowControl/>
              <w:kinsoku/>
              <w:wordWrap/>
              <w:overflowPunct/>
              <w:topLinePunct w:val="0"/>
              <w:autoSpaceDE/>
              <w:autoSpaceDN/>
              <w:bidi w:val="0"/>
              <w:adjustRightInd/>
              <w:snapToGrid/>
              <w:spacing w:line="28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1.综合行政执法部门加强日常巡查，受理投诉、举报；发现“</w:t>
            </w:r>
            <w:r>
              <w:rPr>
                <w:rFonts w:hint="eastAsia" w:ascii="仿宋_GB2312" w:hAnsi="仿宋_GB2312" w:eastAsia="仿宋_GB2312" w:cs="仿宋_GB2312"/>
                <w:i w:val="0"/>
                <w:iCs w:val="0"/>
                <w:color w:val="000000"/>
                <w:kern w:val="0"/>
                <w:sz w:val="21"/>
                <w:szCs w:val="21"/>
                <w:highlight w:val="none"/>
                <w:u w:val="none"/>
                <w:lang w:val="en-US" w:eastAsia="zh-CN" w:bidi="ar"/>
              </w:rPr>
              <w:t>在主要街道和重点地区临街建筑物的阳台外、窗外、屋顶吊挂或堆放有碍市容、危及安全的物品</w:t>
            </w:r>
            <w:r>
              <w:rPr>
                <w:rFonts w:hint="eastAsia" w:ascii="仿宋_GB2312" w:hAnsi="仿宋_GB2312" w:eastAsia="仿宋_GB2312" w:cs="仿宋_GB2312"/>
                <w:color w:val="000000"/>
                <w:kern w:val="0"/>
                <w:sz w:val="21"/>
                <w:szCs w:val="21"/>
                <w:lang w:bidi="ar"/>
              </w:rPr>
              <w:t>”的</w:t>
            </w:r>
            <w:r>
              <w:rPr>
                <w:rFonts w:hint="eastAsia" w:ascii="仿宋_GB2312" w:hAnsi="仿宋_GB2312" w:eastAsia="仿宋_GB2312" w:cs="仿宋_GB2312"/>
                <w:color w:val="000000"/>
                <w:kern w:val="0"/>
                <w:sz w:val="21"/>
                <w:szCs w:val="21"/>
                <w:lang w:eastAsia="zh-CN" w:bidi="ar"/>
              </w:rPr>
              <w:t>，</w:t>
            </w:r>
            <w:r>
              <w:rPr>
                <w:rFonts w:hint="eastAsia" w:ascii="仿宋_GB2312" w:hAnsi="仿宋_GB2312" w:eastAsia="仿宋_GB2312" w:cs="仿宋_GB2312"/>
                <w:color w:val="000000"/>
                <w:kern w:val="0"/>
                <w:sz w:val="21"/>
                <w:szCs w:val="21"/>
                <w:lang w:bidi="ar"/>
              </w:rPr>
              <w:t>及时制止和查处，并将处理结果反馈市容环境卫生行政主管部门。</w:t>
            </w:r>
            <w:r>
              <w:rPr>
                <w:rFonts w:hint="eastAsia" w:ascii="仿宋_GB2312" w:hAnsi="仿宋_GB2312" w:eastAsia="仿宋_GB2312" w:cs="仿宋_GB2312"/>
                <w:color w:val="000000"/>
                <w:kern w:val="0"/>
                <w:sz w:val="21"/>
                <w:szCs w:val="21"/>
                <w:lang w:bidi="ar"/>
              </w:rPr>
              <w:br w:type="textWrapping"/>
            </w:r>
            <w:r>
              <w:rPr>
                <w:rFonts w:hint="eastAsia" w:ascii="仿宋_GB2312" w:hAnsi="仿宋_GB2312" w:eastAsia="仿宋_GB2312" w:cs="仿宋_GB2312"/>
                <w:color w:val="000000"/>
                <w:kern w:val="0"/>
                <w:sz w:val="21"/>
                <w:szCs w:val="21"/>
                <w:lang w:bidi="ar"/>
              </w:rPr>
              <w:t>2.市容环境卫生行政主管部门在日常管理中发现“</w:t>
            </w:r>
            <w:r>
              <w:rPr>
                <w:rFonts w:hint="eastAsia" w:ascii="仿宋_GB2312" w:hAnsi="仿宋_GB2312" w:eastAsia="仿宋_GB2312" w:cs="仿宋_GB2312"/>
                <w:i w:val="0"/>
                <w:iCs w:val="0"/>
                <w:color w:val="000000"/>
                <w:kern w:val="0"/>
                <w:sz w:val="21"/>
                <w:szCs w:val="21"/>
                <w:highlight w:val="none"/>
                <w:u w:val="none"/>
                <w:lang w:val="en-US" w:eastAsia="zh-CN" w:bidi="ar"/>
              </w:rPr>
              <w:t>在主要街道和重点地区临街建筑物的阳台外、窗外、屋顶吊挂或堆放有碍市容、危及安全的物品</w:t>
            </w:r>
            <w:r>
              <w:rPr>
                <w:rFonts w:hint="eastAsia" w:ascii="仿宋_GB2312" w:hAnsi="仿宋_GB2312" w:eastAsia="仿宋_GB2312" w:cs="仿宋_GB2312"/>
                <w:color w:val="000000"/>
                <w:kern w:val="0"/>
                <w:sz w:val="21"/>
                <w:szCs w:val="21"/>
                <w:lang w:bidi="ar"/>
              </w:rPr>
              <w:t>”需要立案查处的，将相关证据材料或案件线索移送综合行政执法部门。综合行政执法部门按程序办理并将处理结果反馈市容环境卫生行政主管部门。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129D6A04">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618E05C2">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全市</w:t>
            </w:r>
          </w:p>
        </w:tc>
      </w:tr>
      <w:tr w14:paraId="46C392FA">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425FF92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41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3FAA489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330217197002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00C0F47D">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w:t>
            </w:r>
            <w:r>
              <w:rPr>
                <w:rFonts w:hint="eastAsia" w:ascii="仿宋_GB2312" w:hAnsi="仿宋_GB2312" w:eastAsia="仿宋_GB2312" w:cs="仿宋_GB2312"/>
                <w:i w:val="0"/>
                <w:iCs w:val="0"/>
                <w:color w:val="000000"/>
                <w:kern w:val="0"/>
                <w:sz w:val="21"/>
                <w:szCs w:val="21"/>
                <w:highlight w:val="none"/>
                <w:u w:val="none"/>
                <w:lang w:val="en-US" w:eastAsia="zh-CN" w:bidi="ar"/>
              </w:rPr>
              <w:t>未按规范要求在主要街道和重点</w:t>
            </w:r>
            <w:r>
              <w:rPr>
                <w:rFonts w:hint="eastAsia" w:ascii="仿宋_GB2312" w:hAnsi="仿宋_GB2312" w:eastAsia="仿宋_GB2312" w:cs="仿宋_GB2312"/>
                <w:i w:val="0"/>
                <w:iCs w:val="0"/>
                <w:color w:val="000000"/>
                <w:kern w:val="0"/>
                <w:sz w:val="21"/>
                <w:szCs w:val="21"/>
                <w:u w:val="none"/>
                <w:lang w:val="en-US" w:eastAsia="zh-CN" w:bidi="ar"/>
              </w:rPr>
              <w:t>地区临街建筑物外立面安装窗栏、空调外机、遮阳篷等的行政处罚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413B82F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00DAA492">
            <w:pPr>
              <w:keepNext w:val="0"/>
              <w:keepLines w:val="0"/>
              <w:pageBreakBefore w:val="0"/>
              <w:widowControl/>
              <w:kinsoku/>
              <w:wordWrap/>
              <w:overflowPunct/>
              <w:topLinePunct w:val="0"/>
              <w:autoSpaceDE/>
              <w:autoSpaceDN/>
              <w:bidi w:val="0"/>
              <w:adjustRightInd/>
              <w:snapToGrid/>
              <w:spacing w:line="28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1.综合行政执法部门加强日常巡查，受理投诉、举报；发现“</w:t>
            </w:r>
            <w:r>
              <w:rPr>
                <w:rFonts w:hint="eastAsia" w:ascii="仿宋_GB2312" w:hAnsi="仿宋_GB2312" w:eastAsia="仿宋_GB2312" w:cs="仿宋_GB2312"/>
                <w:i w:val="0"/>
                <w:iCs w:val="0"/>
                <w:color w:val="000000"/>
                <w:kern w:val="0"/>
                <w:sz w:val="21"/>
                <w:szCs w:val="21"/>
                <w:highlight w:val="none"/>
                <w:u w:val="none"/>
                <w:lang w:val="en-US" w:eastAsia="zh-CN" w:bidi="ar"/>
              </w:rPr>
              <w:t>未按规范要求在主要街道和重点</w:t>
            </w:r>
            <w:r>
              <w:rPr>
                <w:rFonts w:hint="eastAsia" w:ascii="仿宋_GB2312" w:hAnsi="仿宋_GB2312" w:eastAsia="仿宋_GB2312" w:cs="仿宋_GB2312"/>
                <w:i w:val="0"/>
                <w:iCs w:val="0"/>
                <w:color w:val="000000"/>
                <w:kern w:val="0"/>
                <w:sz w:val="21"/>
                <w:szCs w:val="21"/>
                <w:u w:val="none"/>
                <w:lang w:val="en-US" w:eastAsia="zh-CN" w:bidi="ar"/>
              </w:rPr>
              <w:t>地区临街建筑物外立面安装窗栏、空调外机、遮阳篷等</w:t>
            </w:r>
            <w:r>
              <w:rPr>
                <w:rFonts w:hint="eastAsia" w:ascii="仿宋_GB2312" w:hAnsi="仿宋_GB2312" w:eastAsia="仿宋_GB2312" w:cs="仿宋_GB2312"/>
                <w:color w:val="000000"/>
                <w:kern w:val="0"/>
                <w:sz w:val="21"/>
                <w:szCs w:val="21"/>
                <w:lang w:bidi="ar"/>
              </w:rPr>
              <w:t>”的</w:t>
            </w:r>
            <w:r>
              <w:rPr>
                <w:rFonts w:hint="eastAsia" w:ascii="仿宋_GB2312" w:hAnsi="仿宋_GB2312" w:eastAsia="仿宋_GB2312" w:cs="仿宋_GB2312"/>
                <w:color w:val="000000"/>
                <w:kern w:val="0"/>
                <w:sz w:val="21"/>
                <w:szCs w:val="21"/>
                <w:lang w:eastAsia="zh-CN" w:bidi="ar"/>
              </w:rPr>
              <w:t>，</w:t>
            </w:r>
            <w:r>
              <w:rPr>
                <w:rFonts w:hint="eastAsia" w:ascii="仿宋_GB2312" w:hAnsi="仿宋_GB2312" w:eastAsia="仿宋_GB2312" w:cs="仿宋_GB2312"/>
                <w:color w:val="000000"/>
                <w:kern w:val="0"/>
                <w:sz w:val="21"/>
                <w:szCs w:val="21"/>
                <w:lang w:bidi="ar"/>
              </w:rPr>
              <w:t>及时制止和查处，并将处理结果反馈市容环境卫生行政主管部门。</w:t>
            </w:r>
            <w:r>
              <w:rPr>
                <w:rFonts w:hint="eastAsia" w:ascii="仿宋_GB2312" w:hAnsi="仿宋_GB2312" w:eastAsia="仿宋_GB2312" w:cs="仿宋_GB2312"/>
                <w:color w:val="000000"/>
                <w:kern w:val="0"/>
                <w:sz w:val="21"/>
                <w:szCs w:val="21"/>
                <w:lang w:bidi="ar"/>
              </w:rPr>
              <w:br w:type="textWrapping"/>
            </w:r>
            <w:r>
              <w:rPr>
                <w:rFonts w:hint="eastAsia" w:ascii="仿宋_GB2312" w:hAnsi="仿宋_GB2312" w:eastAsia="仿宋_GB2312" w:cs="仿宋_GB2312"/>
                <w:color w:val="000000"/>
                <w:kern w:val="0"/>
                <w:sz w:val="21"/>
                <w:szCs w:val="21"/>
                <w:lang w:bidi="ar"/>
              </w:rPr>
              <w:t>2.市容环境卫生行政主管部门在日常管理中发现“</w:t>
            </w:r>
            <w:r>
              <w:rPr>
                <w:rFonts w:hint="eastAsia" w:ascii="仿宋_GB2312" w:hAnsi="仿宋_GB2312" w:eastAsia="仿宋_GB2312" w:cs="仿宋_GB2312"/>
                <w:i w:val="0"/>
                <w:iCs w:val="0"/>
                <w:color w:val="000000"/>
                <w:kern w:val="0"/>
                <w:sz w:val="21"/>
                <w:szCs w:val="21"/>
                <w:highlight w:val="none"/>
                <w:u w:val="none"/>
                <w:lang w:val="en-US" w:eastAsia="zh-CN" w:bidi="ar"/>
              </w:rPr>
              <w:t>未按规范要求在主要街道和重点</w:t>
            </w:r>
            <w:r>
              <w:rPr>
                <w:rFonts w:hint="eastAsia" w:ascii="仿宋_GB2312" w:hAnsi="仿宋_GB2312" w:eastAsia="仿宋_GB2312" w:cs="仿宋_GB2312"/>
                <w:i w:val="0"/>
                <w:iCs w:val="0"/>
                <w:color w:val="000000"/>
                <w:kern w:val="0"/>
                <w:sz w:val="21"/>
                <w:szCs w:val="21"/>
                <w:u w:val="none"/>
                <w:lang w:val="en-US" w:eastAsia="zh-CN" w:bidi="ar"/>
              </w:rPr>
              <w:t>地区临街建筑物外立面安装窗栏、空调外机、遮阳篷等</w:t>
            </w:r>
            <w:r>
              <w:rPr>
                <w:rFonts w:hint="eastAsia" w:ascii="仿宋_GB2312" w:hAnsi="仿宋_GB2312" w:eastAsia="仿宋_GB2312" w:cs="仿宋_GB2312"/>
                <w:color w:val="000000"/>
                <w:kern w:val="0"/>
                <w:sz w:val="21"/>
                <w:szCs w:val="21"/>
                <w:lang w:bidi="ar"/>
              </w:rPr>
              <w:t>”需要立案查处的，将相关证据材料或案件线索移送综合行政执法部门。综合行政执法部门按程序办理并将处理结果反馈市容环境卫生行政主管部门。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70564A3F">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33125B90">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全市</w:t>
            </w:r>
          </w:p>
        </w:tc>
      </w:tr>
      <w:tr w14:paraId="6A44FAF4">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3A65D8D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42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7C8D6FD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330217197003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5C884CBC">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对在树木、地面、电杆、建筑物、构筑物或其他设施上任意刻画、涂写、张贴的行政处罚*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33AA198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6F857FFE">
            <w:pPr>
              <w:keepNext w:val="0"/>
              <w:keepLines w:val="0"/>
              <w:pageBreakBefore w:val="0"/>
              <w:widowControl/>
              <w:kinsoku/>
              <w:wordWrap/>
              <w:overflowPunct/>
              <w:topLinePunct w:val="0"/>
              <w:autoSpaceDE/>
              <w:autoSpaceDN/>
              <w:bidi w:val="0"/>
              <w:adjustRightInd/>
              <w:snapToGrid/>
              <w:spacing w:line="28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1.综合行政执法部门加强日常巡查，受理投诉、举报；发现“</w:t>
            </w:r>
            <w:r>
              <w:rPr>
                <w:rFonts w:hint="eastAsia" w:ascii="仿宋_GB2312" w:hAnsi="仿宋_GB2312" w:eastAsia="仿宋_GB2312" w:cs="仿宋_GB2312"/>
                <w:i w:val="0"/>
                <w:iCs w:val="0"/>
                <w:color w:val="000000"/>
                <w:kern w:val="0"/>
                <w:sz w:val="21"/>
                <w:szCs w:val="21"/>
                <w:u w:val="none"/>
                <w:lang w:val="en-US" w:eastAsia="zh-CN" w:bidi="ar"/>
              </w:rPr>
              <w:t>在树木、地面、电杆、建筑物、构筑物或其他设施上任意刻画、涂写、张贴</w:t>
            </w:r>
            <w:r>
              <w:rPr>
                <w:rFonts w:hint="eastAsia" w:ascii="仿宋_GB2312" w:hAnsi="仿宋_GB2312" w:eastAsia="仿宋_GB2312" w:cs="仿宋_GB2312"/>
                <w:color w:val="000000"/>
                <w:kern w:val="0"/>
                <w:sz w:val="21"/>
                <w:szCs w:val="21"/>
                <w:lang w:bidi="ar"/>
              </w:rPr>
              <w:t>”的</w:t>
            </w:r>
            <w:r>
              <w:rPr>
                <w:rFonts w:hint="eastAsia" w:ascii="仿宋_GB2312" w:hAnsi="仿宋_GB2312" w:eastAsia="仿宋_GB2312" w:cs="仿宋_GB2312"/>
                <w:color w:val="000000"/>
                <w:kern w:val="0"/>
                <w:sz w:val="21"/>
                <w:szCs w:val="21"/>
                <w:lang w:eastAsia="zh-CN" w:bidi="ar"/>
              </w:rPr>
              <w:t>，</w:t>
            </w:r>
            <w:r>
              <w:rPr>
                <w:rFonts w:hint="eastAsia" w:ascii="仿宋_GB2312" w:hAnsi="仿宋_GB2312" w:eastAsia="仿宋_GB2312" w:cs="仿宋_GB2312"/>
                <w:color w:val="000000"/>
                <w:kern w:val="0"/>
                <w:sz w:val="21"/>
                <w:szCs w:val="21"/>
                <w:lang w:bidi="ar"/>
              </w:rPr>
              <w:t>及时制止和查处，并将处理结果反馈市容环境卫生行政主管部门。</w:t>
            </w:r>
            <w:r>
              <w:rPr>
                <w:rFonts w:hint="eastAsia" w:ascii="仿宋_GB2312" w:hAnsi="仿宋_GB2312" w:eastAsia="仿宋_GB2312" w:cs="仿宋_GB2312"/>
                <w:color w:val="000000"/>
                <w:kern w:val="0"/>
                <w:sz w:val="21"/>
                <w:szCs w:val="21"/>
                <w:lang w:bidi="ar"/>
              </w:rPr>
              <w:br w:type="textWrapping"/>
            </w:r>
            <w:r>
              <w:rPr>
                <w:rFonts w:hint="eastAsia" w:ascii="仿宋_GB2312" w:hAnsi="仿宋_GB2312" w:eastAsia="仿宋_GB2312" w:cs="仿宋_GB2312"/>
                <w:color w:val="000000"/>
                <w:kern w:val="0"/>
                <w:sz w:val="21"/>
                <w:szCs w:val="21"/>
                <w:lang w:bidi="ar"/>
              </w:rPr>
              <w:t>2.市容环境卫生行政主管部门在日常管理中发现“</w:t>
            </w:r>
            <w:r>
              <w:rPr>
                <w:rFonts w:hint="eastAsia" w:ascii="仿宋_GB2312" w:hAnsi="仿宋_GB2312" w:eastAsia="仿宋_GB2312" w:cs="仿宋_GB2312"/>
                <w:i w:val="0"/>
                <w:iCs w:val="0"/>
                <w:color w:val="000000"/>
                <w:kern w:val="0"/>
                <w:sz w:val="21"/>
                <w:szCs w:val="21"/>
                <w:u w:val="none"/>
                <w:lang w:val="en-US" w:eastAsia="zh-CN" w:bidi="ar"/>
              </w:rPr>
              <w:t>在树木、地面、电杆、建筑物、构筑物或其他设施上任意刻画、涂写、张贴</w:t>
            </w:r>
            <w:r>
              <w:rPr>
                <w:rFonts w:hint="eastAsia" w:ascii="仿宋_GB2312" w:hAnsi="仿宋_GB2312" w:eastAsia="仿宋_GB2312" w:cs="仿宋_GB2312"/>
                <w:color w:val="000000"/>
                <w:kern w:val="0"/>
                <w:sz w:val="21"/>
                <w:szCs w:val="21"/>
                <w:lang w:bidi="ar"/>
              </w:rPr>
              <w:t>”需要立案查处的，将相关证据材料或案件线索移送综合行政执法部门。综合行政执法部门按程序办理并将处理结果反馈市容环境卫生行政主管部门。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489EFD4C">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0CF680F0">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全市</w:t>
            </w:r>
          </w:p>
        </w:tc>
      </w:tr>
      <w:tr w14:paraId="0C6D718A">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3209235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43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67D4A84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330217197004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414AF364">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对随地吐痰、便溺的行政处罚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2933B05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090C97FC">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1.综合行政执法部门加强日常巡查，受理投诉、举报；发现“</w:t>
            </w:r>
            <w:r>
              <w:rPr>
                <w:rFonts w:hint="eastAsia" w:ascii="仿宋_GB2312" w:hAnsi="仿宋_GB2312" w:eastAsia="仿宋_GB2312" w:cs="仿宋_GB2312"/>
                <w:i w:val="0"/>
                <w:iCs w:val="0"/>
                <w:color w:val="000000"/>
                <w:kern w:val="0"/>
                <w:sz w:val="21"/>
                <w:szCs w:val="21"/>
                <w:u w:val="none"/>
                <w:lang w:val="en-US" w:eastAsia="zh-CN" w:bidi="ar"/>
              </w:rPr>
              <w:t>随地吐痰、便溺</w:t>
            </w:r>
            <w:r>
              <w:rPr>
                <w:rFonts w:hint="eastAsia" w:ascii="仿宋_GB2312" w:hAnsi="仿宋_GB2312" w:eastAsia="仿宋_GB2312" w:cs="仿宋_GB2312"/>
                <w:color w:val="000000"/>
                <w:kern w:val="0"/>
                <w:sz w:val="21"/>
                <w:szCs w:val="21"/>
                <w:lang w:bidi="ar"/>
              </w:rPr>
              <w:t>”的</w:t>
            </w:r>
            <w:r>
              <w:rPr>
                <w:rFonts w:hint="eastAsia" w:ascii="仿宋_GB2312" w:hAnsi="仿宋_GB2312" w:eastAsia="仿宋_GB2312" w:cs="仿宋_GB2312"/>
                <w:color w:val="000000"/>
                <w:kern w:val="0"/>
                <w:sz w:val="21"/>
                <w:szCs w:val="21"/>
                <w:lang w:eastAsia="zh-CN" w:bidi="ar"/>
              </w:rPr>
              <w:t>，</w:t>
            </w:r>
            <w:r>
              <w:rPr>
                <w:rFonts w:hint="eastAsia" w:ascii="仿宋_GB2312" w:hAnsi="仿宋_GB2312" w:eastAsia="仿宋_GB2312" w:cs="仿宋_GB2312"/>
                <w:color w:val="000000"/>
                <w:kern w:val="0"/>
                <w:sz w:val="21"/>
                <w:szCs w:val="21"/>
                <w:lang w:bidi="ar"/>
              </w:rPr>
              <w:t>及时制止和查处，并将处理结果反馈市容环境卫生行政主管部门。</w:t>
            </w:r>
            <w:r>
              <w:rPr>
                <w:rFonts w:hint="eastAsia" w:ascii="仿宋_GB2312" w:hAnsi="仿宋_GB2312" w:eastAsia="仿宋_GB2312" w:cs="仿宋_GB2312"/>
                <w:color w:val="000000"/>
                <w:kern w:val="0"/>
                <w:sz w:val="21"/>
                <w:szCs w:val="21"/>
                <w:lang w:bidi="ar"/>
              </w:rPr>
              <w:br w:type="textWrapping"/>
            </w:r>
            <w:r>
              <w:rPr>
                <w:rFonts w:hint="eastAsia" w:ascii="仿宋_GB2312" w:hAnsi="仿宋_GB2312" w:eastAsia="仿宋_GB2312" w:cs="仿宋_GB2312"/>
                <w:color w:val="000000"/>
                <w:kern w:val="0"/>
                <w:sz w:val="21"/>
                <w:szCs w:val="21"/>
                <w:lang w:bidi="ar"/>
              </w:rPr>
              <w:t>2.市容环境卫生行政主管部门在日常管理中发现“</w:t>
            </w:r>
            <w:r>
              <w:rPr>
                <w:rFonts w:hint="eastAsia" w:ascii="仿宋_GB2312" w:hAnsi="仿宋_GB2312" w:eastAsia="仿宋_GB2312" w:cs="仿宋_GB2312"/>
                <w:i w:val="0"/>
                <w:iCs w:val="0"/>
                <w:color w:val="000000"/>
                <w:kern w:val="0"/>
                <w:sz w:val="21"/>
                <w:szCs w:val="21"/>
                <w:u w:val="none"/>
                <w:lang w:val="en-US" w:eastAsia="zh-CN" w:bidi="ar"/>
              </w:rPr>
              <w:t>随地吐痰、便溺</w:t>
            </w:r>
            <w:r>
              <w:rPr>
                <w:rFonts w:hint="eastAsia" w:ascii="仿宋_GB2312" w:hAnsi="仿宋_GB2312" w:eastAsia="仿宋_GB2312" w:cs="仿宋_GB2312"/>
                <w:color w:val="000000"/>
                <w:kern w:val="0"/>
                <w:sz w:val="21"/>
                <w:szCs w:val="21"/>
                <w:lang w:bidi="ar"/>
              </w:rPr>
              <w:t>”需要立案查处的，将相关证据材料或案件线索移送综合行政执法部门。综合行政执法部门按程序办理并将处理结果反馈市容环境卫生行政主管部门。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50C12C55">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5772657A">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全市</w:t>
            </w:r>
          </w:p>
        </w:tc>
      </w:tr>
      <w:tr w14:paraId="06EBE765">
        <w:tblPrEx>
          <w:tblCellMar>
            <w:top w:w="0" w:type="dxa"/>
            <w:left w:w="108" w:type="dxa"/>
            <w:bottom w:w="0" w:type="dxa"/>
            <w:right w:w="108" w:type="dxa"/>
          </w:tblCellMar>
        </w:tblPrEx>
        <w:trPr>
          <w:trHeight w:val="2945"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1302F7E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44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378B4C3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330217197005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38E89362">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对乱扔果皮、纸屑、烟蒂、饮料罐、口香糖、塑料袋等废弃物的行政处罚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710F28F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7F9455FE">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1.综合行政执法部门加强日常巡查，受理投诉、举报；发现“</w:t>
            </w:r>
            <w:r>
              <w:rPr>
                <w:rFonts w:hint="eastAsia" w:ascii="仿宋_GB2312" w:hAnsi="仿宋_GB2312" w:eastAsia="仿宋_GB2312" w:cs="仿宋_GB2312"/>
                <w:i w:val="0"/>
                <w:iCs w:val="0"/>
                <w:color w:val="000000"/>
                <w:kern w:val="0"/>
                <w:sz w:val="21"/>
                <w:szCs w:val="21"/>
                <w:u w:val="none"/>
                <w:lang w:val="en-US" w:eastAsia="zh-CN" w:bidi="ar"/>
              </w:rPr>
              <w:t>乱扔果皮、纸屑、烟蒂、饮料罐、口香糖、塑料袋等废弃物</w:t>
            </w:r>
            <w:r>
              <w:rPr>
                <w:rFonts w:hint="eastAsia" w:ascii="仿宋_GB2312" w:hAnsi="仿宋_GB2312" w:eastAsia="仿宋_GB2312" w:cs="仿宋_GB2312"/>
                <w:color w:val="000000"/>
                <w:kern w:val="0"/>
                <w:sz w:val="21"/>
                <w:szCs w:val="21"/>
                <w:lang w:bidi="ar"/>
              </w:rPr>
              <w:t>”的</w:t>
            </w:r>
            <w:r>
              <w:rPr>
                <w:rFonts w:hint="eastAsia" w:ascii="仿宋_GB2312" w:hAnsi="仿宋_GB2312" w:eastAsia="仿宋_GB2312" w:cs="仿宋_GB2312"/>
                <w:color w:val="000000"/>
                <w:kern w:val="0"/>
                <w:sz w:val="21"/>
                <w:szCs w:val="21"/>
                <w:lang w:eastAsia="zh-CN" w:bidi="ar"/>
              </w:rPr>
              <w:t>，</w:t>
            </w:r>
            <w:r>
              <w:rPr>
                <w:rFonts w:hint="eastAsia" w:ascii="仿宋_GB2312" w:hAnsi="仿宋_GB2312" w:eastAsia="仿宋_GB2312" w:cs="仿宋_GB2312"/>
                <w:color w:val="000000"/>
                <w:kern w:val="0"/>
                <w:sz w:val="21"/>
                <w:szCs w:val="21"/>
                <w:lang w:bidi="ar"/>
              </w:rPr>
              <w:t>及时制止和查处，并将处理结果反馈市容环境卫生行政主管部门。</w:t>
            </w:r>
            <w:r>
              <w:rPr>
                <w:rFonts w:hint="eastAsia" w:ascii="仿宋_GB2312" w:hAnsi="仿宋_GB2312" w:eastAsia="仿宋_GB2312" w:cs="仿宋_GB2312"/>
                <w:color w:val="000000"/>
                <w:kern w:val="0"/>
                <w:sz w:val="21"/>
                <w:szCs w:val="21"/>
                <w:lang w:bidi="ar"/>
              </w:rPr>
              <w:br w:type="textWrapping"/>
            </w:r>
            <w:r>
              <w:rPr>
                <w:rFonts w:hint="eastAsia" w:ascii="仿宋_GB2312" w:hAnsi="仿宋_GB2312" w:eastAsia="仿宋_GB2312" w:cs="仿宋_GB2312"/>
                <w:color w:val="000000"/>
                <w:kern w:val="0"/>
                <w:sz w:val="21"/>
                <w:szCs w:val="21"/>
                <w:lang w:bidi="ar"/>
              </w:rPr>
              <w:t>2.市容环境卫生行政主管部门在日常管理中发现“</w:t>
            </w:r>
            <w:r>
              <w:rPr>
                <w:rFonts w:hint="eastAsia" w:ascii="仿宋_GB2312" w:hAnsi="仿宋_GB2312" w:eastAsia="仿宋_GB2312" w:cs="仿宋_GB2312"/>
                <w:i w:val="0"/>
                <w:iCs w:val="0"/>
                <w:color w:val="000000"/>
                <w:kern w:val="0"/>
                <w:sz w:val="21"/>
                <w:szCs w:val="21"/>
                <w:u w:val="none"/>
                <w:lang w:val="en-US" w:eastAsia="zh-CN" w:bidi="ar"/>
              </w:rPr>
              <w:t>乱扔果皮、纸屑、烟蒂、饮料罐、口香糖、塑料袋等废弃物</w:t>
            </w:r>
            <w:r>
              <w:rPr>
                <w:rFonts w:hint="eastAsia" w:ascii="仿宋_GB2312" w:hAnsi="仿宋_GB2312" w:eastAsia="仿宋_GB2312" w:cs="仿宋_GB2312"/>
                <w:color w:val="000000"/>
                <w:kern w:val="0"/>
                <w:sz w:val="21"/>
                <w:szCs w:val="21"/>
                <w:lang w:bidi="ar"/>
              </w:rPr>
              <w:t>”需要立案查处的，将相关证据材料或案件线索移送综合行政执法部门。综合行政执法部门按程序办理并将处理结果反馈市容环境卫生行政主管部门。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21AA3338">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6935FC09">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全市</w:t>
            </w:r>
          </w:p>
        </w:tc>
      </w:tr>
      <w:tr w14:paraId="1D399CEC">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174ACDF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45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5AAAED6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330217197006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70EF639C">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对乱倒生活垃圾、污水、粪便的行政处罚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4EFFF26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3E2F480A">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1.综合行政执法部门加强日常巡查，受理投诉、举报；发现“</w:t>
            </w:r>
            <w:r>
              <w:rPr>
                <w:rFonts w:hint="eastAsia" w:ascii="仿宋_GB2312" w:hAnsi="仿宋_GB2312" w:eastAsia="仿宋_GB2312" w:cs="仿宋_GB2312"/>
                <w:i w:val="0"/>
                <w:iCs w:val="0"/>
                <w:color w:val="000000"/>
                <w:kern w:val="0"/>
                <w:sz w:val="21"/>
                <w:szCs w:val="21"/>
                <w:u w:val="none"/>
                <w:lang w:val="en-US" w:eastAsia="zh-CN" w:bidi="ar"/>
              </w:rPr>
              <w:t>乱倒生活垃圾、污水、粪便</w:t>
            </w:r>
            <w:r>
              <w:rPr>
                <w:rFonts w:hint="eastAsia" w:ascii="仿宋_GB2312" w:hAnsi="仿宋_GB2312" w:eastAsia="仿宋_GB2312" w:cs="仿宋_GB2312"/>
                <w:color w:val="000000"/>
                <w:kern w:val="0"/>
                <w:sz w:val="21"/>
                <w:szCs w:val="21"/>
                <w:lang w:bidi="ar"/>
              </w:rPr>
              <w:t>”的</w:t>
            </w:r>
            <w:r>
              <w:rPr>
                <w:rFonts w:hint="eastAsia" w:ascii="仿宋_GB2312" w:hAnsi="仿宋_GB2312" w:eastAsia="仿宋_GB2312" w:cs="仿宋_GB2312"/>
                <w:color w:val="000000"/>
                <w:kern w:val="0"/>
                <w:sz w:val="21"/>
                <w:szCs w:val="21"/>
                <w:lang w:eastAsia="zh-CN" w:bidi="ar"/>
              </w:rPr>
              <w:t>，</w:t>
            </w:r>
            <w:r>
              <w:rPr>
                <w:rFonts w:hint="eastAsia" w:ascii="仿宋_GB2312" w:hAnsi="仿宋_GB2312" w:eastAsia="仿宋_GB2312" w:cs="仿宋_GB2312"/>
                <w:color w:val="000000"/>
                <w:kern w:val="0"/>
                <w:sz w:val="21"/>
                <w:szCs w:val="21"/>
                <w:lang w:bidi="ar"/>
              </w:rPr>
              <w:t xml:space="preserve">及时制止和查处，并将处理结果反馈市容环境卫生行政主管部门。 </w:t>
            </w:r>
            <w:r>
              <w:rPr>
                <w:rFonts w:hint="eastAsia" w:ascii="仿宋_GB2312" w:hAnsi="仿宋_GB2312" w:eastAsia="仿宋_GB2312" w:cs="仿宋_GB2312"/>
                <w:color w:val="000000"/>
                <w:kern w:val="0"/>
                <w:sz w:val="21"/>
                <w:szCs w:val="21"/>
                <w:lang w:bidi="ar"/>
              </w:rPr>
              <w:br w:type="textWrapping"/>
            </w:r>
            <w:r>
              <w:rPr>
                <w:rFonts w:hint="eastAsia" w:ascii="仿宋_GB2312" w:hAnsi="仿宋_GB2312" w:eastAsia="仿宋_GB2312" w:cs="仿宋_GB2312"/>
                <w:color w:val="000000"/>
                <w:kern w:val="0"/>
                <w:sz w:val="21"/>
                <w:szCs w:val="21"/>
                <w:lang w:bidi="ar"/>
              </w:rPr>
              <w:t>2.市容环境卫生行政主管部门在日常管理中发现“</w:t>
            </w:r>
            <w:r>
              <w:rPr>
                <w:rFonts w:hint="eastAsia" w:ascii="仿宋_GB2312" w:hAnsi="仿宋_GB2312" w:eastAsia="仿宋_GB2312" w:cs="仿宋_GB2312"/>
                <w:i w:val="0"/>
                <w:iCs w:val="0"/>
                <w:color w:val="000000"/>
                <w:kern w:val="0"/>
                <w:sz w:val="21"/>
                <w:szCs w:val="21"/>
                <w:u w:val="none"/>
                <w:lang w:val="en-US" w:eastAsia="zh-CN" w:bidi="ar"/>
              </w:rPr>
              <w:t>乱倒生活垃圾、污水、粪便</w:t>
            </w:r>
            <w:r>
              <w:rPr>
                <w:rFonts w:hint="eastAsia" w:ascii="仿宋_GB2312" w:hAnsi="仿宋_GB2312" w:eastAsia="仿宋_GB2312" w:cs="仿宋_GB2312"/>
                <w:color w:val="000000"/>
                <w:kern w:val="0"/>
                <w:sz w:val="21"/>
                <w:szCs w:val="21"/>
                <w:lang w:bidi="ar"/>
              </w:rPr>
              <w:t>”需要立案查处的，将相关证据材料或案件线索移送综合行政执法部门。综合行政执法部门按程序办理并将处理结果反馈市容环境卫生行政主管部门。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39172D2B">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2BF87541">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全市</w:t>
            </w:r>
          </w:p>
        </w:tc>
      </w:tr>
      <w:tr w14:paraId="04C010D3">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40E5CE9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46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07DC9AF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330217175000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55C521B3">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对擅自设置大型户外广告影响市容的行政处罚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594DAE7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49E5DA4F">
            <w:pPr>
              <w:keepNext w:val="0"/>
              <w:keepLines w:val="0"/>
              <w:pageBreakBefore w:val="0"/>
              <w:widowControl/>
              <w:kinsoku/>
              <w:wordWrap/>
              <w:overflowPunct/>
              <w:topLinePunct w:val="0"/>
              <w:autoSpaceDE/>
              <w:autoSpaceDN/>
              <w:bidi w:val="0"/>
              <w:adjustRightInd/>
              <w:snapToGrid/>
              <w:spacing w:line="28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1.综合行政执法部门加强日常巡查，受理投诉、举报；发现“</w:t>
            </w:r>
            <w:r>
              <w:rPr>
                <w:rFonts w:hint="eastAsia" w:ascii="仿宋_GB2312" w:hAnsi="仿宋_GB2312" w:eastAsia="仿宋_GB2312" w:cs="仿宋_GB2312"/>
                <w:i w:val="0"/>
                <w:iCs w:val="0"/>
                <w:color w:val="000000"/>
                <w:kern w:val="0"/>
                <w:sz w:val="21"/>
                <w:szCs w:val="21"/>
                <w:u w:val="none"/>
                <w:lang w:val="en-US" w:eastAsia="zh-CN" w:bidi="ar"/>
              </w:rPr>
              <w:t>擅自设置大型户外广告影响市容</w:t>
            </w:r>
            <w:r>
              <w:rPr>
                <w:rFonts w:hint="eastAsia" w:ascii="仿宋_GB2312" w:hAnsi="仿宋_GB2312" w:eastAsia="仿宋_GB2312" w:cs="仿宋_GB2312"/>
                <w:color w:val="000000"/>
                <w:kern w:val="0"/>
                <w:sz w:val="21"/>
                <w:szCs w:val="21"/>
                <w:lang w:bidi="ar"/>
              </w:rPr>
              <w:t>”的</w:t>
            </w:r>
            <w:r>
              <w:rPr>
                <w:rFonts w:hint="eastAsia" w:ascii="仿宋_GB2312" w:hAnsi="仿宋_GB2312" w:eastAsia="仿宋_GB2312" w:cs="仿宋_GB2312"/>
                <w:color w:val="000000"/>
                <w:kern w:val="0"/>
                <w:sz w:val="21"/>
                <w:szCs w:val="21"/>
                <w:lang w:eastAsia="zh-CN" w:bidi="ar"/>
              </w:rPr>
              <w:t>，</w:t>
            </w:r>
            <w:r>
              <w:rPr>
                <w:rFonts w:hint="eastAsia" w:ascii="仿宋_GB2312" w:hAnsi="仿宋_GB2312" w:eastAsia="仿宋_GB2312" w:cs="仿宋_GB2312"/>
                <w:color w:val="000000"/>
                <w:kern w:val="0"/>
                <w:sz w:val="21"/>
                <w:szCs w:val="21"/>
                <w:lang w:bidi="ar"/>
              </w:rPr>
              <w:t>及时制止和查处，并将处理结果反馈市容环境卫生行政主管部门。</w:t>
            </w:r>
            <w:r>
              <w:rPr>
                <w:rFonts w:hint="eastAsia" w:ascii="仿宋_GB2312" w:hAnsi="仿宋_GB2312" w:eastAsia="仿宋_GB2312" w:cs="仿宋_GB2312"/>
                <w:color w:val="000000"/>
                <w:kern w:val="0"/>
                <w:sz w:val="21"/>
                <w:szCs w:val="21"/>
                <w:lang w:bidi="ar"/>
              </w:rPr>
              <w:br w:type="textWrapping"/>
            </w:r>
            <w:r>
              <w:rPr>
                <w:rFonts w:hint="eastAsia" w:ascii="仿宋_GB2312" w:hAnsi="仿宋_GB2312" w:eastAsia="仿宋_GB2312" w:cs="仿宋_GB2312"/>
                <w:color w:val="000000"/>
                <w:kern w:val="0"/>
                <w:sz w:val="21"/>
                <w:szCs w:val="21"/>
                <w:lang w:bidi="ar"/>
              </w:rPr>
              <w:t>2.市容环境卫生行政主管部门在日常管理中发现“</w:t>
            </w:r>
            <w:r>
              <w:rPr>
                <w:rFonts w:hint="eastAsia" w:ascii="仿宋_GB2312" w:hAnsi="仿宋_GB2312" w:eastAsia="仿宋_GB2312" w:cs="仿宋_GB2312"/>
                <w:i w:val="0"/>
                <w:iCs w:val="0"/>
                <w:color w:val="000000"/>
                <w:kern w:val="0"/>
                <w:sz w:val="21"/>
                <w:szCs w:val="21"/>
                <w:u w:val="none"/>
                <w:lang w:val="en-US" w:eastAsia="zh-CN" w:bidi="ar"/>
              </w:rPr>
              <w:t>擅自设置大型户外广告影响市容</w:t>
            </w:r>
            <w:r>
              <w:rPr>
                <w:rFonts w:hint="eastAsia" w:ascii="仿宋_GB2312" w:hAnsi="仿宋_GB2312" w:eastAsia="仿宋_GB2312" w:cs="仿宋_GB2312"/>
                <w:color w:val="000000"/>
                <w:kern w:val="0"/>
                <w:sz w:val="21"/>
                <w:szCs w:val="21"/>
                <w:lang w:bidi="ar"/>
              </w:rPr>
              <w:t>”需要立案查处的，将相关证据材料或案件线索移送综合行政执法部门。综合行政执法部门按程序办理并将处理结果反馈市容环境卫生行政主管部门。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01844C08">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30A253E3">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全市</w:t>
            </w:r>
          </w:p>
        </w:tc>
      </w:tr>
      <w:tr w14:paraId="218C8A20">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1220BA2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47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796443D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330217454000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3917D650">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对擅自在街道两侧和公共场地堆放物料，搭建建筑物、构筑物或其他设施的行政处罚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2A3DBB9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597044A0">
            <w:pPr>
              <w:keepNext w:val="0"/>
              <w:keepLines w:val="0"/>
              <w:pageBreakBefore w:val="0"/>
              <w:widowControl/>
              <w:kinsoku/>
              <w:wordWrap/>
              <w:overflowPunct/>
              <w:topLinePunct w:val="0"/>
              <w:autoSpaceDE/>
              <w:autoSpaceDN/>
              <w:bidi w:val="0"/>
              <w:adjustRightInd/>
              <w:snapToGrid/>
              <w:spacing w:line="28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1.综合行政执法部门加强日常巡查，受理投诉、举报；发现“</w:t>
            </w:r>
            <w:r>
              <w:rPr>
                <w:rFonts w:hint="eastAsia" w:ascii="仿宋_GB2312" w:hAnsi="仿宋_GB2312" w:eastAsia="仿宋_GB2312" w:cs="仿宋_GB2312"/>
                <w:i w:val="0"/>
                <w:iCs w:val="0"/>
                <w:color w:val="000000"/>
                <w:kern w:val="0"/>
                <w:sz w:val="21"/>
                <w:szCs w:val="21"/>
                <w:u w:val="none"/>
                <w:lang w:val="en-US" w:eastAsia="zh-CN" w:bidi="ar"/>
              </w:rPr>
              <w:t>擅自在街道两侧和公共场地堆放物料，搭建建筑物、构筑物或其他设施</w:t>
            </w:r>
            <w:r>
              <w:rPr>
                <w:rFonts w:hint="eastAsia" w:ascii="仿宋_GB2312" w:hAnsi="仿宋_GB2312" w:eastAsia="仿宋_GB2312" w:cs="仿宋_GB2312"/>
                <w:color w:val="000000"/>
                <w:kern w:val="0"/>
                <w:sz w:val="21"/>
                <w:szCs w:val="21"/>
                <w:lang w:bidi="ar"/>
              </w:rPr>
              <w:t>”的，及时制止和查处，并将处理结果反馈市容环境卫生行政主管部门。</w:t>
            </w:r>
          </w:p>
          <w:p w14:paraId="53019044">
            <w:pPr>
              <w:keepNext w:val="0"/>
              <w:keepLines w:val="0"/>
              <w:pageBreakBefore w:val="0"/>
              <w:widowControl/>
              <w:kinsoku/>
              <w:wordWrap/>
              <w:overflowPunct/>
              <w:topLinePunct w:val="0"/>
              <w:autoSpaceDE/>
              <w:autoSpaceDN/>
              <w:bidi w:val="0"/>
              <w:adjustRightInd/>
              <w:snapToGrid/>
              <w:spacing w:line="28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2.市容环境卫生行政主管部门在履行日常监管职责中发现“</w:t>
            </w:r>
            <w:r>
              <w:rPr>
                <w:rFonts w:hint="eastAsia" w:ascii="仿宋_GB2312" w:hAnsi="仿宋_GB2312" w:eastAsia="仿宋_GB2312" w:cs="仿宋_GB2312"/>
                <w:i w:val="0"/>
                <w:iCs w:val="0"/>
                <w:color w:val="000000"/>
                <w:kern w:val="0"/>
                <w:sz w:val="21"/>
                <w:szCs w:val="21"/>
                <w:u w:val="none"/>
                <w:lang w:val="en-US" w:eastAsia="zh-CN" w:bidi="ar"/>
              </w:rPr>
              <w:t>擅自在街道两侧和公共场地堆放物料，搭建建筑物、构筑物或其他设施</w:t>
            </w:r>
            <w:r>
              <w:rPr>
                <w:rFonts w:hint="eastAsia" w:ascii="仿宋_GB2312" w:hAnsi="仿宋_GB2312" w:eastAsia="仿宋_GB2312" w:cs="仿宋_GB2312"/>
                <w:color w:val="000000"/>
                <w:kern w:val="0"/>
                <w:sz w:val="21"/>
                <w:szCs w:val="21"/>
                <w:lang w:bidi="ar"/>
              </w:rPr>
              <w:t>”，认为需要立案查处的，将相关证据材料或案件线索移送综合行政执法部门。综合行政执法部门按程序办理并将处理结果反馈市容环境卫生行政主管部门。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55292EC1">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046B7AED">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全市</w:t>
            </w:r>
          </w:p>
        </w:tc>
      </w:tr>
      <w:tr w14:paraId="7B34F4BF">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4325487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48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756088B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330217173000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17DDEC9A">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对搭建的临时建筑物、构筑物或其他设施遮盖路标、街牌等的行政处罚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362E375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32A0CC5B">
            <w:pPr>
              <w:keepNext w:val="0"/>
              <w:keepLines w:val="0"/>
              <w:pageBreakBefore w:val="0"/>
              <w:widowControl/>
              <w:kinsoku/>
              <w:wordWrap/>
              <w:overflowPunct/>
              <w:topLinePunct w:val="0"/>
              <w:autoSpaceDE/>
              <w:autoSpaceDN/>
              <w:bidi w:val="0"/>
              <w:adjustRightInd/>
              <w:snapToGrid/>
              <w:spacing w:line="28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1.综合行政执法部门加强日常巡查，受理投诉、举报；发现“</w:t>
            </w:r>
            <w:r>
              <w:rPr>
                <w:rFonts w:hint="eastAsia" w:ascii="仿宋_GB2312" w:hAnsi="仿宋_GB2312" w:eastAsia="仿宋_GB2312" w:cs="仿宋_GB2312"/>
                <w:i w:val="0"/>
                <w:iCs w:val="0"/>
                <w:color w:val="000000"/>
                <w:kern w:val="0"/>
                <w:sz w:val="21"/>
                <w:szCs w:val="21"/>
                <w:u w:val="none"/>
                <w:lang w:val="en-US" w:eastAsia="zh-CN" w:bidi="ar"/>
              </w:rPr>
              <w:t>搭建的临时建筑物、构筑物或其他设施遮盖路标、街牌等</w:t>
            </w:r>
            <w:r>
              <w:rPr>
                <w:rFonts w:hint="eastAsia" w:ascii="仿宋_GB2312" w:hAnsi="仿宋_GB2312" w:eastAsia="仿宋_GB2312" w:cs="仿宋_GB2312"/>
                <w:color w:val="000000"/>
                <w:kern w:val="0"/>
                <w:sz w:val="21"/>
                <w:szCs w:val="21"/>
                <w:lang w:bidi="ar"/>
              </w:rPr>
              <w:t>”的</w:t>
            </w:r>
            <w:r>
              <w:rPr>
                <w:rFonts w:hint="eastAsia" w:ascii="仿宋_GB2312" w:hAnsi="仿宋_GB2312" w:eastAsia="仿宋_GB2312" w:cs="仿宋_GB2312"/>
                <w:color w:val="000000"/>
                <w:kern w:val="0"/>
                <w:sz w:val="21"/>
                <w:szCs w:val="21"/>
                <w:lang w:eastAsia="zh-CN" w:bidi="ar"/>
              </w:rPr>
              <w:t>，</w:t>
            </w:r>
            <w:r>
              <w:rPr>
                <w:rFonts w:hint="eastAsia" w:ascii="仿宋_GB2312" w:hAnsi="仿宋_GB2312" w:eastAsia="仿宋_GB2312" w:cs="仿宋_GB2312"/>
                <w:color w:val="000000"/>
                <w:kern w:val="0"/>
                <w:sz w:val="21"/>
                <w:szCs w:val="21"/>
                <w:lang w:bidi="ar"/>
              </w:rPr>
              <w:t>及时制止和查处，并将处理结果反馈市容环境卫生行政主管部门。</w:t>
            </w:r>
            <w:r>
              <w:rPr>
                <w:rFonts w:hint="eastAsia" w:ascii="仿宋_GB2312" w:hAnsi="仿宋_GB2312" w:eastAsia="仿宋_GB2312" w:cs="仿宋_GB2312"/>
                <w:color w:val="000000"/>
                <w:kern w:val="0"/>
                <w:sz w:val="21"/>
                <w:szCs w:val="21"/>
                <w:lang w:bidi="ar"/>
              </w:rPr>
              <w:br w:type="textWrapping"/>
            </w:r>
            <w:r>
              <w:rPr>
                <w:rFonts w:hint="eastAsia" w:ascii="仿宋_GB2312" w:hAnsi="仿宋_GB2312" w:eastAsia="仿宋_GB2312" w:cs="仿宋_GB2312"/>
                <w:color w:val="000000"/>
                <w:kern w:val="0"/>
                <w:sz w:val="21"/>
                <w:szCs w:val="21"/>
                <w:lang w:bidi="ar"/>
              </w:rPr>
              <w:t>2.市容环境卫生行政主管部门在日常管理中发现“</w:t>
            </w:r>
            <w:r>
              <w:rPr>
                <w:rFonts w:hint="eastAsia" w:ascii="仿宋_GB2312" w:hAnsi="仿宋_GB2312" w:eastAsia="仿宋_GB2312" w:cs="仿宋_GB2312"/>
                <w:i w:val="0"/>
                <w:iCs w:val="0"/>
                <w:color w:val="000000"/>
                <w:kern w:val="0"/>
                <w:sz w:val="21"/>
                <w:szCs w:val="21"/>
                <w:u w:val="none"/>
                <w:lang w:val="en-US" w:eastAsia="zh-CN" w:bidi="ar"/>
              </w:rPr>
              <w:t>搭建的临时建筑物、构筑物或其他设施遮盖路标、街牌等</w:t>
            </w:r>
            <w:r>
              <w:rPr>
                <w:rFonts w:hint="eastAsia" w:ascii="仿宋_GB2312" w:hAnsi="仿宋_GB2312" w:eastAsia="仿宋_GB2312" w:cs="仿宋_GB2312"/>
                <w:color w:val="000000"/>
                <w:kern w:val="0"/>
                <w:sz w:val="21"/>
                <w:szCs w:val="21"/>
                <w:lang w:bidi="ar"/>
              </w:rPr>
              <w:t>”需要立案查处的，将相关证据材料或案件线索移送综合行政执法部门。综合行政执法部门按程序办理并将处理结果反馈市容环境卫生行政主管部门。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54FF9A9B">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0468C332">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全市</w:t>
            </w:r>
          </w:p>
        </w:tc>
      </w:tr>
      <w:tr w14:paraId="3BEEF20F">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44BBE18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49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06A6B86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330217450000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3B0E39A7">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对建筑物或设施不符合城市容貌标准、环境卫生标准的行政处罚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03E3568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13C18432">
            <w:pPr>
              <w:keepNext w:val="0"/>
              <w:keepLines w:val="0"/>
              <w:pageBreakBefore w:val="0"/>
              <w:widowControl/>
              <w:kinsoku/>
              <w:wordWrap/>
              <w:overflowPunct/>
              <w:topLinePunct w:val="0"/>
              <w:autoSpaceDE/>
              <w:autoSpaceDN/>
              <w:bidi w:val="0"/>
              <w:adjustRightInd/>
              <w:snapToGrid/>
              <w:spacing w:line="28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1.综合行政执法部门加强日常巡查，受理投诉、举报；发现“</w:t>
            </w:r>
            <w:r>
              <w:rPr>
                <w:rFonts w:hint="eastAsia" w:ascii="仿宋_GB2312" w:hAnsi="仿宋_GB2312" w:eastAsia="仿宋_GB2312" w:cs="仿宋_GB2312"/>
                <w:i w:val="0"/>
                <w:iCs w:val="0"/>
                <w:color w:val="000000"/>
                <w:kern w:val="0"/>
                <w:sz w:val="21"/>
                <w:szCs w:val="21"/>
                <w:u w:val="none"/>
                <w:lang w:val="en-US" w:eastAsia="zh-CN" w:bidi="ar"/>
              </w:rPr>
              <w:t>建筑物或设施不符合城市容貌标准、环境卫生标准</w:t>
            </w:r>
            <w:r>
              <w:rPr>
                <w:rFonts w:hint="eastAsia" w:ascii="仿宋_GB2312" w:hAnsi="仿宋_GB2312" w:eastAsia="仿宋_GB2312" w:cs="仿宋_GB2312"/>
                <w:color w:val="000000"/>
                <w:kern w:val="0"/>
                <w:sz w:val="21"/>
                <w:szCs w:val="21"/>
                <w:lang w:bidi="ar"/>
              </w:rPr>
              <w:t>”的，及时制止和查处，并将处理结果反馈市容环境卫生行政主管部门。</w:t>
            </w:r>
            <w:r>
              <w:rPr>
                <w:rFonts w:hint="eastAsia" w:ascii="仿宋_GB2312" w:hAnsi="仿宋_GB2312" w:eastAsia="仿宋_GB2312" w:cs="仿宋_GB2312"/>
                <w:color w:val="000000"/>
                <w:kern w:val="0"/>
                <w:sz w:val="21"/>
                <w:szCs w:val="21"/>
                <w:lang w:bidi="ar"/>
              </w:rPr>
              <w:br w:type="textWrapping"/>
            </w:r>
            <w:r>
              <w:rPr>
                <w:rFonts w:hint="eastAsia" w:ascii="仿宋_GB2312" w:hAnsi="仿宋_GB2312" w:eastAsia="仿宋_GB2312" w:cs="仿宋_GB2312"/>
                <w:color w:val="000000"/>
                <w:kern w:val="0"/>
                <w:sz w:val="21"/>
                <w:szCs w:val="21"/>
                <w:lang w:bidi="ar"/>
              </w:rPr>
              <w:t>2.市容环境卫生行政主管部门在履行日常监管职责中发现“</w:t>
            </w:r>
            <w:r>
              <w:rPr>
                <w:rFonts w:hint="eastAsia" w:ascii="仿宋_GB2312" w:hAnsi="仿宋_GB2312" w:eastAsia="仿宋_GB2312" w:cs="仿宋_GB2312"/>
                <w:i w:val="0"/>
                <w:iCs w:val="0"/>
                <w:color w:val="000000"/>
                <w:kern w:val="0"/>
                <w:sz w:val="21"/>
                <w:szCs w:val="21"/>
                <w:u w:val="none"/>
                <w:lang w:val="en-US" w:eastAsia="zh-CN" w:bidi="ar"/>
              </w:rPr>
              <w:t>建筑物或设施不符合城市容貌标准、环境卫生标准</w:t>
            </w:r>
            <w:r>
              <w:rPr>
                <w:rFonts w:hint="eastAsia" w:ascii="仿宋_GB2312" w:hAnsi="仿宋_GB2312" w:eastAsia="仿宋_GB2312" w:cs="仿宋_GB2312"/>
                <w:color w:val="000000"/>
                <w:kern w:val="0"/>
                <w:sz w:val="21"/>
                <w:szCs w:val="21"/>
                <w:lang w:bidi="ar"/>
              </w:rPr>
              <w:t>”，责令限期改正，并将相关证据材料及责令限期改正文书一并移送综合行政执法部门。综合行政执法部门按程序办理并将处理结果反馈市容环境卫生行政主管部门。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23ED85EB">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2E6D2733">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全市</w:t>
            </w:r>
          </w:p>
        </w:tc>
      </w:tr>
      <w:tr w14:paraId="7DE5C104">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11D8F73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50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4ECF74F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330217453000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32D1B016">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对损坏环境卫生设施及其附属设施的行政处罚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4D3EE9D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63EFA75E">
            <w:pPr>
              <w:keepNext w:val="0"/>
              <w:keepLines w:val="0"/>
              <w:pageBreakBefore w:val="0"/>
              <w:widowControl/>
              <w:kinsoku/>
              <w:wordWrap/>
              <w:overflowPunct/>
              <w:topLinePunct w:val="0"/>
              <w:autoSpaceDE/>
              <w:autoSpaceDN/>
              <w:bidi w:val="0"/>
              <w:adjustRightInd/>
              <w:snapToGrid/>
              <w:spacing w:line="28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1.综合行政执法部门加强日常巡查，受理投诉、举报；发现“</w:t>
            </w:r>
            <w:r>
              <w:rPr>
                <w:rFonts w:hint="eastAsia" w:ascii="仿宋_GB2312" w:hAnsi="仿宋_GB2312" w:eastAsia="仿宋_GB2312" w:cs="仿宋_GB2312"/>
                <w:i w:val="0"/>
                <w:iCs w:val="0"/>
                <w:color w:val="000000"/>
                <w:kern w:val="0"/>
                <w:sz w:val="21"/>
                <w:szCs w:val="21"/>
                <w:u w:val="none"/>
                <w:lang w:val="en-US" w:eastAsia="zh-CN" w:bidi="ar"/>
              </w:rPr>
              <w:t>损坏环境卫生设施及其附属设施</w:t>
            </w:r>
            <w:r>
              <w:rPr>
                <w:rFonts w:hint="eastAsia" w:ascii="仿宋_GB2312" w:hAnsi="仿宋_GB2312" w:eastAsia="仿宋_GB2312" w:cs="仿宋_GB2312"/>
                <w:color w:val="000000"/>
                <w:kern w:val="0"/>
                <w:sz w:val="21"/>
                <w:szCs w:val="21"/>
                <w:lang w:bidi="ar"/>
              </w:rPr>
              <w:t>”的，及时制止和查处，并将处理结果反馈市容环境卫生行政主管部门。</w:t>
            </w:r>
            <w:r>
              <w:rPr>
                <w:rFonts w:hint="eastAsia" w:ascii="仿宋_GB2312" w:hAnsi="仿宋_GB2312" w:eastAsia="仿宋_GB2312" w:cs="仿宋_GB2312"/>
                <w:color w:val="000000"/>
                <w:kern w:val="0"/>
                <w:sz w:val="21"/>
                <w:szCs w:val="21"/>
                <w:lang w:bidi="ar"/>
              </w:rPr>
              <w:br w:type="textWrapping"/>
            </w:r>
            <w:r>
              <w:rPr>
                <w:rFonts w:hint="eastAsia" w:ascii="仿宋_GB2312" w:hAnsi="仿宋_GB2312" w:eastAsia="仿宋_GB2312" w:cs="仿宋_GB2312"/>
                <w:color w:val="000000"/>
                <w:kern w:val="0"/>
                <w:sz w:val="21"/>
                <w:szCs w:val="21"/>
                <w:lang w:bidi="ar"/>
              </w:rPr>
              <w:t>2.市容环境卫生行政主管部门在履行日常监管职责中发现“</w:t>
            </w:r>
            <w:r>
              <w:rPr>
                <w:rFonts w:hint="eastAsia" w:ascii="仿宋_GB2312" w:hAnsi="仿宋_GB2312" w:eastAsia="仿宋_GB2312" w:cs="仿宋_GB2312"/>
                <w:i w:val="0"/>
                <w:iCs w:val="0"/>
                <w:color w:val="000000"/>
                <w:kern w:val="0"/>
                <w:sz w:val="21"/>
                <w:szCs w:val="21"/>
                <w:u w:val="none"/>
                <w:lang w:val="en-US" w:eastAsia="zh-CN" w:bidi="ar"/>
              </w:rPr>
              <w:t>损坏环境卫生设施及其附属设施</w:t>
            </w:r>
            <w:r>
              <w:rPr>
                <w:rFonts w:hint="eastAsia" w:ascii="仿宋_GB2312" w:hAnsi="仿宋_GB2312" w:eastAsia="仿宋_GB2312" w:cs="仿宋_GB2312"/>
                <w:color w:val="000000"/>
                <w:kern w:val="0"/>
                <w:sz w:val="21"/>
                <w:szCs w:val="21"/>
                <w:lang w:bidi="ar"/>
              </w:rPr>
              <w:t>”，责令限期改正，并将相关证据材料、责令限期改正文书一并移送综合行政执法部门。综合行政执法部门按程序办理并将处理结果反馈市容环境卫生行政主管部门。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029E7AF9">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71A6F6D2">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全市</w:t>
            </w:r>
          </w:p>
        </w:tc>
      </w:tr>
      <w:tr w14:paraId="5A292B94">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1577286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51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3C57C3D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330217183000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18AE6DCF">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对管理单位未及时维修、更换或清洗污损、毁坏的城市道路及其附属设施的行政处罚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05E4FB1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57B94369">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1.综合行政执法部门加强日常巡查，受理投诉、举报；发现“</w:t>
            </w:r>
            <w:r>
              <w:rPr>
                <w:rFonts w:hint="eastAsia" w:ascii="仿宋_GB2312" w:hAnsi="仿宋_GB2312" w:eastAsia="仿宋_GB2312" w:cs="仿宋_GB2312"/>
                <w:i w:val="0"/>
                <w:iCs w:val="0"/>
                <w:color w:val="000000"/>
                <w:kern w:val="0"/>
                <w:sz w:val="21"/>
                <w:szCs w:val="21"/>
                <w:u w:val="none"/>
                <w:lang w:val="en-US" w:eastAsia="zh-CN" w:bidi="ar"/>
              </w:rPr>
              <w:t>管理单位未及时维修、更换或清洗污损、毁坏的城市道路及其附属设施</w:t>
            </w:r>
            <w:r>
              <w:rPr>
                <w:rFonts w:hint="eastAsia" w:ascii="仿宋_GB2312" w:hAnsi="仿宋_GB2312" w:eastAsia="仿宋_GB2312" w:cs="仿宋_GB2312"/>
                <w:color w:val="000000"/>
                <w:kern w:val="0"/>
                <w:sz w:val="21"/>
                <w:szCs w:val="21"/>
                <w:lang w:bidi="ar"/>
              </w:rPr>
              <w:t>”的</w:t>
            </w:r>
            <w:r>
              <w:rPr>
                <w:rFonts w:hint="eastAsia" w:ascii="仿宋_GB2312" w:hAnsi="仿宋_GB2312" w:eastAsia="仿宋_GB2312" w:cs="仿宋_GB2312"/>
                <w:color w:val="000000"/>
                <w:kern w:val="0"/>
                <w:sz w:val="21"/>
                <w:szCs w:val="21"/>
                <w:lang w:eastAsia="zh-CN" w:bidi="ar"/>
              </w:rPr>
              <w:t>，</w:t>
            </w:r>
            <w:r>
              <w:rPr>
                <w:rFonts w:hint="eastAsia" w:ascii="仿宋_GB2312" w:hAnsi="仿宋_GB2312" w:eastAsia="仿宋_GB2312" w:cs="仿宋_GB2312"/>
                <w:color w:val="000000"/>
                <w:kern w:val="0"/>
                <w:sz w:val="21"/>
                <w:szCs w:val="21"/>
                <w:lang w:bidi="ar"/>
              </w:rPr>
              <w:t>及时制止和查处，并将处理结果反馈市容环境卫生行政主管部门。</w:t>
            </w:r>
            <w:r>
              <w:rPr>
                <w:rFonts w:hint="eastAsia" w:ascii="仿宋_GB2312" w:hAnsi="仿宋_GB2312" w:eastAsia="仿宋_GB2312" w:cs="仿宋_GB2312"/>
                <w:color w:val="000000"/>
                <w:kern w:val="0"/>
                <w:sz w:val="21"/>
                <w:szCs w:val="21"/>
                <w:lang w:bidi="ar"/>
              </w:rPr>
              <w:br w:type="textWrapping"/>
            </w:r>
            <w:r>
              <w:rPr>
                <w:rFonts w:hint="eastAsia" w:ascii="仿宋_GB2312" w:hAnsi="仿宋_GB2312" w:eastAsia="仿宋_GB2312" w:cs="仿宋_GB2312"/>
                <w:color w:val="000000"/>
                <w:kern w:val="0"/>
                <w:sz w:val="21"/>
                <w:szCs w:val="21"/>
                <w:lang w:bidi="ar"/>
              </w:rPr>
              <w:t>2.市容环境卫生行政主管部门在日常管理中发现“</w:t>
            </w:r>
            <w:r>
              <w:rPr>
                <w:rFonts w:hint="eastAsia" w:ascii="仿宋_GB2312" w:hAnsi="仿宋_GB2312" w:eastAsia="仿宋_GB2312" w:cs="仿宋_GB2312"/>
                <w:i w:val="0"/>
                <w:iCs w:val="0"/>
                <w:color w:val="000000"/>
                <w:kern w:val="0"/>
                <w:sz w:val="21"/>
                <w:szCs w:val="21"/>
                <w:u w:val="none"/>
                <w:lang w:val="en-US" w:eastAsia="zh-CN" w:bidi="ar"/>
              </w:rPr>
              <w:t>管理单位未及时维修、更换或清洗污损、毁坏的城市道路及其附属设施</w:t>
            </w:r>
            <w:r>
              <w:rPr>
                <w:rFonts w:hint="eastAsia" w:ascii="仿宋_GB2312" w:hAnsi="仿宋_GB2312" w:eastAsia="仿宋_GB2312" w:cs="仿宋_GB2312"/>
                <w:color w:val="000000"/>
                <w:kern w:val="0"/>
                <w:sz w:val="21"/>
                <w:szCs w:val="21"/>
                <w:lang w:bidi="ar"/>
              </w:rPr>
              <w:t>”需要立案查处的，将相关证据材料或案件线索移送综合行政执法部门。综合行政执法部门按程序办理并将处理结果反馈市容环境卫生行政主管部门。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7CF324D9">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3FC46469">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全市</w:t>
            </w:r>
          </w:p>
        </w:tc>
      </w:tr>
      <w:tr w14:paraId="5A06B707">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187DEBB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52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35FD667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330217248000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68047BF4">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对设置或管理单位未及时整修或拆除污损、毁坏的城市雕塑、街景艺术品的行政处罚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62532C7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515A1F0A">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1.综合行政执法部门加强日常巡查，受理投诉、举报；发现“</w:t>
            </w:r>
            <w:r>
              <w:rPr>
                <w:rFonts w:hint="eastAsia" w:ascii="仿宋_GB2312" w:hAnsi="仿宋_GB2312" w:eastAsia="仿宋_GB2312" w:cs="仿宋_GB2312"/>
                <w:i w:val="0"/>
                <w:iCs w:val="0"/>
                <w:color w:val="000000"/>
                <w:kern w:val="0"/>
                <w:sz w:val="21"/>
                <w:szCs w:val="21"/>
                <w:u w:val="none"/>
                <w:lang w:val="en-US" w:eastAsia="zh-CN" w:bidi="ar"/>
              </w:rPr>
              <w:t>设置或管理单位未及时整修或拆除污损、毁坏的城市雕塑、街景艺术品</w:t>
            </w:r>
            <w:r>
              <w:rPr>
                <w:rFonts w:hint="eastAsia" w:ascii="仿宋_GB2312" w:hAnsi="仿宋_GB2312" w:eastAsia="仿宋_GB2312" w:cs="仿宋_GB2312"/>
                <w:color w:val="000000"/>
                <w:kern w:val="0"/>
                <w:sz w:val="21"/>
                <w:szCs w:val="21"/>
                <w:lang w:bidi="ar"/>
              </w:rPr>
              <w:t>”的</w:t>
            </w:r>
            <w:r>
              <w:rPr>
                <w:rFonts w:hint="eastAsia" w:ascii="仿宋_GB2312" w:hAnsi="仿宋_GB2312" w:eastAsia="仿宋_GB2312" w:cs="仿宋_GB2312"/>
                <w:color w:val="000000"/>
                <w:kern w:val="0"/>
                <w:sz w:val="21"/>
                <w:szCs w:val="21"/>
                <w:lang w:eastAsia="zh-CN" w:bidi="ar"/>
              </w:rPr>
              <w:t>，</w:t>
            </w:r>
            <w:r>
              <w:rPr>
                <w:rFonts w:hint="eastAsia" w:ascii="仿宋_GB2312" w:hAnsi="仿宋_GB2312" w:eastAsia="仿宋_GB2312" w:cs="仿宋_GB2312"/>
                <w:color w:val="000000"/>
                <w:kern w:val="0"/>
                <w:sz w:val="21"/>
                <w:szCs w:val="21"/>
                <w:lang w:bidi="ar"/>
              </w:rPr>
              <w:t>及时制止和查处，并将处理结果反馈市容环境卫生行政主管部门。</w:t>
            </w:r>
            <w:r>
              <w:rPr>
                <w:rFonts w:hint="eastAsia" w:ascii="仿宋_GB2312" w:hAnsi="仿宋_GB2312" w:eastAsia="仿宋_GB2312" w:cs="仿宋_GB2312"/>
                <w:color w:val="000000"/>
                <w:kern w:val="0"/>
                <w:sz w:val="21"/>
                <w:szCs w:val="21"/>
                <w:lang w:bidi="ar"/>
              </w:rPr>
              <w:br w:type="textWrapping"/>
            </w:r>
            <w:r>
              <w:rPr>
                <w:rFonts w:hint="eastAsia" w:ascii="仿宋_GB2312" w:hAnsi="仿宋_GB2312" w:eastAsia="仿宋_GB2312" w:cs="仿宋_GB2312"/>
                <w:color w:val="000000"/>
                <w:kern w:val="0"/>
                <w:sz w:val="21"/>
                <w:szCs w:val="21"/>
                <w:lang w:bidi="ar"/>
              </w:rPr>
              <w:t>2.市容环境卫生行政主管部门在日常管理中发现“</w:t>
            </w:r>
            <w:r>
              <w:rPr>
                <w:rFonts w:hint="eastAsia" w:ascii="仿宋_GB2312" w:hAnsi="仿宋_GB2312" w:eastAsia="仿宋_GB2312" w:cs="仿宋_GB2312"/>
                <w:i w:val="0"/>
                <w:iCs w:val="0"/>
                <w:color w:val="000000"/>
                <w:kern w:val="0"/>
                <w:sz w:val="21"/>
                <w:szCs w:val="21"/>
                <w:u w:val="none"/>
                <w:lang w:val="en-US" w:eastAsia="zh-CN" w:bidi="ar"/>
              </w:rPr>
              <w:t>设置或管理单位未及时整修或拆除污损、毁坏的城市雕塑、街景艺术品</w:t>
            </w:r>
            <w:r>
              <w:rPr>
                <w:rFonts w:hint="eastAsia" w:ascii="仿宋_GB2312" w:hAnsi="仿宋_GB2312" w:eastAsia="仿宋_GB2312" w:cs="仿宋_GB2312"/>
                <w:color w:val="000000"/>
                <w:kern w:val="0"/>
                <w:sz w:val="21"/>
                <w:szCs w:val="21"/>
                <w:lang w:bidi="ar"/>
              </w:rPr>
              <w:t>”需要立案查处的，将相关证据材料或案件线索移送综合行政执法部门。综合行政执法部门按程序办理并将处理结果反馈市容环境卫生行政主管部门。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45CE3A84">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33E379D3">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全市</w:t>
            </w:r>
          </w:p>
        </w:tc>
      </w:tr>
      <w:tr w14:paraId="39E75BBF">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3510756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53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5B914A2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330217181000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047EC6CE">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对擅自占用城市人行道、桥梁、地下通道以及其他公共场所设摊经营、兜售物品的行政处罚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5D3A521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35807416">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1.综合行政执法部门加强日常巡查，受理投诉、举报；发现“</w:t>
            </w:r>
            <w:r>
              <w:rPr>
                <w:rFonts w:hint="eastAsia" w:ascii="仿宋_GB2312" w:hAnsi="仿宋_GB2312" w:eastAsia="仿宋_GB2312" w:cs="仿宋_GB2312"/>
                <w:i w:val="0"/>
                <w:iCs w:val="0"/>
                <w:color w:val="000000"/>
                <w:kern w:val="0"/>
                <w:sz w:val="21"/>
                <w:szCs w:val="21"/>
                <w:u w:val="none"/>
                <w:lang w:val="en-US" w:eastAsia="zh-CN" w:bidi="ar"/>
              </w:rPr>
              <w:t>擅自占用城市人行道、桥梁、地下通道以及其他公共场所设摊经营、兜售物品</w:t>
            </w:r>
            <w:r>
              <w:rPr>
                <w:rFonts w:hint="eastAsia" w:ascii="仿宋_GB2312" w:hAnsi="仿宋_GB2312" w:eastAsia="仿宋_GB2312" w:cs="仿宋_GB2312"/>
                <w:color w:val="000000"/>
                <w:kern w:val="0"/>
                <w:sz w:val="21"/>
                <w:szCs w:val="21"/>
                <w:lang w:bidi="ar"/>
              </w:rPr>
              <w:t>”的</w:t>
            </w:r>
            <w:r>
              <w:rPr>
                <w:rFonts w:hint="eastAsia" w:ascii="仿宋_GB2312" w:hAnsi="仿宋_GB2312" w:eastAsia="仿宋_GB2312" w:cs="仿宋_GB2312"/>
                <w:color w:val="000000"/>
                <w:kern w:val="0"/>
                <w:sz w:val="21"/>
                <w:szCs w:val="21"/>
                <w:lang w:eastAsia="zh-CN" w:bidi="ar"/>
              </w:rPr>
              <w:t>，</w:t>
            </w:r>
            <w:r>
              <w:rPr>
                <w:rFonts w:hint="eastAsia" w:ascii="仿宋_GB2312" w:hAnsi="仿宋_GB2312" w:eastAsia="仿宋_GB2312" w:cs="仿宋_GB2312"/>
                <w:color w:val="000000"/>
                <w:kern w:val="0"/>
                <w:sz w:val="21"/>
                <w:szCs w:val="21"/>
                <w:lang w:bidi="ar"/>
              </w:rPr>
              <w:t>及时制止和查处，并将处理结果反馈市容环境卫生行政主管部门。</w:t>
            </w:r>
            <w:r>
              <w:rPr>
                <w:rFonts w:hint="eastAsia" w:ascii="仿宋_GB2312" w:hAnsi="仿宋_GB2312" w:eastAsia="仿宋_GB2312" w:cs="仿宋_GB2312"/>
                <w:color w:val="000000"/>
                <w:kern w:val="0"/>
                <w:sz w:val="21"/>
                <w:szCs w:val="21"/>
                <w:lang w:bidi="ar"/>
              </w:rPr>
              <w:br w:type="textWrapping"/>
            </w:r>
            <w:r>
              <w:rPr>
                <w:rFonts w:hint="eastAsia" w:ascii="仿宋_GB2312" w:hAnsi="仿宋_GB2312" w:eastAsia="仿宋_GB2312" w:cs="仿宋_GB2312"/>
                <w:color w:val="000000"/>
                <w:kern w:val="0"/>
                <w:sz w:val="21"/>
                <w:szCs w:val="21"/>
                <w:lang w:bidi="ar"/>
              </w:rPr>
              <w:t>2.市容环境卫生行政主管部门在日常管理中发现“</w:t>
            </w:r>
            <w:r>
              <w:rPr>
                <w:rFonts w:hint="eastAsia" w:ascii="仿宋_GB2312" w:hAnsi="仿宋_GB2312" w:eastAsia="仿宋_GB2312" w:cs="仿宋_GB2312"/>
                <w:i w:val="0"/>
                <w:iCs w:val="0"/>
                <w:color w:val="000000"/>
                <w:kern w:val="0"/>
                <w:sz w:val="21"/>
                <w:szCs w:val="21"/>
                <w:u w:val="none"/>
                <w:lang w:val="en-US" w:eastAsia="zh-CN" w:bidi="ar"/>
              </w:rPr>
              <w:t>擅自占用城市人行道、桥梁、地下通道以及其他公共场所设摊经营、兜售物品</w:t>
            </w:r>
            <w:r>
              <w:rPr>
                <w:rFonts w:hint="eastAsia" w:ascii="仿宋_GB2312" w:hAnsi="仿宋_GB2312" w:eastAsia="仿宋_GB2312" w:cs="仿宋_GB2312"/>
                <w:color w:val="000000"/>
                <w:kern w:val="0"/>
                <w:sz w:val="21"/>
                <w:szCs w:val="21"/>
                <w:lang w:bidi="ar"/>
              </w:rPr>
              <w:t>”需要立案查处的，将相关证据材料或案件线索移送综合行政执法部门。综合行政执法部门按程序办理并将处理结果反馈市容环境卫生行政主管部门。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707E494F">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5CA471C5">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全市</w:t>
            </w:r>
          </w:p>
        </w:tc>
      </w:tr>
      <w:tr w14:paraId="4B83974C">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36AFC88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54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1BBA893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330217211000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5BFF38B5">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对沿街和广场周边的经营者擅自超出门、窗进行店外经营、作业或展示商品的行政处罚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3626558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09D38120">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1.综合行政执法部门加强日常巡查，受理投诉、举报；发现“</w:t>
            </w:r>
            <w:r>
              <w:rPr>
                <w:rFonts w:hint="eastAsia" w:ascii="仿宋_GB2312" w:hAnsi="仿宋_GB2312" w:eastAsia="仿宋_GB2312" w:cs="仿宋_GB2312"/>
                <w:i w:val="0"/>
                <w:iCs w:val="0"/>
                <w:color w:val="000000"/>
                <w:kern w:val="0"/>
                <w:sz w:val="21"/>
                <w:szCs w:val="21"/>
                <w:u w:val="none"/>
                <w:lang w:val="en-US" w:eastAsia="zh-CN" w:bidi="ar"/>
              </w:rPr>
              <w:t>沿街和广场周边的经营者擅自超出门、窗进行店外经营、作业或展示商品</w:t>
            </w:r>
            <w:r>
              <w:rPr>
                <w:rFonts w:hint="eastAsia" w:ascii="仿宋_GB2312" w:hAnsi="仿宋_GB2312" w:eastAsia="仿宋_GB2312" w:cs="仿宋_GB2312"/>
                <w:color w:val="000000"/>
                <w:kern w:val="0"/>
                <w:sz w:val="21"/>
                <w:szCs w:val="21"/>
                <w:lang w:bidi="ar"/>
              </w:rPr>
              <w:t>”的</w:t>
            </w:r>
            <w:r>
              <w:rPr>
                <w:rFonts w:hint="eastAsia" w:ascii="仿宋_GB2312" w:hAnsi="仿宋_GB2312" w:eastAsia="仿宋_GB2312" w:cs="仿宋_GB2312"/>
                <w:color w:val="000000"/>
                <w:kern w:val="0"/>
                <w:sz w:val="21"/>
                <w:szCs w:val="21"/>
                <w:lang w:eastAsia="zh-CN" w:bidi="ar"/>
              </w:rPr>
              <w:t>，</w:t>
            </w:r>
            <w:r>
              <w:rPr>
                <w:rFonts w:hint="eastAsia" w:ascii="仿宋_GB2312" w:hAnsi="仿宋_GB2312" w:eastAsia="仿宋_GB2312" w:cs="仿宋_GB2312"/>
                <w:color w:val="000000"/>
                <w:kern w:val="0"/>
                <w:sz w:val="21"/>
                <w:szCs w:val="21"/>
                <w:lang w:bidi="ar"/>
              </w:rPr>
              <w:t>及时制止和查处，并将处理结果反馈市容环境卫生行政主管部门。</w:t>
            </w:r>
            <w:r>
              <w:rPr>
                <w:rFonts w:hint="eastAsia" w:ascii="仿宋_GB2312" w:hAnsi="仿宋_GB2312" w:eastAsia="仿宋_GB2312" w:cs="仿宋_GB2312"/>
                <w:color w:val="000000"/>
                <w:kern w:val="0"/>
                <w:sz w:val="21"/>
                <w:szCs w:val="21"/>
                <w:lang w:bidi="ar"/>
              </w:rPr>
              <w:br w:type="textWrapping"/>
            </w:r>
            <w:r>
              <w:rPr>
                <w:rFonts w:hint="eastAsia" w:ascii="仿宋_GB2312" w:hAnsi="仿宋_GB2312" w:eastAsia="仿宋_GB2312" w:cs="仿宋_GB2312"/>
                <w:color w:val="000000"/>
                <w:kern w:val="0"/>
                <w:sz w:val="21"/>
                <w:szCs w:val="21"/>
                <w:lang w:bidi="ar"/>
              </w:rPr>
              <w:t>2.市容环境卫生行政主管部门在日常管理中发现“</w:t>
            </w:r>
            <w:r>
              <w:rPr>
                <w:rFonts w:hint="eastAsia" w:ascii="仿宋_GB2312" w:hAnsi="仿宋_GB2312" w:eastAsia="仿宋_GB2312" w:cs="仿宋_GB2312"/>
                <w:i w:val="0"/>
                <w:iCs w:val="0"/>
                <w:color w:val="000000"/>
                <w:kern w:val="0"/>
                <w:sz w:val="21"/>
                <w:szCs w:val="21"/>
                <w:u w:val="none"/>
                <w:lang w:val="en-US" w:eastAsia="zh-CN" w:bidi="ar"/>
              </w:rPr>
              <w:t>沿街和广场周边的经营者擅自超出门、窗进行店外经营、作业或展示商品</w:t>
            </w:r>
            <w:r>
              <w:rPr>
                <w:rFonts w:hint="eastAsia" w:ascii="仿宋_GB2312" w:hAnsi="仿宋_GB2312" w:eastAsia="仿宋_GB2312" w:cs="仿宋_GB2312"/>
                <w:color w:val="000000"/>
                <w:kern w:val="0"/>
                <w:sz w:val="21"/>
                <w:szCs w:val="21"/>
                <w:lang w:bidi="ar"/>
              </w:rPr>
              <w:t>”需要立案查处的，将相关证据材料或案件线索移送综合行政执法部门。综合行政执法部门按程序办理并将处理结果反馈市容环境卫生行政主管部门。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069F153E">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57EEF78C">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全市</w:t>
            </w:r>
          </w:p>
        </w:tc>
      </w:tr>
      <w:tr w14:paraId="0AA46DA5">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7BAE38C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55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049D5B6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330217225000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1742EAD3">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对从事车辆清洗或维修、废品收购、废弃物接纳作业的单位和个人未采取有效措施防止污水外流或将废弃物向外洒落的行政处罚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0E1DC41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1F1ED1BD">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1.综合行政执法部门加强日常巡查，受理投诉、举报；发现“</w:t>
            </w:r>
            <w:r>
              <w:rPr>
                <w:rFonts w:hint="eastAsia" w:ascii="仿宋_GB2312" w:hAnsi="仿宋_GB2312" w:eastAsia="仿宋_GB2312" w:cs="仿宋_GB2312"/>
                <w:i w:val="0"/>
                <w:iCs w:val="0"/>
                <w:color w:val="000000"/>
                <w:kern w:val="0"/>
                <w:sz w:val="21"/>
                <w:szCs w:val="21"/>
                <w:u w:val="none"/>
                <w:lang w:val="en-US" w:eastAsia="zh-CN" w:bidi="ar"/>
              </w:rPr>
              <w:t>从事车辆清洗或维修、废品收购、废弃物接纳作业的单位和个人未采取有效措施防止污水外流或将废弃物向外洒落</w:t>
            </w:r>
            <w:r>
              <w:rPr>
                <w:rFonts w:hint="eastAsia" w:ascii="仿宋_GB2312" w:hAnsi="仿宋_GB2312" w:eastAsia="仿宋_GB2312" w:cs="仿宋_GB2312"/>
                <w:color w:val="000000"/>
                <w:kern w:val="0"/>
                <w:sz w:val="21"/>
                <w:szCs w:val="21"/>
                <w:lang w:bidi="ar"/>
              </w:rPr>
              <w:t>”的</w:t>
            </w:r>
            <w:r>
              <w:rPr>
                <w:rFonts w:hint="eastAsia" w:ascii="仿宋_GB2312" w:hAnsi="仿宋_GB2312" w:eastAsia="仿宋_GB2312" w:cs="仿宋_GB2312"/>
                <w:color w:val="000000"/>
                <w:kern w:val="0"/>
                <w:sz w:val="21"/>
                <w:szCs w:val="21"/>
                <w:lang w:eastAsia="zh-CN" w:bidi="ar"/>
              </w:rPr>
              <w:t>，</w:t>
            </w:r>
            <w:r>
              <w:rPr>
                <w:rFonts w:hint="eastAsia" w:ascii="仿宋_GB2312" w:hAnsi="仿宋_GB2312" w:eastAsia="仿宋_GB2312" w:cs="仿宋_GB2312"/>
                <w:color w:val="000000"/>
                <w:kern w:val="0"/>
                <w:sz w:val="21"/>
                <w:szCs w:val="21"/>
                <w:lang w:bidi="ar"/>
              </w:rPr>
              <w:t>及时制止和查处，并将处理结果反馈市容环境卫生行政主管部门。</w:t>
            </w:r>
            <w:r>
              <w:rPr>
                <w:rFonts w:hint="eastAsia" w:ascii="仿宋_GB2312" w:hAnsi="仿宋_GB2312" w:eastAsia="仿宋_GB2312" w:cs="仿宋_GB2312"/>
                <w:color w:val="000000"/>
                <w:kern w:val="0"/>
                <w:sz w:val="21"/>
                <w:szCs w:val="21"/>
                <w:lang w:bidi="ar"/>
              </w:rPr>
              <w:br w:type="textWrapping"/>
            </w:r>
            <w:r>
              <w:rPr>
                <w:rFonts w:hint="eastAsia" w:ascii="仿宋_GB2312" w:hAnsi="仿宋_GB2312" w:eastAsia="仿宋_GB2312" w:cs="仿宋_GB2312"/>
                <w:color w:val="000000"/>
                <w:kern w:val="0"/>
                <w:sz w:val="21"/>
                <w:szCs w:val="21"/>
                <w:lang w:bidi="ar"/>
              </w:rPr>
              <w:t>2.市容环境卫生行政主管部门在日常管理中发现“</w:t>
            </w:r>
            <w:r>
              <w:rPr>
                <w:rFonts w:hint="eastAsia" w:ascii="仿宋_GB2312" w:hAnsi="仿宋_GB2312" w:eastAsia="仿宋_GB2312" w:cs="仿宋_GB2312"/>
                <w:i w:val="0"/>
                <w:iCs w:val="0"/>
                <w:color w:val="000000"/>
                <w:kern w:val="0"/>
                <w:sz w:val="21"/>
                <w:szCs w:val="21"/>
                <w:u w:val="none"/>
                <w:lang w:val="en-US" w:eastAsia="zh-CN" w:bidi="ar"/>
              </w:rPr>
              <w:t>从事车辆清洗或维修、废品收购、废弃物接纳作业的单位和个人未采取有效措施防止污水外流或将废弃物向外洒落</w:t>
            </w:r>
            <w:r>
              <w:rPr>
                <w:rFonts w:hint="eastAsia" w:ascii="仿宋_GB2312" w:hAnsi="仿宋_GB2312" w:eastAsia="仿宋_GB2312" w:cs="仿宋_GB2312"/>
                <w:color w:val="000000"/>
                <w:kern w:val="0"/>
                <w:sz w:val="21"/>
                <w:szCs w:val="21"/>
                <w:lang w:bidi="ar"/>
              </w:rPr>
              <w:t>”需要立案查处的，将相关证据材料或案件线索移送综合行政执法部门。综合行政执法部门按程序办理并将处理结果反馈市容环境卫生行政主管部门。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7F01ACA2">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50512957">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全市</w:t>
            </w:r>
          </w:p>
        </w:tc>
      </w:tr>
      <w:tr w14:paraId="2A8A3963">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4A995C5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56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0D51BBD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330217260000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33F1900C">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对户外广告设施以及非广告的户外设施不符合城市容貌标准的行政处罚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0DFEDEC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1D0C5F49">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1.市容环境卫生行政主管部门负责“</w:t>
            </w:r>
            <w:r>
              <w:rPr>
                <w:rFonts w:hint="eastAsia" w:ascii="仿宋_GB2312" w:hAnsi="仿宋_GB2312" w:eastAsia="仿宋_GB2312" w:cs="仿宋_GB2312"/>
                <w:i w:val="0"/>
                <w:iCs w:val="0"/>
                <w:color w:val="000000"/>
                <w:kern w:val="0"/>
                <w:sz w:val="21"/>
                <w:szCs w:val="21"/>
                <w:u w:val="none"/>
                <w:lang w:val="en-US" w:eastAsia="zh-CN" w:bidi="ar"/>
              </w:rPr>
              <w:t>户外广告设施以及非广告的户外设施不符合城市容貌标准</w:t>
            </w:r>
            <w:r>
              <w:rPr>
                <w:rFonts w:hint="eastAsia" w:ascii="仿宋_GB2312" w:hAnsi="仿宋_GB2312" w:eastAsia="仿宋_GB2312" w:cs="仿宋_GB2312"/>
                <w:color w:val="000000"/>
                <w:kern w:val="0"/>
                <w:sz w:val="21"/>
                <w:szCs w:val="21"/>
                <w:lang w:bidi="ar"/>
              </w:rPr>
              <w:t>”的监管，受理投诉、举报；对发现、移送的违法线索进行处理，责令改正；需要立案查处的，将相关证据材料移送综合行政执法部门。综合行政执法部门按程序办理并将处理结果反馈市容环境卫生行政主管部门。</w:t>
            </w:r>
            <w:r>
              <w:rPr>
                <w:rFonts w:hint="eastAsia" w:ascii="仿宋_GB2312" w:hAnsi="仿宋_GB2312" w:eastAsia="仿宋_GB2312" w:cs="仿宋_GB2312"/>
                <w:color w:val="000000"/>
                <w:kern w:val="0"/>
                <w:sz w:val="21"/>
                <w:szCs w:val="21"/>
                <w:lang w:bidi="ar"/>
              </w:rPr>
              <w:br w:type="textWrapping"/>
            </w:r>
            <w:r>
              <w:rPr>
                <w:rFonts w:hint="eastAsia" w:ascii="仿宋_GB2312" w:hAnsi="仿宋_GB2312" w:eastAsia="仿宋_GB2312" w:cs="仿宋_GB2312"/>
                <w:color w:val="000000"/>
                <w:kern w:val="0"/>
                <w:sz w:val="21"/>
                <w:szCs w:val="21"/>
                <w:lang w:bidi="ar"/>
              </w:rPr>
              <w:t>2.综合行政执法部门在日常巡查中发现“</w:t>
            </w:r>
            <w:r>
              <w:rPr>
                <w:rFonts w:hint="eastAsia" w:ascii="仿宋_GB2312" w:hAnsi="仿宋_GB2312" w:eastAsia="仿宋_GB2312" w:cs="仿宋_GB2312"/>
                <w:i w:val="0"/>
                <w:iCs w:val="0"/>
                <w:color w:val="000000"/>
                <w:kern w:val="0"/>
                <w:sz w:val="21"/>
                <w:szCs w:val="21"/>
                <w:u w:val="none"/>
                <w:lang w:val="en-US" w:eastAsia="zh-CN" w:bidi="ar"/>
              </w:rPr>
              <w:t>户外广告设施以及非广告的户外设施不符合城市容貌标准</w:t>
            </w:r>
            <w:r>
              <w:rPr>
                <w:rFonts w:hint="eastAsia" w:ascii="仿宋_GB2312" w:hAnsi="仿宋_GB2312" w:eastAsia="仿宋_GB2312" w:cs="仿宋_GB2312"/>
                <w:color w:val="000000"/>
                <w:kern w:val="0"/>
                <w:sz w:val="21"/>
                <w:szCs w:val="21"/>
                <w:lang w:bidi="ar"/>
              </w:rPr>
              <w:t>”的，将相关情况告知市容环境卫生行政主管部门；需要立案查处的，按程序办理并将处理结果反馈市容环境卫生行政主管部门。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50BFCE0B">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502792D2">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全市</w:t>
            </w:r>
          </w:p>
        </w:tc>
      </w:tr>
      <w:tr w14:paraId="5FA7506C">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5A0A399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57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3F033E8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330217265000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1AFA4210">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对户外设施的设置单位未做好日常维护保养等管理工作的行政处罚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67CAC6D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0009AC0D">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1.综合行政执法部门加强日常巡查，受理投诉、举报；发现“</w:t>
            </w:r>
            <w:r>
              <w:rPr>
                <w:rFonts w:hint="eastAsia" w:ascii="仿宋_GB2312" w:hAnsi="仿宋_GB2312" w:eastAsia="仿宋_GB2312" w:cs="仿宋_GB2312"/>
                <w:i w:val="0"/>
                <w:iCs w:val="0"/>
                <w:color w:val="000000"/>
                <w:kern w:val="0"/>
                <w:sz w:val="21"/>
                <w:szCs w:val="21"/>
                <w:u w:val="none"/>
                <w:lang w:val="en-US" w:eastAsia="zh-CN" w:bidi="ar"/>
              </w:rPr>
              <w:t>户外设施的设置单位未做好日常维护保养等管理工作</w:t>
            </w:r>
            <w:r>
              <w:rPr>
                <w:rFonts w:hint="eastAsia" w:ascii="仿宋_GB2312" w:hAnsi="仿宋_GB2312" w:eastAsia="仿宋_GB2312" w:cs="仿宋_GB2312"/>
                <w:color w:val="000000"/>
                <w:kern w:val="0"/>
                <w:sz w:val="21"/>
                <w:szCs w:val="21"/>
                <w:lang w:bidi="ar"/>
              </w:rPr>
              <w:t>”的</w:t>
            </w:r>
            <w:r>
              <w:rPr>
                <w:rFonts w:hint="eastAsia" w:ascii="仿宋_GB2312" w:hAnsi="仿宋_GB2312" w:eastAsia="仿宋_GB2312" w:cs="仿宋_GB2312"/>
                <w:color w:val="000000"/>
                <w:kern w:val="0"/>
                <w:sz w:val="21"/>
                <w:szCs w:val="21"/>
                <w:lang w:eastAsia="zh-CN" w:bidi="ar"/>
              </w:rPr>
              <w:t>，</w:t>
            </w:r>
            <w:r>
              <w:rPr>
                <w:rFonts w:hint="eastAsia" w:ascii="仿宋_GB2312" w:hAnsi="仿宋_GB2312" w:eastAsia="仿宋_GB2312" w:cs="仿宋_GB2312"/>
                <w:color w:val="000000"/>
                <w:kern w:val="0"/>
                <w:sz w:val="21"/>
                <w:szCs w:val="21"/>
                <w:lang w:bidi="ar"/>
              </w:rPr>
              <w:t>及时制止和查处，并将处理结果反馈市容环境卫生行政主管部门。</w:t>
            </w:r>
            <w:r>
              <w:rPr>
                <w:rFonts w:hint="eastAsia" w:ascii="仿宋_GB2312" w:hAnsi="仿宋_GB2312" w:eastAsia="仿宋_GB2312" w:cs="仿宋_GB2312"/>
                <w:color w:val="000000"/>
                <w:kern w:val="0"/>
                <w:sz w:val="21"/>
                <w:szCs w:val="21"/>
                <w:lang w:bidi="ar"/>
              </w:rPr>
              <w:br w:type="textWrapping"/>
            </w:r>
            <w:r>
              <w:rPr>
                <w:rFonts w:hint="eastAsia" w:ascii="仿宋_GB2312" w:hAnsi="仿宋_GB2312" w:eastAsia="仿宋_GB2312" w:cs="仿宋_GB2312"/>
                <w:color w:val="000000"/>
                <w:kern w:val="0"/>
                <w:sz w:val="21"/>
                <w:szCs w:val="21"/>
                <w:lang w:bidi="ar"/>
              </w:rPr>
              <w:t>2.市容环境卫生行政主管部门在日常管理中发现“</w:t>
            </w:r>
            <w:r>
              <w:rPr>
                <w:rFonts w:hint="eastAsia" w:ascii="仿宋_GB2312" w:hAnsi="仿宋_GB2312" w:eastAsia="仿宋_GB2312" w:cs="仿宋_GB2312"/>
                <w:i w:val="0"/>
                <w:iCs w:val="0"/>
                <w:color w:val="000000"/>
                <w:kern w:val="0"/>
                <w:sz w:val="21"/>
                <w:szCs w:val="21"/>
                <w:u w:val="none"/>
                <w:lang w:val="en-US" w:eastAsia="zh-CN" w:bidi="ar"/>
              </w:rPr>
              <w:t>户外设施的设置单位未做好日常维护保养等管理工作</w:t>
            </w:r>
            <w:r>
              <w:rPr>
                <w:rFonts w:hint="eastAsia" w:ascii="仿宋_GB2312" w:hAnsi="仿宋_GB2312" w:eastAsia="仿宋_GB2312" w:cs="仿宋_GB2312"/>
                <w:color w:val="000000"/>
                <w:kern w:val="0"/>
                <w:sz w:val="21"/>
                <w:szCs w:val="21"/>
                <w:lang w:bidi="ar"/>
              </w:rPr>
              <w:t>”需要立案查处的，将相关证据材料或案件线索移送综合行政执法部门。综合行政执法部门按程序办理并将处理结果反馈市容环境卫生行政主管部门。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7BA52875">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3F3FED6D">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全市</w:t>
            </w:r>
          </w:p>
        </w:tc>
      </w:tr>
      <w:tr w14:paraId="5114D0E6">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7607A2C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trike w:val="0"/>
                <w:dstrike w:val="0"/>
                <w:color w:val="000000"/>
                <w:sz w:val="21"/>
                <w:szCs w:val="21"/>
                <w:highlight w:val="none"/>
              </w:rPr>
            </w:pPr>
            <w:r>
              <w:rPr>
                <w:rFonts w:hint="eastAsia" w:ascii="仿宋_GB2312" w:hAnsi="仿宋_GB2312" w:eastAsia="仿宋_GB2312" w:cs="仿宋_GB2312"/>
                <w:i w:val="0"/>
                <w:iCs w:val="0"/>
                <w:strike w:val="0"/>
                <w:dstrike w:val="0"/>
                <w:color w:val="000000"/>
                <w:kern w:val="0"/>
                <w:sz w:val="21"/>
                <w:szCs w:val="21"/>
                <w:highlight w:val="none"/>
                <w:u w:val="none"/>
                <w:lang w:val="en-US" w:eastAsia="zh-CN" w:bidi="ar"/>
              </w:rPr>
              <w:t xml:space="preserve">58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6EF48F8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trike w:val="0"/>
                <w:dstrike w:val="0"/>
                <w:color w:val="000000"/>
                <w:sz w:val="21"/>
                <w:szCs w:val="21"/>
                <w:highlight w:val="none"/>
              </w:rPr>
            </w:pPr>
            <w:r>
              <w:rPr>
                <w:rFonts w:hint="eastAsia" w:ascii="仿宋_GB2312" w:hAnsi="仿宋_GB2312" w:eastAsia="仿宋_GB2312" w:cs="仿宋_GB2312"/>
                <w:i w:val="0"/>
                <w:iCs w:val="0"/>
                <w:strike w:val="0"/>
                <w:dstrike w:val="0"/>
                <w:color w:val="000000"/>
                <w:kern w:val="0"/>
                <w:sz w:val="21"/>
                <w:szCs w:val="21"/>
                <w:highlight w:val="none"/>
                <w:u w:val="none"/>
                <w:lang w:val="en-US" w:eastAsia="zh-CN" w:bidi="ar"/>
              </w:rPr>
              <w:t>330217E92000</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752767F6">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strike w:val="0"/>
                <w:dstrike w:val="0"/>
                <w:color w:val="000000"/>
                <w:sz w:val="21"/>
                <w:szCs w:val="21"/>
                <w:highlight w:val="none"/>
              </w:rPr>
            </w:pPr>
            <w:r>
              <w:rPr>
                <w:rFonts w:hint="eastAsia" w:ascii="仿宋_GB2312" w:hAnsi="仿宋_GB2312" w:eastAsia="仿宋_GB2312" w:cs="仿宋_GB2312"/>
                <w:i w:val="0"/>
                <w:iCs w:val="0"/>
                <w:strike w:val="0"/>
                <w:dstrike w:val="0"/>
                <w:color w:val="000000"/>
                <w:kern w:val="0"/>
                <w:sz w:val="21"/>
                <w:szCs w:val="21"/>
                <w:highlight w:val="none"/>
                <w:u w:val="none"/>
                <w:lang w:val="en-US" w:eastAsia="zh-CN" w:bidi="ar"/>
              </w:rPr>
              <w:t>对互联网租赁自行车运营企业未按规定履行企业主体责任影响市容和环境卫生的行政处罚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26471D6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trike w:val="0"/>
                <w:dstrike w:val="0"/>
                <w:color w:val="000000"/>
                <w:sz w:val="21"/>
                <w:szCs w:val="21"/>
                <w:highlight w:val="none"/>
              </w:rPr>
            </w:pPr>
            <w:r>
              <w:rPr>
                <w:rFonts w:hint="eastAsia" w:ascii="仿宋_GB2312" w:hAnsi="仿宋_GB2312" w:eastAsia="仿宋_GB2312" w:cs="仿宋_GB2312"/>
                <w:i w:val="0"/>
                <w:iCs w:val="0"/>
                <w:strike w:val="0"/>
                <w:dstrike w:val="0"/>
                <w:color w:val="000000"/>
                <w:kern w:val="0"/>
                <w:sz w:val="21"/>
                <w:szCs w:val="21"/>
                <w:highlight w:val="none"/>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20CEB7ED">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建设行政主管部门负责“</w:t>
            </w:r>
            <w:r>
              <w:rPr>
                <w:rFonts w:hint="eastAsia" w:ascii="仿宋_GB2312" w:hAnsi="仿宋_GB2312" w:eastAsia="仿宋_GB2312" w:cs="仿宋_GB2312"/>
                <w:i w:val="0"/>
                <w:iCs w:val="0"/>
                <w:strike w:val="0"/>
                <w:dstrike w:val="0"/>
                <w:color w:val="000000"/>
                <w:kern w:val="0"/>
                <w:sz w:val="21"/>
                <w:szCs w:val="21"/>
                <w:highlight w:val="none"/>
                <w:u w:val="none"/>
                <w:lang w:val="en-US" w:eastAsia="zh-CN" w:bidi="ar"/>
              </w:rPr>
              <w:t>互联网租赁自行车运营企业未按规定履行企业主体责任影响市容和环境卫生</w:t>
            </w:r>
            <w:r>
              <w:rPr>
                <w:rFonts w:hint="eastAsia" w:ascii="仿宋_GB2312" w:hAnsi="仿宋_GB2312" w:eastAsia="仿宋_GB2312" w:cs="仿宋_GB2312"/>
                <w:color w:val="000000"/>
                <w:kern w:val="0"/>
                <w:sz w:val="21"/>
                <w:szCs w:val="21"/>
                <w:lang w:bidi="ar"/>
              </w:rPr>
              <w:t>”的监管，受理投诉、举报；对发现、移送的违法线索进行处理；认为需要立案查处的，将相关证据材料移送综合行政执法部门。综合行政执法部门按程序办理并将处理结果反馈建设行政主管部门。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55E0F90E">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trike w:val="0"/>
                <w:dstrike w:val="0"/>
                <w:color w:val="000000"/>
                <w:sz w:val="21"/>
                <w:szCs w:val="21"/>
                <w:highlight w:val="none"/>
              </w:rPr>
            </w:pPr>
            <w:r>
              <w:rPr>
                <w:rFonts w:hint="eastAsia" w:ascii="仿宋_GB2312" w:hAnsi="仿宋_GB2312" w:eastAsia="仿宋_GB2312" w:cs="仿宋_GB2312"/>
                <w:strike w:val="0"/>
                <w:dstrike w:val="0"/>
                <w:color w:val="000000"/>
                <w:kern w:val="0"/>
                <w:sz w:val="21"/>
                <w:szCs w:val="21"/>
                <w:highlight w:val="none"/>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408E0D6B">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strike w:val="0"/>
                <w:dstrike w:val="0"/>
                <w:color w:val="000000"/>
                <w:sz w:val="21"/>
                <w:szCs w:val="21"/>
                <w:highlight w:val="none"/>
              </w:rPr>
            </w:pPr>
            <w:r>
              <w:rPr>
                <w:rFonts w:hint="eastAsia" w:ascii="仿宋_GB2312" w:hAnsi="仿宋_GB2312" w:eastAsia="仿宋_GB2312" w:cs="仿宋_GB2312"/>
                <w:strike w:val="0"/>
                <w:dstrike w:val="0"/>
                <w:color w:val="000000"/>
                <w:kern w:val="0"/>
                <w:sz w:val="21"/>
                <w:szCs w:val="21"/>
                <w:highlight w:val="none"/>
                <w:lang w:bidi="ar"/>
              </w:rPr>
              <w:t>全市</w:t>
            </w:r>
          </w:p>
        </w:tc>
      </w:tr>
      <w:tr w14:paraId="0645E99A">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2F3E29B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59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2FB0855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330217179000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57E1ECF7">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对处置建筑垃圾的单位不按规定路线、时间清运建筑垃圾，沿途丢弃、遗撒、随意倾倒的行政处罚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11272DC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4E29246C">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1.综合行政执法部门加强日常巡查，受理投诉、举报；发现“</w:t>
            </w:r>
            <w:r>
              <w:rPr>
                <w:rFonts w:hint="eastAsia" w:ascii="仿宋_GB2312" w:hAnsi="仿宋_GB2312" w:eastAsia="仿宋_GB2312" w:cs="仿宋_GB2312"/>
                <w:i w:val="0"/>
                <w:iCs w:val="0"/>
                <w:color w:val="000000"/>
                <w:kern w:val="0"/>
                <w:sz w:val="21"/>
                <w:szCs w:val="21"/>
                <w:u w:val="none"/>
                <w:lang w:val="en-US" w:eastAsia="zh-CN" w:bidi="ar"/>
              </w:rPr>
              <w:t>处置建筑垃圾的单位不按规定路线、时间清运建筑垃圾，沿途丢弃、遗撒、随意倾倒</w:t>
            </w:r>
            <w:r>
              <w:rPr>
                <w:rFonts w:hint="eastAsia" w:ascii="仿宋_GB2312" w:hAnsi="仿宋_GB2312" w:eastAsia="仿宋_GB2312" w:cs="仿宋_GB2312"/>
                <w:color w:val="000000"/>
                <w:kern w:val="0"/>
                <w:sz w:val="21"/>
                <w:szCs w:val="21"/>
                <w:lang w:bidi="ar"/>
              </w:rPr>
              <w:t>”的</w:t>
            </w:r>
            <w:r>
              <w:rPr>
                <w:rFonts w:hint="eastAsia" w:ascii="仿宋_GB2312" w:hAnsi="仿宋_GB2312" w:eastAsia="仿宋_GB2312" w:cs="仿宋_GB2312"/>
                <w:color w:val="000000"/>
                <w:kern w:val="0"/>
                <w:sz w:val="21"/>
                <w:szCs w:val="21"/>
                <w:lang w:eastAsia="zh-CN" w:bidi="ar"/>
              </w:rPr>
              <w:t>，</w:t>
            </w:r>
            <w:r>
              <w:rPr>
                <w:rFonts w:hint="eastAsia" w:ascii="仿宋_GB2312" w:hAnsi="仿宋_GB2312" w:eastAsia="仿宋_GB2312" w:cs="仿宋_GB2312"/>
                <w:color w:val="000000"/>
                <w:kern w:val="0"/>
                <w:sz w:val="21"/>
                <w:szCs w:val="21"/>
                <w:lang w:bidi="ar"/>
              </w:rPr>
              <w:t>及时制止和查处，并将处理结果反馈市容环境卫生行政主管部门。</w:t>
            </w:r>
            <w:r>
              <w:rPr>
                <w:rFonts w:hint="eastAsia" w:ascii="仿宋_GB2312" w:hAnsi="仿宋_GB2312" w:eastAsia="仿宋_GB2312" w:cs="仿宋_GB2312"/>
                <w:color w:val="000000"/>
                <w:kern w:val="0"/>
                <w:sz w:val="21"/>
                <w:szCs w:val="21"/>
                <w:lang w:bidi="ar"/>
              </w:rPr>
              <w:br w:type="textWrapping"/>
            </w:r>
            <w:r>
              <w:rPr>
                <w:rFonts w:hint="eastAsia" w:ascii="仿宋_GB2312" w:hAnsi="仿宋_GB2312" w:eastAsia="仿宋_GB2312" w:cs="仿宋_GB2312"/>
                <w:color w:val="000000"/>
                <w:kern w:val="0"/>
                <w:sz w:val="21"/>
                <w:szCs w:val="21"/>
                <w:lang w:bidi="ar"/>
              </w:rPr>
              <w:t>2.市容环境卫生行政主管部门在日常管理中发现“</w:t>
            </w:r>
            <w:r>
              <w:rPr>
                <w:rFonts w:hint="eastAsia" w:ascii="仿宋_GB2312" w:hAnsi="仿宋_GB2312" w:eastAsia="仿宋_GB2312" w:cs="仿宋_GB2312"/>
                <w:i w:val="0"/>
                <w:iCs w:val="0"/>
                <w:color w:val="000000"/>
                <w:kern w:val="0"/>
                <w:sz w:val="21"/>
                <w:szCs w:val="21"/>
                <w:u w:val="none"/>
                <w:lang w:val="en-US" w:eastAsia="zh-CN" w:bidi="ar"/>
              </w:rPr>
              <w:t>处置建筑垃圾的单位不按规定路线、时间清运建筑垃圾，沿途丢弃、遗撒、随意倾倒</w:t>
            </w:r>
            <w:r>
              <w:rPr>
                <w:rFonts w:hint="eastAsia" w:ascii="仿宋_GB2312" w:hAnsi="仿宋_GB2312" w:eastAsia="仿宋_GB2312" w:cs="仿宋_GB2312"/>
                <w:color w:val="000000"/>
                <w:kern w:val="0"/>
                <w:sz w:val="21"/>
                <w:szCs w:val="21"/>
                <w:lang w:bidi="ar"/>
              </w:rPr>
              <w:t>”需要立案查处的，将相关证据材料或案件线索移送综合行政执法部门。综合行政执法部门按程序办理并将处理结果反馈市容环境卫生行政主管部门。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3A6EEAE0">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40ABD1A9">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全市</w:t>
            </w:r>
          </w:p>
        </w:tc>
      </w:tr>
      <w:tr w14:paraId="627C710A">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69ED14F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60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32D41C4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330217258000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1898A0CB">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对装修房屋产生的建筑垃圾未堆放到指定地点的行政处罚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44B6EAA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2E2A4C43">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1.综合行政执法部门加强日常巡查，受理投诉、举报；发现“</w:t>
            </w:r>
            <w:r>
              <w:rPr>
                <w:rFonts w:hint="eastAsia" w:ascii="仿宋_GB2312" w:hAnsi="仿宋_GB2312" w:eastAsia="仿宋_GB2312" w:cs="仿宋_GB2312"/>
                <w:i w:val="0"/>
                <w:iCs w:val="0"/>
                <w:color w:val="000000"/>
                <w:kern w:val="0"/>
                <w:sz w:val="21"/>
                <w:szCs w:val="21"/>
                <w:u w:val="none"/>
                <w:lang w:val="en-US" w:eastAsia="zh-CN" w:bidi="ar"/>
              </w:rPr>
              <w:t>装修房屋产生的建筑垃圾未堆放到指定地点</w:t>
            </w:r>
            <w:r>
              <w:rPr>
                <w:rFonts w:hint="eastAsia" w:ascii="仿宋_GB2312" w:hAnsi="仿宋_GB2312" w:eastAsia="仿宋_GB2312" w:cs="仿宋_GB2312"/>
                <w:color w:val="000000"/>
                <w:kern w:val="0"/>
                <w:sz w:val="21"/>
                <w:szCs w:val="21"/>
                <w:lang w:bidi="ar"/>
              </w:rPr>
              <w:t>”的</w:t>
            </w:r>
            <w:r>
              <w:rPr>
                <w:rFonts w:hint="eastAsia" w:ascii="仿宋_GB2312" w:hAnsi="仿宋_GB2312" w:eastAsia="仿宋_GB2312" w:cs="仿宋_GB2312"/>
                <w:color w:val="000000"/>
                <w:kern w:val="0"/>
                <w:sz w:val="21"/>
                <w:szCs w:val="21"/>
                <w:lang w:eastAsia="zh-CN" w:bidi="ar"/>
              </w:rPr>
              <w:t>，</w:t>
            </w:r>
            <w:r>
              <w:rPr>
                <w:rFonts w:hint="eastAsia" w:ascii="仿宋_GB2312" w:hAnsi="仿宋_GB2312" w:eastAsia="仿宋_GB2312" w:cs="仿宋_GB2312"/>
                <w:color w:val="000000"/>
                <w:kern w:val="0"/>
                <w:sz w:val="21"/>
                <w:szCs w:val="21"/>
                <w:lang w:bidi="ar"/>
              </w:rPr>
              <w:t>及时制止和查处，并将处理结果反馈市容环境卫生行政主管部门。</w:t>
            </w:r>
            <w:r>
              <w:rPr>
                <w:rFonts w:hint="eastAsia" w:ascii="仿宋_GB2312" w:hAnsi="仿宋_GB2312" w:eastAsia="仿宋_GB2312" w:cs="仿宋_GB2312"/>
                <w:color w:val="000000"/>
                <w:kern w:val="0"/>
                <w:sz w:val="21"/>
                <w:szCs w:val="21"/>
                <w:lang w:bidi="ar"/>
              </w:rPr>
              <w:br w:type="textWrapping"/>
            </w:r>
            <w:r>
              <w:rPr>
                <w:rFonts w:hint="eastAsia" w:ascii="仿宋_GB2312" w:hAnsi="仿宋_GB2312" w:eastAsia="仿宋_GB2312" w:cs="仿宋_GB2312"/>
                <w:color w:val="000000"/>
                <w:kern w:val="0"/>
                <w:sz w:val="21"/>
                <w:szCs w:val="21"/>
                <w:lang w:bidi="ar"/>
              </w:rPr>
              <w:t>2.市容环境卫生行政主管部门在日常管理中发现“</w:t>
            </w:r>
            <w:r>
              <w:rPr>
                <w:rFonts w:hint="eastAsia" w:ascii="仿宋_GB2312" w:hAnsi="仿宋_GB2312" w:eastAsia="仿宋_GB2312" w:cs="仿宋_GB2312"/>
                <w:i w:val="0"/>
                <w:iCs w:val="0"/>
                <w:color w:val="000000"/>
                <w:kern w:val="0"/>
                <w:sz w:val="21"/>
                <w:szCs w:val="21"/>
                <w:u w:val="none"/>
                <w:lang w:val="en-US" w:eastAsia="zh-CN" w:bidi="ar"/>
              </w:rPr>
              <w:t>装修房屋产生的建筑垃圾未堆放到指定地点</w:t>
            </w:r>
            <w:r>
              <w:rPr>
                <w:rFonts w:hint="eastAsia" w:ascii="仿宋_GB2312" w:hAnsi="仿宋_GB2312" w:eastAsia="仿宋_GB2312" w:cs="仿宋_GB2312"/>
                <w:color w:val="000000"/>
                <w:kern w:val="0"/>
                <w:sz w:val="21"/>
                <w:szCs w:val="21"/>
                <w:lang w:bidi="ar"/>
              </w:rPr>
              <w:t>”需要立案查处的，将相关证据材料或案件线索移送综合行政执法部门。综合行政执法部门按程序办理并将处理结果反馈市容环境卫生行政主管部门。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496B50E0">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43666187">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全市</w:t>
            </w:r>
          </w:p>
        </w:tc>
      </w:tr>
      <w:tr w14:paraId="4A2DF73C">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407CBCF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61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5B85148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330217224000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0FF54419">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对建设工程的施工现场未设置临时厕所和生活垃圾收集容器，或未保持整洁、完好，或未采取有效措施防止污水流溢的行政处罚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1CACAEC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1DF7E7CE">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1.综合行政执法部门加强日常巡查，受理投诉、举报；发现“</w:t>
            </w:r>
            <w:r>
              <w:rPr>
                <w:rFonts w:hint="eastAsia" w:ascii="仿宋_GB2312" w:hAnsi="仿宋_GB2312" w:eastAsia="仿宋_GB2312" w:cs="仿宋_GB2312"/>
                <w:i w:val="0"/>
                <w:iCs w:val="0"/>
                <w:color w:val="000000"/>
                <w:kern w:val="0"/>
                <w:sz w:val="21"/>
                <w:szCs w:val="21"/>
                <w:u w:val="none"/>
                <w:lang w:val="en-US" w:eastAsia="zh-CN" w:bidi="ar"/>
              </w:rPr>
              <w:t>建设工程的施工现场未设置临时厕所和生活垃圾收集容器，或未保持整洁、完好，或未采取有效措施防止污水流溢</w:t>
            </w:r>
            <w:r>
              <w:rPr>
                <w:rFonts w:hint="eastAsia" w:ascii="仿宋_GB2312" w:hAnsi="仿宋_GB2312" w:eastAsia="仿宋_GB2312" w:cs="仿宋_GB2312"/>
                <w:color w:val="000000"/>
                <w:kern w:val="0"/>
                <w:sz w:val="21"/>
                <w:szCs w:val="21"/>
                <w:lang w:bidi="ar"/>
              </w:rPr>
              <w:t>”的</w:t>
            </w:r>
            <w:r>
              <w:rPr>
                <w:rFonts w:hint="eastAsia" w:ascii="仿宋_GB2312" w:hAnsi="仿宋_GB2312" w:eastAsia="仿宋_GB2312" w:cs="仿宋_GB2312"/>
                <w:color w:val="000000"/>
                <w:kern w:val="0"/>
                <w:sz w:val="21"/>
                <w:szCs w:val="21"/>
                <w:lang w:eastAsia="zh-CN" w:bidi="ar"/>
              </w:rPr>
              <w:t>，</w:t>
            </w:r>
            <w:r>
              <w:rPr>
                <w:rFonts w:hint="eastAsia" w:ascii="仿宋_GB2312" w:hAnsi="仿宋_GB2312" w:eastAsia="仿宋_GB2312" w:cs="仿宋_GB2312"/>
                <w:color w:val="000000"/>
                <w:kern w:val="0"/>
                <w:sz w:val="21"/>
                <w:szCs w:val="21"/>
                <w:lang w:bidi="ar"/>
              </w:rPr>
              <w:t>及时制止和查处，并将处理结果反馈市容环境卫生行政主管部门。</w:t>
            </w:r>
            <w:r>
              <w:rPr>
                <w:rFonts w:hint="eastAsia" w:ascii="仿宋_GB2312" w:hAnsi="仿宋_GB2312" w:eastAsia="仿宋_GB2312" w:cs="仿宋_GB2312"/>
                <w:color w:val="000000"/>
                <w:kern w:val="0"/>
                <w:sz w:val="21"/>
                <w:szCs w:val="21"/>
                <w:lang w:bidi="ar"/>
              </w:rPr>
              <w:br w:type="textWrapping"/>
            </w:r>
            <w:r>
              <w:rPr>
                <w:rFonts w:hint="eastAsia" w:ascii="仿宋_GB2312" w:hAnsi="仿宋_GB2312" w:eastAsia="仿宋_GB2312" w:cs="仿宋_GB2312"/>
                <w:color w:val="000000"/>
                <w:kern w:val="0"/>
                <w:sz w:val="21"/>
                <w:szCs w:val="21"/>
                <w:lang w:bidi="ar"/>
              </w:rPr>
              <w:t>2.市容环境卫生行政主管部门在日常管理中发现“</w:t>
            </w:r>
            <w:r>
              <w:rPr>
                <w:rFonts w:hint="eastAsia" w:ascii="仿宋_GB2312" w:hAnsi="仿宋_GB2312" w:eastAsia="仿宋_GB2312" w:cs="仿宋_GB2312"/>
                <w:i w:val="0"/>
                <w:iCs w:val="0"/>
                <w:color w:val="000000"/>
                <w:kern w:val="0"/>
                <w:sz w:val="21"/>
                <w:szCs w:val="21"/>
                <w:u w:val="none"/>
                <w:lang w:val="en-US" w:eastAsia="zh-CN" w:bidi="ar"/>
              </w:rPr>
              <w:t>建设工程的施工现场未设置临时厕所和生活垃圾收集容器，或未保持整洁、完好，或未采取有效措施防止污水流溢</w:t>
            </w:r>
            <w:r>
              <w:rPr>
                <w:rFonts w:hint="eastAsia" w:ascii="仿宋_GB2312" w:hAnsi="仿宋_GB2312" w:eastAsia="仿宋_GB2312" w:cs="仿宋_GB2312"/>
                <w:color w:val="000000"/>
                <w:kern w:val="0"/>
                <w:sz w:val="21"/>
                <w:szCs w:val="21"/>
                <w:lang w:bidi="ar"/>
              </w:rPr>
              <w:t>”需要立案查处的，将相关证据材料或案件线索移送综合行政执法部门。综合行政执法部门按程序办理并将处理结果反馈市容环境卫生行政主管部门。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626A41D9">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375F15A7">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全市</w:t>
            </w:r>
          </w:p>
        </w:tc>
      </w:tr>
      <w:tr w14:paraId="15F59740">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66F79B4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62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78E2509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330217159000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6986EAB6">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对建设工程竣工验收后施工单位未及时清除剩余建筑材料、</w:t>
            </w:r>
            <w:r>
              <w:rPr>
                <w:rFonts w:hint="eastAsia" w:ascii="仿宋_GB2312" w:hAnsi="仿宋_GB2312" w:eastAsia="仿宋_GB2312" w:cs="仿宋_GB2312"/>
                <w:i w:val="0"/>
                <w:iCs w:val="0"/>
                <w:color w:val="000000"/>
                <w:kern w:val="0"/>
                <w:sz w:val="21"/>
                <w:szCs w:val="21"/>
                <w:highlight w:val="none"/>
                <w:u w:val="none"/>
                <w:lang w:val="en-US" w:eastAsia="zh-CN" w:bidi="ar"/>
              </w:rPr>
              <w:t>拆除围挡与施工临时设施、</w:t>
            </w:r>
            <w:r>
              <w:rPr>
                <w:rFonts w:hint="eastAsia" w:ascii="仿宋_GB2312" w:hAnsi="仿宋_GB2312" w:eastAsia="仿宋_GB2312" w:cs="仿宋_GB2312"/>
                <w:i w:val="0"/>
                <w:iCs w:val="0"/>
                <w:color w:val="000000"/>
                <w:kern w:val="0"/>
                <w:sz w:val="21"/>
                <w:szCs w:val="21"/>
                <w:u w:val="none"/>
                <w:lang w:val="en-US" w:eastAsia="zh-CN" w:bidi="ar"/>
              </w:rPr>
              <w:t>平整场地的行政处罚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3C30815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0D4E9C05">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1.综合行政执法部门加强日常巡查，受理投诉、举报；发现“</w:t>
            </w:r>
            <w:r>
              <w:rPr>
                <w:rFonts w:hint="eastAsia" w:ascii="仿宋_GB2312" w:hAnsi="仿宋_GB2312" w:eastAsia="仿宋_GB2312" w:cs="仿宋_GB2312"/>
                <w:i w:val="0"/>
                <w:iCs w:val="0"/>
                <w:color w:val="000000"/>
                <w:kern w:val="0"/>
                <w:sz w:val="21"/>
                <w:szCs w:val="21"/>
                <w:u w:val="none"/>
                <w:lang w:val="en-US" w:eastAsia="zh-CN" w:bidi="ar"/>
              </w:rPr>
              <w:t>建设工程竣工验收后施工单位未及时清除剩余建筑材料、</w:t>
            </w:r>
            <w:r>
              <w:rPr>
                <w:rFonts w:hint="eastAsia" w:ascii="仿宋_GB2312" w:hAnsi="仿宋_GB2312" w:eastAsia="仿宋_GB2312" w:cs="仿宋_GB2312"/>
                <w:i w:val="0"/>
                <w:iCs w:val="0"/>
                <w:color w:val="000000"/>
                <w:kern w:val="0"/>
                <w:sz w:val="21"/>
                <w:szCs w:val="21"/>
                <w:highlight w:val="none"/>
                <w:u w:val="none"/>
                <w:lang w:val="en-US" w:eastAsia="zh-CN" w:bidi="ar"/>
              </w:rPr>
              <w:t>拆除围挡与施工临时设施、</w:t>
            </w:r>
            <w:r>
              <w:rPr>
                <w:rFonts w:hint="eastAsia" w:ascii="仿宋_GB2312" w:hAnsi="仿宋_GB2312" w:eastAsia="仿宋_GB2312" w:cs="仿宋_GB2312"/>
                <w:i w:val="0"/>
                <w:iCs w:val="0"/>
                <w:color w:val="000000"/>
                <w:kern w:val="0"/>
                <w:sz w:val="21"/>
                <w:szCs w:val="21"/>
                <w:u w:val="none"/>
                <w:lang w:val="en-US" w:eastAsia="zh-CN" w:bidi="ar"/>
              </w:rPr>
              <w:t>平整场地</w:t>
            </w:r>
            <w:r>
              <w:rPr>
                <w:rFonts w:hint="eastAsia" w:ascii="仿宋_GB2312" w:hAnsi="仿宋_GB2312" w:eastAsia="仿宋_GB2312" w:cs="仿宋_GB2312"/>
                <w:color w:val="000000"/>
                <w:kern w:val="0"/>
                <w:sz w:val="21"/>
                <w:szCs w:val="21"/>
                <w:lang w:bidi="ar"/>
              </w:rPr>
              <w:t>”的</w:t>
            </w:r>
            <w:r>
              <w:rPr>
                <w:rFonts w:hint="eastAsia" w:ascii="仿宋_GB2312" w:hAnsi="仿宋_GB2312" w:eastAsia="仿宋_GB2312" w:cs="仿宋_GB2312"/>
                <w:color w:val="000000"/>
                <w:kern w:val="0"/>
                <w:sz w:val="21"/>
                <w:szCs w:val="21"/>
                <w:lang w:eastAsia="zh-CN" w:bidi="ar"/>
              </w:rPr>
              <w:t>，</w:t>
            </w:r>
            <w:r>
              <w:rPr>
                <w:rFonts w:hint="eastAsia" w:ascii="仿宋_GB2312" w:hAnsi="仿宋_GB2312" w:eastAsia="仿宋_GB2312" w:cs="仿宋_GB2312"/>
                <w:color w:val="000000"/>
                <w:kern w:val="0"/>
                <w:sz w:val="21"/>
                <w:szCs w:val="21"/>
                <w:lang w:bidi="ar"/>
              </w:rPr>
              <w:t>及时制止和查处，并将处理结果反馈市容环境卫生行政主管部门。</w:t>
            </w:r>
            <w:r>
              <w:rPr>
                <w:rFonts w:hint="eastAsia" w:ascii="仿宋_GB2312" w:hAnsi="仿宋_GB2312" w:eastAsia="仿宋_GB2312" w:cs="仿宋_GB2312"/>
                <w:color w:val="000000"/>
                <w:kern w:val="0"/>
                <w:sz w:val="21"/>
                <w:szCs w:val="21"/>
                <w:lang w:bidi="ar"/>
              </w:rPr>
              <w:br w:type="textWrapping"/>
            </w:r>
            <w:r>
              <w:rPr>
                <w:rFonts w:hint="eastAsia" w:ascii="仿宋_GB2312" w:hAnsi="仿宋_GB2312" w:eastAsia="仿宋_GB2312" w:cs="仿宋_GB2312"/>
                <w:color w:val="000000"/>
                <w:kern w:val="0"/>
                <w:sz w:val="21"/>
                <w:szCs w:val="21"/>
                <w:lang w:bidi="ar"/>
              </w:rPr>
              <w:t>2.市容环境卫生行政主管部门在日常管理中发现“</w:t>
            </w:r>
            <w:r>
              <w:rPr>
                <w:rFonts w:hint="eastAsia" w:ascii="仿宋_GB2312" w:hAnsi="仿宋_GB2312" w:eastAsia="仿宋_GB2312" w:cs="仿宋_GB2312"/>
                <w:i w:val="0"/>
                <w:iCs w:val="0"/>
                <w:color w:val="000000"/>
                <w:kern w:val="0"/>
                <w:sz w:val="21"/>
                <w:szCs w:val="21"/>
                <w:u w:val="none"/>
                <w:lang w:val="en-US" w:eastAsia="zh-CN" w:bidi="ar"/>
              </w:rPr>
              <w:t>建设工程竣工验收后施工单位未及时清除剩余建筑材料、</w:t>
            </w:r>
            <w:r>
              <w:rPr>
                <w:rFonts w:hint="eastAsia" w:ascii="仿宋_GB2312" w:hAnsi="仿宋_GB2312" w:eastAsia="仿宋_GB2312" w:cs="仿宋_GB2312"/>
                <w:i w:val="0"/>
                <w:iCs w:val="0"/>
                <w:color w:val="000000"/>
                <w:kern w:val="0"/>
                <w:sz w:val="21"/>
                <w:szCs w:val="21"/>
                <w:highlight w:val="none"/>
                <w:u w:val="none"/>
                <w:lang w:val="en-US" w:eastAsia="zh-CN" w:bidi="ar"/>
              </w:rPr>
              <w:t>拆除围挡与施工临时设施、</w:t>
            </w:r>
            <w:r>
              <w:rPr>
                <w:rFonts w:hint="eastAsia" w:ascii="仿宋_GB2312" w:hAnsi="仿宋_GB2312" w:eastAsia="仿宋_GB2312" w:cs="仿宋_GB2312"/>
                <w:i w:val="0"/>
                <w:iCs w:val="0"/>
                <w:color w:val="000000"/>
                <w:kern w:val="0"/>
                <w:sz w:val="21"/>
                <w:szCs w:val="21"/>
                <w:u w:val="none"/>
                <w:lang w:val="en-US" w:eastAsia="zh-CN" w:bidi="ar"/>
              </w:rPr>
              <w:t>平整场地</w:t>
            </w:r>
            <w:r>
              <w:rPr>
                <w:rFonts w:hint="eastAsia" w:ascii="仿宋_GB2312" w:hAnsi="仿宋_GB2312" w:eastAsia="仿宋_GB2312" w:cs="仿宋_GB2312"/>
                <w:color w:val="000000"/>
                <w:kern w:val="0"/>
                <w:sz w:val="21"/>
                <w:szCs w:val="21"/>
                <w:lang w:bidi="ar"/>
              </w:rPr>
              <w:t>”需要立案查处的，将相关证据材料或案件线索移送综合行政执法部门。综合行政执法部门按程序办理并将处理结果反馈市容环境卫生行政主管部门。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7BA751E3">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4CA63320">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全市</w:t>
            </w:r>
          </w:p>
        </w:tc>
      </w:tr>
      <w:tr w14:paraId="024BFC75">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646A292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63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7E5933D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330217283000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00C4CB04">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对作业单位未及时清理因栽培或修剪树木、花草等产生的树枝、树叶等废弃物的行政处罚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006B47B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640A43F6">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1.综合行政执法部门加强日常巡查，受理投诉、举报；发现“</w:t>
            </w:r>
            <w:r>
              <w:rPr>
                <w:rFonts w:hint="eastAsia" w:ascii="仿宋_GB2312" w:hAnsi="仿宋_GB2312" w:eastAsia="仿宋_GB2312" w:cs="仿宋_GB2312"/>
                <w:i w:val="0"/>
                <w:iCs w:val="0"/>
                <w:color w:val="000000"/>
                <w:kern w:val="0"/>
                <w:sz w:val="21"/>
                <w:szCs w:val="21"/>
                <w:u w:val="none"/>
                <w:lang w:val="en-US" w:eastAsia="zh-CN" w:bidi="ar"/>
              </w:rPr>
              <w:t>作业单位未及时清理因栽培或修剪树木、花草等产生的树枝、树叶等废弃物</w:t>
            </w:r>
            <w:r>
              <w:rPr>
                <w:rFonts w:hint="eastAsia" w:ascii="仿宋_GB2312" w:hAnsi="仿宋_GB2312" w:eastAsia="仿宋_GB2312" w:cs="仿宋_GB2312"/>
                <w:color w:val="000000"/>
                <w:kern w:val="0"/>
                <w:sz w:val="21"/>
                <w:szCs w:val="21"/>
                <w:lang w:bidi="ar"/>
              </w:rPr>
              <w:t>”的</w:t>
            </w:r>
            <w:r>
              <w:rPr>
                <w:rFonts w:hint="eastAsia" w:ascii="仿宋_GB2312" w:hAnsi="仿宋_GB2312" w:eastAsia="仿宋_GB2312" w:cs="仿宋_GB2312"/>
                <w:color w:val="000000"/>
                <w:kern w:val="0"/>
                <w:sz w:val="21"/>
                <w:szCs w:val="21"/>
                <w:lang w:eastAsia="zh-CN" w:bidi="ar"/>
              </w:rPr>
              <w:t>，</w:t>
            </w:r>
            <w:r>
              <w:rPr>
                <w:rFonts w:hint="eastAsia" w:ascii="仿宋_GB2312" w:hAnsi="仿宋_GB2312" w:eastAsia="仿宋_GB2312" w:cs="仿宋_GB2312"/>
                <w:color w:val="000000"/>
                <w:kern w:val="0"/>
                <w:sz w:val="21"/>
                <w:szCs w:val="21"/>
                <w:lang w:bidi="ar"/>
              </w:rPr>
              <w:t>及时制止和查处，并将处理结果反馈市容环境卫生行政主管部门。</w:t>
            </w:r>
            <w:r>
              <w:rPr>
                <w:rFonts w:hint="eastAsia" w:ascii="仿宋_GB2312" w:hAnsi="仿宋_GB2312" w:eastAsia="仿宋_GB2312" w:cs="仿宋_GB2312"/>
                <w:color w:val="000000"/>
                <w:kern w:val="0"/>
                <w:sz w:val="21"/>
                <w:szCs w:val="21"/>
                <w:lang w:bidi="ar"/>
              </w:rPr>
              <w:br w:type="textWrapping"/>
            </w:r>
            <w:r>
              <w:rPr>
                <w:rFonts w:hint="eastAsia" w:ascii="仿宋_GB2312" w:hAnsi="仿宋_GB2312" w:eastAsia="仿宋_GB2312" w:cs="仿宋_GB2312"/>
                <w:color w:val="000000"/>
                <w:kern w:val="0"/>
                <w:sz w:val="21"/>
                <w:szCs w:val="21"/>
                <w:lang w:bidi="ar"/>
              </w:rPr>
              <w:t>2.市容环境卫生行政主管部门在日常管理中发现“</w:t>
            </w:r>
            <w:r>
              <w:rPr>
                <w:rFonts w:hint="eastAsia" w:ascii="仿宋_GB2312" w:hAnsi="仿宋_GB2312" w:eastAsia="仿宋_GB2312" w:cs="仿宋_GB2312"/>
                <w:i w:val="0"/>
                <w:iCs w:val="0"/>
                <w:color w:val="000000"/>
                <w:kern w:val="0"/>
                <w:sz w:val="21"/>
                <w:szCs w:val="21"/>
                <w:u w:val="none"/>
                <w:lang w:val="en-US" w:eastAsia="zh-CN" w:bidi="ar"/>
              </w:rPr>
              <w:t>作业单位未及时清理因栽培或修剪树木、花草等产生的树枝、树叶等废弃物</w:t>
            </w:r>
            <w:r>
              <w:rPr>
                <w:rFonts w:hint="eastAsia" w:ascii="仿宋_GB2312" w:hAnsi="仿宋_GB2312" w:eastAsia="仿宋_GB2312" w:cs="仿宋_GB2312"/>
                <w:color w:val="000000"/>
                <w:kern w:val="0"/>
                <w:sz w:val="21"/>
                <w:szCs w:val="21"/>
                <w:lang w:bidi="ar"/>
              </w:rPr>
              <w:t>”需要立案查处的，将相关证据材料或案件线索移送综合行政执法部门。综合行政执法部门按程序办理并将处理结果反馈市容环境卫生行政主管部门。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040B8A94">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69C8EDDF">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全市</w:t>
            </w:r>
          </w:p>
        </w:tc>
      </w:tr>
      <w:tr w14:paraId="16AA515B">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44FF0EF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64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41F3307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330217285000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49CBBA5D">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对作业单位随意堆放清理窨井淤泥产生的废弃物，未及时清运、处理、清洗作业场地的行政处罚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071AEF3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0845ADC9">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1.综合行政执法部门加强日常巡查，受理投诉、举报；发现“</w:t>
            </w:r>
            <w:r>
              <w:rPr>
                <w:rFonts w:hint="eastAsia" w:ascii="仿宋_GB2312" w:hAnsi="仿宋_GB2312" w:eastAsia="仿宋_GB2312" w:cs="仿宋_GB2312"/>
                <w:i w:val="0"/>
                <w:iCs w:val="0"/>
                <w:color w:val="000000"/>
                <w:kern w:val="0"/>
                <w:sz w:val="21"/>
                <w:szCs w:val="21"/>
                <w:u w:val="none"/>
                <w:lang w:val="en-US" w:eastAsia="zh-CN" w:bidi="ar"/>
              </w:rPr>
              <w:t>作业单位随意堆放清理窨井淤泥产生的废弃物，未及时清运、处理、清洗作业场地</w:t>
            </w:r>
            <w:r>
              <w:rPr>
                <w:rFonts w:hint="eastAsia" w:ascii="仿宋_GB2312" w:hAnsi="仿宋_GB2312" w:eastAsia="仿宋_GB2312" w:cs="仿宋_GB2312"/>
                <w:color w:val="000000"/>
                <w:kern w:val="0"/>
                <w:sz w:val="21"/>
                <w:szCs w:val="21"/>
                <w:lang w:bidi="ar"/>
              </w:rPr>
              <w:t>”的</w:t>
            </w:r>
            <w:r>
              <w:rPr>
                <w:rFonts w:hint="eastAsia" w:ascii="仿宋_GB2312" w:hAnsi="仿宋_GB2312" w:eastAsia="仿宋_GB2312" w:cs="仿宋_GB2312"/>
                <w:color w:val="000000"/>
                <w:kern w:val="0"/>
                <w:sz w:val="21"/>
                <w:szCs w:val="21"/>
                <w:lang w:eastAsia="zh-CN" w:bidi="ar"/>
              </w:rPr>
              <w:t>，及时</w:t>
            </w:r>
            <w:r>
              <w:rPr>
                <w:rFonts w:hint="eastAsia" w:ascii="仿宋_GB2312" w:hAnsi="仿宋_GB2312" w:eastAsia="仿宋_GB2312" w:cs="仿宋_GB2312"/>
                <w:color w:val="000000"/>
                <w:kern w:val="0"/>
                <w:sz w:val="21"/>
                <w:szCs w:val="21"/>
                <w:lang w:bidi="ar"/>
              </w:rPr>
              <w:t>制止和查处，并将处理结果反馈市容环境卫生行政主管部门。</w:t>
            </w:r>
            <w:r>
              <w:rPr>
                <w:rFonts w:hint="eastAsia" w:ascii="仿宋_GB2312" w:hAnsi="仿宋_GB2312" w:eastAsia="仿宋_GB2312" w:cs="仿宋_GB2312"/>
                <w:color w:val="000000"/>
                <w:kern w:val="0"/>
                <w:sz w:val="21"/>
                <w:szCs w:val="21"/>
                <w:lang w:bidi="ar"/>
              </w:rPr>
              <w:br w:type="textWrapping"/>
            </w:r>
            <w:r>
              <w:rPr>
                <w:rFonts w:hint="eastAsia" w:ascii="仿宋_GB2312" w:hAnsi="仿宋_GB2312" w:eastAsia="仿宋_GB2312" w:cs="仿宋_GB2312"/>
                <w:color w:val="000000"/>
                <w:kern w:val="0"/>
                <w:sz w:val="21"/>
                <w:szCs w:val="21"/>
                <w:lang w:bidi="ar"/>
              </w:rPr>
              <w:t>2.市容环境卫生行政主管部门在日常管理中发现“</w:t>
            </w:r>
            <w:r>
              <w:rPr>
                <w:rFonts w:hint="eastAsia" w:ascii="仿宋_GB2312" w:hAnsi="仿宋_GB2312" w:eastAsia="仿宋_GB2312" w:cs="仿宋_GB2312"/>
                <w:i w:val="0"/>
                <w:iCs w:val="0"/>
                <w:color w:val="000000"/>
                <w:kern w:val="0"/>
                <w:sz w:val="21"/>
                <w:szCs w:val="21"/>
                <w:u w:val="none"/>
                <w:lang w:val="en-US" w:eastAsia="zh-CN" w:bidi="ar"/>
              </w:rPr>
              <w:t>作业单位随意堆放清理窨井淤泥产生的废弃物，未及时清运、处理、清洗作业场地</w:t>
            </w:r>
            <w:r>
              <w:rPr>
                <w:rFonts w:hint="eastAsia" w:ascii="仿宋_GB2312" w:hAnsi="仿宋_GB2312" w:eastAsia="仿宋_GB2312" w:cs="仿宋_GB2312"/>
                <w:color w:val="000000"/>
                <w:kern w:val="0"/>
                <w:sz w:val="21"/>
                <w:szCs w:val="21"/>
                <w:lang w:bidi="ar"/>
              </w:rPr>
              <w:t>”需要立案查处的，将相关证据材料或案件线索移送综合行政执法部门。综合行政执法部门按程序办理并将处理结果反馈市容环境卫生行政主管部门。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0E144851">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5C5DD988">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全市</w:t>
            </w:r>
          </w:p>
        </w:tc>
      </w:tr>
      <w:tr w14:paraId="4566358C">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5D285E5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65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3999D04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330217156000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5F257FE6">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对在露天场所和垃圾收集容器内焚烧树叶、垃圾或其他废弃物的行政处罚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33323D2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082EAA0A">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1.综合行政执法部门加强日常巡查，受理投诉、举报；发现“</w:t>
            </w:r>
            <w:r>
              <w:rPr>
                <w:rFonts w:hint="eastAsia" w:ascii="仿宋_GB2312" w:hAnsi="仿宋_GB2312" w:eastAsia="仿宋_GB2312" w:cs="仿宋_GB2312"/>
                <w:i w:val="0"/>
                <w:iCs w:val="0"/>
                <w:color w:val="000000"/>
                <w:kern w:val="0"/>
                <w:sz w:val="21"/>
                <w:szCs w:val="21"/>
                <w:u w:val="none"/>
                <w:lang w:val="en-US" w:eastAsia="zh-CN" w:bidi="ar"/>
              </w:rPr>
              <w:t>在露天场所和垃圾收集容器内焚烧树叶、垃圾或其他废弃物</w:t>
            </w:r>
            <w:r>
              <w:rPr>
                <w:rFonts w:hint="eastAsia" w:ascii="仿宋_GB2312" w:hAnsi="仿宋_GB2312" w:eastAsia="仿宋_GB2312" w:cs="仿宋_GB2312"/>
                <w:color w:val="000000"/>
                <w:kern w:val="0"/>
                <w:sz w:val="21"/>
                <w:szCs w:val="21"/>
                <w:lang w:bidi="ar"/>
              </w:rPr>
              <w:t>”的</w:t>
            </w:r>
            <w:r>
              <w:rPr>
                <w:rFonts w:hint="eastAsia" w:ascii="仿宋_GB2312" w:hAnsi="仿宋_GB2312" w:eastAsia="仿宋_GB2312" w:cs="仿宋_GB2312"/>
                <w:color w:val="000000"/>
                <w:kern w:val="0"/>
                <w:sz w:val="21"/>
                <w:szCs w:val="21"/>
                <w:lang w:eastAsia="zh-CN" w:bidi="ar"/>
              </w:rPr>
              <w:t>，及时</w:t>
            </w:r>
            <w:r>
              <w:rPr>
                <w:rFonts w:hint="eastAsia" w:ascii="仿宋_GB2312" w:hAnsi="仿宋_GB2312" w:eastAsia="仿宋_GB2312" w:cs="仿宋_GB2312"/>
                <w:color w:val="000000"/>
                <w:kern w:val="0"/>
                <w:sz w:val="21"/>
                <w:szCs w:val="21"/>
                <w:lang w:bidi="ar"/>
              </w:rPr>
              <w:t>制止和查处，并将处理结果反馈市容环境卫生行政主管部门。</w:t>
            </w:r>
            <w:r>
              <w:rPr>
                <w:rFonts w:hint="eastAsia" w:ascii="仿宋_GB2312" w:hAnsi="仿宋_GB2312" w:eastAsia="仿宋_GB2312" w:cs="仿宋_GB2312"/>
                <w:color w:val="000000"/>
                <w:kern w:val="0"/>
                <w:sz w:val="21"/>
                <w:szCs w:val="21"/>
                <w:lang w:bidi="ar"/>
              </w:rPr>
              <w:br w:type="textWrapping"/>
            </w:r>
            <w:r>
              <w:rPr>
                <w:rFonts w:hint="eastAsia" w:ascii="仿宋_GB2312" w:hAnsi="仿宋_GB2312" w:eastAsia="仿宋_GB2312" w:cs="仿宋_GB2312"/>
                <w:color w:val="000000"/>
                <w:kern w:val="0"/>
                <w:sz w:val="21"/>
                <w:szCs w:val="21"/>
                <w:lang w:bidi="ar"/>
              </w:rPr>
              <w:t>2.市容环境卫生行政主管部门在日常管理中发现“</w:t>
            </w:r>
            <w:r>
              <w:rPr>
                <w:rFonts w:hint="eastAsia" w:ascii="仿宋_GB2312" w:hAnsi="仿宋_GB2312" w:eastAsia="仿宋_GB2312" w:cs="仿宋_GB2312"/>
                <w:i w:val="0"/>
                <w:iCs w:val="0"/>
                <w:color w:val="000000"/>
                <w:kern w:val="0"/>
                <w:sz w:val="21"/>
                <w:szCs w:val="21"/>
                <w:u w:val="none"/>
                <w:lang w:val="en-US" w:eastAsia="zh-CN" w:bidi="ar"/>
              </w:rPr>
              <w:t>在露天场所和垃圾收集容器内焚烧树叶、垃圾或其他废弃物</w:t>
            </w:r>
            <w:r>
              <w:rPr>
                <w:rFonts w:hint="eastAsia" w:ascii="仿宋_GB2312" w:hAnsi="仿宋_GB2312" w:eastAsia="仿宋_GB2312" w:cs="仿宋_GB2312"/>
                <w:color w:val="000000"/>
                <w:kern w:val="0"/>
                <w:sz w:val="21"/>
                <w:szCs w:val="21"/>
                <w:lang w:bidi="ar"/>
              </w:rPr>
              <w:t>”需要立案查处的，将相关证据材料或案件线索移送综合行政执法部门。综合行政执法部门按程序办理并将处理结果反馈市容环境卫生行政主管部门。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6D51E7A5">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7131D3CE">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全市</w:t>
            </w:r>
          </w:p>
        </w:tc>
      </w:tr>
      <w:tr w14:paraId="7E4393EC">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5609848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66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62A1E71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330217204000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057ABA6E">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对饲养家畜家禽和食用鸽影响市容和环境卫生的行政处罚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14865B3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70299D92">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1.综合行政执法部门加强日常巡查，受理投诉、举报；发现“</w:t>
            </w:r>
            <w:r>
              <w:rPr>
                <w:rFonts w:hint="eastAsia" w:ascii="仿宋_GB2312" w:hAnsi="仿宋_GB2312" w:eastAsia="仿宋_GB2312" w:cs="仿宋_GB2312"/>
                <w:i w:val="0"/>
                <w:iCs w:val="0"/>
                <w:color w:val="000000"/>
                <w:kern w:val="0"/>
                <w:sz w:val="21"/>
                <w:szCs w:val="21"/>
                <w:u w:val="none"/>
                <w:lang w:val="en-US" w:eastAsia="zh-CN" w:bidi="ar"/>
              </w:rPr>
              <w:t>饲养家畜家禽和食用鸽影响市容和环境卫生</w:t>
            </w:r>
            <w:r>
              <w:rPr>
                <w:rFonts w:hint="eastAsia" w:ascii="仿宋_GB2312" w:hAnsi="仿宋_GB2312" w:cs="仿宋_GB2312"/>
                <w:i w:val="0"/>
                <w:iCs w:val="0"/>
                <w:color w:val="000000"/>
                <w:kern w:val="0"/>
                <w:sz w:val="21"/>
                <w:szCs w:val="21"/>
                <w:u w:val="none"/>
                <w:lang w:val="en-US" w:eastAsia="zh-CN" w:bidi="ar"/>
              </w:rPr>
              <w:t>”</w:t>
            </w:r>
            <w:r>
              <w:rPr>
                <w:rFonts w:hint="eastAsia" w:ascii="仿宋_GB2312" w:hAnsi="仿宋_GB2312" w:eastAsia="仿宋_GB2312" w:cs="仿宋_GB2312"/>
                <w:color w:val="000000"/>
                <w:kern w:val="0"/>
                <w:sz w:val="21"/>
                <w:szCs w:val="21"/>
                <w:lang w:bidi="ar"/>
              </w:rPr>
              <w:t>的</w:t>
            </w:r>
            <w:r>
              <w:rPr>
                <w:rFonts w:hint="eastAsia" w:ascii="仿宋_GB2312" w:hAnsi="仿宋_GB2312" w:eastAsia="仿宋_GB2312" w:cs="仿宋_GB2312"/>
                <w:color w:val="000000"/>
                <w:kern w:val="0"/>
                <w:sz w:val="21"/>
                <w:szCs w:val="21"/>
                <w:lang w:eastAsia="zh-CN" w:bidi="ar"/>
              </w:rPr>
              <w:t>，及时</w:t>
            </w:r>
            <w:r>
              <w:rPr>
                <w:rFonts w:hint="eastAsia" w:ascii="仿宋_GB2312" w:hAnsi="仿宋_GB2312" w:eastAsia="仿宋_GB2312" w:cs="仿宋_GB2312"/>
                <w:color w:val="000000"/>
                <w:kern w:val="0"/>
                <w:sz w:val="21"/>
                <w:szCs w:val="21"/>
                <w:lang w:bidi="ar"/>
              </w:rPr>
              <w:t>制止和查处，并将处理结果反馈市容环境卫生行政主管部门。</w:t>
            </w:r>
            <w:r>
              <w:rPr>
                <w:rFonts w:hint="eastAsia" w:ascii="仿宋_GB2312" w:hAnsi="仿宋_GB2312" w:eastAsia="仿宋_GB2312" w:cs="仿宋_GB2312"/>
                <w:color w:val="000000"/>
                <w:kern w:val="0"/>
                <w:sz w:val="21"/>
                <w:szCs w:val="21"/>
                <w:lang w:bidi="ar"/>
              </w:rPr>
              <w:br w:type="textWrapping"/>
            </w:r>
            <w:r>
              <w:rPr>
                <w:rFonts w:hint="eastAsia" w:ascii="仿宋_GB2312" w:hAnsi="仿宋_GB2312" w:eastAsia="仿宋_GB2312" w:cs="仿宋_GB2312"/>
                <w:color w:val="000000"/>
                <w:kern w:val="0"/>
                <w:sz w:val="21"/>
                <w:szCs w:val="21"/>
                <w:lang w:bidi="ar"/>
              </w:rPr>
              <w:t>2.市容环境卫生行政主管部门在日常管理中发现“</w:t>
            </w:r>
            <w:r>
              <w:rPr>
                <w:rFonts w:hint="eastAsia" w:ascii="仿宋_GB2312" w:hAnsi="仿宋_GB2312" w:eastAsia="仿宋_GB2312" w:cs="仿宋_GB2312"/>
                <w:i w:val="0"/>
                <w:iCs w:val="0"/>
                <w:color w:val="000000"/>
                <w:kern w:val="0"/>
                <w:sz w:val="21"/>
                <w:szCs w:val="21"/>
                <w:u w:val="none"/>
                <w:lang w:val="en-US" w:eastAsia="zh-CN" w:bidi="ar"/>
              </w:rPr>
              <w:t>饲养家畜家禽和食用鸽影响市容和环境卫生</w:t>
            </w:r>
            <w:r>
              <w:rPr>
                <w:rFonts w:hint="eastAsia" w:ascii="仿宋_GB2312" w:hAnsi="仿宋_GB2312" w:eastAsia="仿宋_GB2312" w:cs="仿宋_GB2312"/>
                <w:color w:val="000000"/>
                <w:kern w:val="0"/>
                <w:sz w:val="21"/>
                <w:szCs w:val="21"/>
                <w:lang w:bidi="ar"/>
              </w:rPr>
              <w:t>”需要立案查处的，将相关证据材料或案件线索移送综合行政执法部门。综合行政执法部门按程序办理并将处理结果反馈市容环境卫生行政主管部门。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72C40444">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1A461696">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全市</w:t>
            </w:r>
          </w:p>
        </w:tc>
      </w:tr>
      <w:tr w14:paraId="7074458D">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4FBDF74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67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17798CE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330217230000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4BFB12CC">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对饲养人未及时清理宠物在城市道路和其他公共场地排放的粪便，饲养宠物和信鸽污染环境的行政处罚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070FA2E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5AC17221">
            <w:pPr>
              <w:keepNext w:val="0"/>
              <w:keepLines w:val="0"/>
              <w:pageBreakBefore w:val="0"/>
              <w:widowControl/>
              <w:kinsoku/>
              <w:wordWrap/>
              <w:overflowPunct/>
              <w:topLinePunct w:val="0"/>
              <w:autoSpaceDE/>
              <w:autoSpaceDN/>
              <w:bidi w:val="0"/>
              <w:adjustRightInd/>
              <w:snapToGrid/>
              <w:spacing w:line="28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1.综合行政执法部门加强日常巡查，受理投诉、举报；发现“</w:t>
            </w:r>
            <w:r>
              <w:rPr>
                <w:rFonts w:hint="eastAsia" w:ascii="仿宋_GB2312" w:hAnsi="仿宋_GB2312" w:eastAsia="仿宋_GB2312" w:cs="仿宋_GB2312"/>
                <w:i w:val="0"/>
                <w:iCs w:val="0"/>
                <w:color w:val="000000"/>
                <w:kern w:val="0"/>
                <w:sz w:val="21"/>
                <w:szCs w:val="21"/>
                <w:u w:val="none"/>
                <w:lang w:val="en-US" w:eastAsia="zh-CN" w:bidi="ar"/>
              </w:rPr>
              <w:t>饲养人未及时清理宠物在城市道路和其他公共场地排放的粪便，饲养宠物和信鸽污染环境</w:t>
            </w:r>
            <w:r>
              <w:rPr>
                <w:rFonts w:hint="eastAsia" w:ascii="仿宋_GB2312" w:hAnsi="仿宋_GB2312" w:eastAsia="仿宋_GB2312" w:cs="仿宋_GB2312"/>
                <w:color w:val="000000"/>
                <w:kern w:val="0"/>
                <w:sz w:val="21"/>
                <w:szCs w:val="21"/>
                <w:lang w:bidi="ar"/>
              </w:rPr>
              <w:t>”的</w:t>
            </w:r>
            <w:r>
              <w:rPr>
                <w:rFonts w:hint="eastAsia" w:ascii="仿宋_GB2312" w:hAnsi="仿宋_GB2312" w:eastAsia="仿宋_GB2312" w:cs="仿宋_GB2312"/>
                <w:color w:val="000000"/>
                <w:kern w:val="0"/>
                <w:sz w:val="21"/>
                <w:szCs w:val="21"/>
                <w:lang w:eastAsia="zh-CN" w:bidi="ar"/>
              </w:rPr>
              <w:t>，及时</w:t>
            </w:r>
            <w:r>
              <w:rPr>
                <w:rFonts w:hint="eastAsia" w:ascii="仿宋_GB2312" w:hAnsi="仿宋_GB2312" w:eastAsia="仿宋_GB2312" w:cs="仿宋_GB2312"/>
                <w:color w:val="000000"/>
                <w:kern w:val="0"/>
                <w:sz w:val="21"/>
                <w:szCs w:val="21"/>
                <w:lang w:bidi="ar"/>
              </w:rPr>
              <w:t>制止和查处，并将处理结果反馈市容环境卫生行政主管部门。</w:t>
            </w:r>
            <w:r>
              <w:rPr>
                <w:rFonts w:hint="eastAsia" w:ascii="仿宋_GB2312" w:hAnsi="仿宋_GB2312" w:eastAsia="仿宋_GB2312" w:cs="仿宋_GB2312"/>
                <w:color w:val="000000"/>
                <w:kern w:val="0"/>
                <w:sz w:val="21"/>
                <w:szCs w:val="21"/>
                <w:lang w:bidi="ar"/>
              </w:rPr>
              <w:br w:type="textWrapping"/>
            </w:r>
            <w:r>
              <w:rPr>
                <w:rFonts w:hint="eastAsia" w:ascii="仿宋_GB2312" w:hAnsi="仿宋_GB2312" w:eastAsia="仿宋_GB2312" w:cs="仿宋_GB2312"/>
                <w:color w:val="000000"/>
                <w:kern w:val="0"/>
                <w:sz w:val="21"/>
                <w:szCs w:val="21"/>
                <w:lang w:bidi="ar"/>
              </w:rPr>
              <w:t>2.市容环境卫生行政主管部门在日常管理中发现“</w:t>
            </w:r>
            <w:r>
              <w:rPr>
                <w:rFonts w:hint="eastAsia" w:ascii="仿宋_GB2312" w:hAnsi="仿宋_GB2312" w:eastAsia="仿宋_GB2312" w:cs="仿宋_GB2312"/>
                <w:i w:val="0"/>
                <w:iCs w:val="0"/>
                <w:color w:val="000000"/>
                <w:kern w:val="0"/>
                <w:sz w:val="21"/>
                <w:szCs w:val="21"/>
                <w:u w:val="none"/>
                <w:lang w:val="en-US" w:eastAsia="zh-CN" w:bidi="ar"/>
              </w:rPr>
              <w:t>饲养人未及时清理宠物在城市道路和其他公共场地排放的粪便，饲养宠物和信鸽污染环境</w:t>
            </w:r>
            <w:r>
              <w:rPr>
                <w:rFonts w:hint="eastAsia" w:ascii="仿宋_GB2312" w:hAnsi="仿宋_GB2312" w:eastAsia="仿宋_GB2312" w:cs="仿宋_GB2312"/>
                <w:color w:val="000000"/>
                <w:kern w:val="0"/>
                <w:sz w:val="21"/>
                <w:szCs w:val="21"/>
                <w:lang w:bidi="ar"/>
              </w:rPr>
              <w:t>”需要立案查处的，将相关证据材料或案件线索移送综合行政执法部门。综合行政执法部门按程序办理并将处理结果反馈市容环境卫生行政主管部门。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55F6C085">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6373874E">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全市</w:t>
            </w:r>
          </w:p>
        </w:tc>
      </w:tr>
      <w:tr w14:paraId="34223CA4">
        <w:tblPrEx>
          <w:tblCellMar>
            <w:top w:w="0" w:type="dxa"/>
            <w:left w:w="108" w:type="dxa"/>
            <w:bottom w:w="0" w:type="dxa"/>
            <w:right w:w="108" w:type="dxa"/>
          </w:tblCellMar>
        </w:tblPrEx>
        <w:trPr>
          <w:trHeight w:val="3680"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7B25B1A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68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70C826E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330217154000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1D9FF6CD">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对公共场所经营管理单位未按标准设置厕所、生活垃圾分类投放、分类收集设施以及其他配套的环境卫生设施的行政处罚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463AA51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397C3C24">
            <w:pPr>
              <w:keepNext w:val="0"/>
              <w:keepLines w:val="0"/>
              <w:pageBreakBefore w:val="0"/>
              <w:widowControl/>
              <w:kinsoku/>
              <w:wordWrap/>
              <w:overflowPunct/>
              <w:topLinePunct w:val="0"/>
              <w:autoSpaceDE/>
              <w:autoSpaceDN/>
              <w:bidi w:val="0"/>
              <w:adjustRightInd/>
              <w:snapToGrid/>
              <w:spacing w:line="28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1.综合行政执法部门加强日常巡查，受理投诉、举报；发现“</w:t>
            </w:r>
            <w:r>
              <w:rPr>
                <w:rFonts w:hint="eastAsia" w:ascii="仿宋_GB2312" w:hAnsi="仿宋_GB2312" w:eastAsia="仿宋_GB2312" w:cs="仿宋_GB2312"/>
                <w:i w:val="0"/>
                <w:iCs w:val="0"/>
                <w:color w:val="000000"/>
                <w:kern w:val="0"/>
                <w:sz w:val="21"/>
                <w:szCs w:val="21"/>
                <w:u w:val="none"/>
                <w:lang w:val="en-US" w:eastAsia="zh-CN" w:bidi="ar"/>
              </w:rPr>
              <w:t>公共场所经营管理单位未按标准设置厕所、生活垃圾分类投放、分类收集设施以及其他配套的环境卫生设施</w:t>
            </w:r>
            <w:r>
              <w:rPr>
                <w:rFonts w:hint="eastAsia" w:ascii="仿宋_GB2312" w:hAnsi="仿宋_GB2312" w:eastAsia="仿宋_GB2312" w:cs="仿宋_GB2312"/>
                <w:color w:val="000000"/>
                <w:kern w:val="0"/>
                <w:sz w:val="21"/>
                <w:szCs w:val="21"/>
                <w:lang w:bidi="ar"/>
              </w:rPr>
              <w:t>”的,将相关情况告知市容环境卫生行政主管部门；需要立案查处的，按程序办理并将处理结果反馈市容环境卫生行政主管部门。</w:t>
            </w:r>
            <w:r>
              <w:rPr>
                <w:rFonts w:hint="eastAsia" w:ascii="仿宋_GB2312" w:hAnsi="仿宋_GB2312" w:eastAsia="仿宋_GB2312" w:cs="仿宋_GB2312"/>
                <w:color w:val="000000"/>
                <w:kern w:val="0"/>
                <w:sz w:val="21"/>
                <w:szCs w:val="21"/>
                <w:lang w:bidi="ar"/>
              </w:rPr>
              <w:br w:type="textWrapping"/>
            </w:r>
            <w:r>
              <w:rPr>
                <w:rFonts w:hint="eastAsia" w:ascii="仿宋_GB2312" w:hAnsi="仿宋_GB2312" w:eastAsia="仿宋_GB2312" w:cs="仿宋_GB2312"/>
                <w:color w:val="000000"/>
                <w:kern w:val="0"/>
                <w:sz w:val="21"/>
                <w:szCs w:val="21"/>
                <w:lang w:bidi="ar"/>
              </w:rPr>
              <w:t>2.市容环境卫生行政主管部门在日常管理中发现“</w:t>
            </w:r>
            <w:r>
              <w:rPr>
                <w:rFonts w:hint="eastAsia" w:ascii="仿宋_GB2312" w:hAnsi="仿宋_GB2312" w:eastAsia="仿宋_GB2312" w:cs="仿宋_GB2312"/>
                <w:i w:val="0"/>
                <w:iCs w:val="0"/>
                <w:color w:val="000000"/>
                <w:kern w:val="0"/>
                <w:sz w:val="21"/>
                <w:szCs w:val="21"/>
                <w:u w:val="none"/>
                <w:lang w:val="en-US" w:eastAsia="zh-CN" w:bidi="ar"/>
              </w:rPr>
              <w:t>公共场所经营管理单位未按标准设置厕所、生活垃圾分类投放、分类收集设施以及其他配套的环境卫生设施</w:t>
            </w:r>
            <w:r>
              <w:rPr>
                <w:rFonts w:hint="eastAsia" w:ascii="仿宋_GB2312" w:hAnsi="仿宋_GB2312" w:eastAsia="仿宋_GB2312" w:cs="仿宋_GB2312"/>
                <w:color w:val="000000"/>
                <w:kern w:val="0"/>
                <w:sz w:val="21"/>
                <w:szCs w:val="21"/>
                <w:lang w:bidi="ar"/>
              </w:rPr>
              <w:t>”需要立案查处的，将相关证据材料或案件线索移送综合行政执法部门。综合行政执法部门按程序办理并将处理结果反馈市容环境卫生行政主管部门。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2E83B0B9">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03D0DB44">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全市</w:t>
            </w:r>
          </w:p>
        </w:tc>
      </w:tr>
      <w:tr w14:paraId="2922BA04">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137DD24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69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1770C9D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330217255001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5611D0DC">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对侵占、损坏、拆除、关闭环境卫生设施，擅自改变环境卫生设施使用性质，未按批准的拆迁方案进行拆迁的行政处罚*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7D83000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77940B7B">
            <w:pPr>
              <w:keepNext w:val="0"/>
              <w:keepLines w:val="0"/>
              <w:pageBreakBefore w:val="0"/>
              <w:widowControl/>
              <w:kinsoku/>
              <w:wordWrap/>
              <w:overflowPunct/>
              <w:topLinePunct w:val="0"/>
              <w:autoSpaceDE/>
              <w:autoSpaceDN/>
              <w:bidi w:val="0"/>
              <w:adjustRightInd/>
              <w:snapToGrid/>
              <w:spacing w:line="28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1.综合行政执法部门加强日常巡查，受理投诉、举报；发现“</w:t>
            </w:r>
            <w:r>
              <w:rPr>
                <w:rFonts w:hint="eastAsia" w:ascii="仿宋_GB2312" w:hAnsi="仿宋_GB2312" w:eastAsia="仿宋_GB2312" w:cs="仿宋_GB2312"/>
                <w:i w:val="0"/>
                <w:iCs w:val="0"/>
                <w:color w:val="000000"/>
                <w:kern w:val="0"/>
                <w:sz w:val="21"/>
                <w:szCs w:val="21"/>
                <w:u w:val="none"/>
                <w:lang w:val="en-US" w:eastAsia="zh-CN" w:bidi="ar"/>
              </w:rPr>
              <w:t>侵占、损坏、拆除、关闭环境卫生设施，擅自改变环境卫生设施使用性质，未按批准的拆迁方案进行拆迁</w:t>
            </w:r>
            <w:r>
              <w:rPr>
                <w:rFonts w:hint="eastAsia" w:ascii="仿宋_GB2312" w:hAnsi="仿宋_GB2312" w:eastAsia="仿宋_GB2312" w:cs="仿宋_GB2312"/>
                <w:color w:val="000000"/>
                <w:kern w:val="0"/>
                <w:sz w:val="21"/>
                <w:szCs w:val="21"/>
                <w:lang w:bidi="ar"/>
              </w:rPr>
              <w:t>”的</w:t>
            </w:r>
            <w:r>
              <w:rPr>
                <w:rFonts w:hint="eastAsia" w:ascii="仿宋_GB2312" w:hAnsi="仿宋_GB2312" w:eastAsia="仿宋_GB2312" w:cs="仿宋_GB2312"/>
                <w:color w:val="000000"/>
                <w:kern w:val="0"/>
                <w:sz w:val="21"/>
                <w:szCs w:val="21"/>
                <w:lang w:eastAsia="zh-CN" w:bidi="ar"/>
              </w:rPr>
              <w:t>，及时</w:t>
            </w:r>
            <w:r>
              <w:rPr>
                <w:rFonts w:hint="eastAsia" w:ascii="仿宋_GB2312" w:hAnsi="仿宋_GB2312" w:eastAsia="仿宋_GB2312" w:cs="仿宋_GB2312"/>
                <w:color w:val="000000"/>
                <w:kern w:val="0"/>
                <w:sz w:val="21"/>
                <w:szCs w:val="21"/>
                <w:lang w:bidi="ar"/>
              </w:rPr>
              <w:t>制止和查处，并将处理结果反馈市容环境卫生行政主管部门。</w:t>
            </w:r>
            <w:r>
              <w:rPr>
                <w:rFonts w:hint="eastAsia" w:ascii="仿宋_GB2312" w:hAnsi="仿宋_GB2312" w:eastAsia="仿宋_GB2312" w:cs="仿宋_GB2312"/>
                <w:color w:val="000000"/>
                <w:kern w:val="0"/>
                <w:sz w:val="21"/>
                <w:szCs w:val="21"/>
                <w:lang w:bidi="ar"/>
              </w:rPr>
              <w:br w:type="textWrapping"/>
            </w:r>
            <w:r>
              <w:rPr>
                <w:rFonts w:hint="eastAsia" w:ascii="仿宋_GB2312" w:hAnsi="仿宋_GB2312" w:eastAsia="仿宋_GB2312" w:cs="仿宋_GB2312"/>
                <w:color w:val="000000"/>
                <w:kern w:val="0"/>
                <w:sz w:val="21"/>
                <w:szCs w:val="21"/>
                <w:lang w:bidi="ar"/>
              </w:rPr>
              <w:t>2.市容环境卫生行政主管部门在日常管理中发现“</w:t>
            </w:r>
            <w:r>
              <w:rPr>
                <w:rFonts w:hint="eastAsia" w:ascii="仿宋_GB2312" w:hAnsi="仿宋_GB2312" w:eastAsia="仿宋_GB2312" w:cs="仿宋_GB2312"/>
                <w:i w:val="0"/>
                <w:iCs w:val="0"/>
                <w:color w:val="000000"/>
                <w:kern w:val="0"/>
                <w:sz w:val="21"/>
                <w:szCs w:val="21"/>
                <w:u w:val="none"/>
                <w:lang w:val="en-US" w:eastAsia="zh-CN" w:bidi="ar"/>
              </w:rPr>
              <w:t>侵占、损坏、拆除、关闭环境卫生设施，擅自改变环境卫生设施使用性质，未按批准的拆迁方案进行拆迁</w:t>
            </w:r>
            <w:r>
              <w:rPr>
                <w:rFonts w:hint="eastAsia" w:ascii="仿宋_GB2312" w:hAnsi="仿宋_GB2312" w:eastAsia="仿宋_GB2312" w:cs="仿宋_GB2312"/>
                <w:color w:val="000000"/>
                <w:kern w:val="0"/>
                <w:sz w:val="21"/>
                <w:szCs w:val="21"/>
                <w:lang w:bidi="ar"/>
              </w:rPr>
              <w:t>”需要立案查处的，将相关证据材料或案件线索移送综合行政执法部门。综合行政执法部门按程序办理并将处理结果反馈市容环境卫生行政主管部门。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3C02F005">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39623AA9">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全市</w:t>
            </w:r>
          </w:p>
        </w:tc>
      </w:tr>
      <w:tr w14:paraId="438E4456">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6281A9E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70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35B98A3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330217255002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11EA77BF">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对擅自关闭、闲置或拆除生活垃圾处理设施、场所的行政处罚*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5318EE7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3D2440A0">
            <w:pPr>
              <w:keepNext w:val="0"/>
              <w:keepLines w:val="0"/>
              <w:pageBreakBefore w:val="0"/>
              <w:widowControl/>
              <w:kinsoku/>
              <w:wordWrap/>
              <w:overflowPunct/>
              <w:topLinePunct w:val="0"/>
              <w:autoSpaceDE/>
              <w:autoSpaceDN/>
              <w:bidi w:val="0"/>
              <w:adjustRightInd/>
              <w:snapToGrid/>
              <w:spacing w:line="28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1.综合行政执法部门加强日常巡查，受理投诉、举报；发现“</w:t>
            </w:r>
            <w:r>
              <w:rPr>
                <w:rFonts w:hint="eastAsia" w:ascii="仿宋_GB2312" w:hAnsi="仿宋_GB2312" w:eastAsia="仿宋_GB2312" w:cs="仿宋_GB2312"/>
                <w:i w:val="0"/>
                <w:iCs w:val="0"/>
                <w:color w:val="000000"/>
                <w:kern w:val="0"/>
                <w:sz w:val="21"/>
                <w:szCs w:val="21"/>
                <w:u w:val="none"/>
                <w:lang w:val="en-US" w:eastAsia="zh-CN" w:bidi="ar"/>
              </w:rPr>
              <w:t>擅自关闭、闲置或拆除生活垃圾处理设施、场所</w:t>
            </w:r>
            <w:r>
              <w:rPr>
                <w:rFonts w:hint="eastAsia" w:ascii="仿宋_GB2312" w:hAnsi="仿宋_GB2312" w:eastAsia="仿宋_GB2312" w:cs="仿宋_GB2312"/>
                <w:color w:val="000000"/>
                <w:kern w:val="0"/>
                <w:sz w:val="21"/>
                <w:szCs w:val="21"/>
                <w:lang w:bidi="ar"/>
              </w:rPr>
              <w:t>”的</w:t>
            </w:r>
            <w:r>
              <w:rPr>
                <w:rFonts w:hint="eastAsia" w:ascii="仿宋_GB2312" w:hAnsi="仿宋_GB2312" w:eastAsia="仿宋_GB2312" w:cs="仿宋_GB2312"/>
                <w:color w:val="000000"/>
                <w:kern w:val="0"/>
                <w:sz w:val="21"/>
                <w:szCs w:val="21"/>
                <w:lang w:eastAsia="zh-CN" w:bidi="ar"/>
              </w:rPr>
              <w:t>，及时</w:t>
            </w:r>
            <w:r>
              <w:rPr>
                <w:rFonts w:hint="eastAsia" w:ascii="仿宋_GB2312" w:hAnsi="仿宋_GB2312" w:eastAsia="仿宋_GB2312" w:cs="仿宋_GB2312"/>
                <w:color w:val="000000"/>
                <w:kern w:val="0"/>
                <w:sz w:val="21"/>
                <w:szCs w:val="21"/>
                <w:lang w:bidi="ar"/>
              </w:rPr>
              <w:t>制止和查处，并将处理结果反馈市容环境卫生行政主管部门。</w:t>
            </w:r>
            <w:r>
              <w:rPr>
                <w:rFonts w:hint="eastAsia" w:ascii="仿宋_GB2312" w:hAnsi="仿宋_GB2312" w:eastAsia="仿宋_GB2312" w:cs="仿宋_GB2312"/>
                <w:color w:val="000000"/>
                <w:kern w:val="0"/>
                <w:sz w:val="21"/>
                <w:szCs w:val="21"/>
                <w:lang w:bidi="ar"/>
              </w:rPr>
              <w:br w:type="textWrapping"/>
            </w:r>
            <w:r>
              <w:rPr>
                <w:rFonts w:hint="eastAsia" w:ascii="仿宋_GB2312" w:hAnsi="仿宋_GB2312" w:eastAsia="仿宋_GB2312" w:cs="仿宋_GB2312"/>
                <w:color w:val="000000"/>
                <w:kern w:val="0"/>
                <w:sz w:val="21"/>
                <w:szCs w:val="21"/>
                <w:lang w:bidi="ar"/>
              </w:rPr>
              <w:t>2.市容环境卫生行政主管部门在日常管理中发现“</w:t>
            </w:r>
            <w:r>
              <w:rPr>
                <w:rFonts w:hint="eastAsia" w:ascii="仿宋_GB2312" w:hAnsi="仿宋_GB2312" w:eastAsia="仿宋_GB2312" w:cs="仿宋_GB2312"/>
                <w:i w:val="0"/>
                <w:iCs w:val="0"/>
                <w:color w:val="000000"/>
                <w:kern w:val="0"/>
                <w:sz w:val="21"/>
                <w:szCs w:val="21"/>
                <w:u w:val="none"/>
                <w:lang w:val="en-US" w:eastAsia="zh-CN" w:bidi="ar"/>
              </w:rPr>
              <w:t>擅自关闭、闲置或拆除生活垃圾处理设施、场所</w:t>
            </w:r>
            <w:r>
              <w:rPr>
                <w:rFonts w:hint="eastAsia" w:ascii="仿宋_GB2312" w:hAnsi="仿宋_GB2312" w:eastAsia="仿宋_GB2312" w:cs="仿宋_GB2312"/>
                <w:color w:val="000000"/>
                <w:kern w:val="0"/>
                <w:sz w:val="21"/>
                <w:szCs w:val="21"/>
                <w:lang w:bidi="ar"/>
              </w:rPr>
              <w:t>”需要立案查处的，将相关证据材料或案件线索移送综合行政执法部门。综合行政执法部门按程序办理并将处理结果反馈市容环境卫生行政主管部门。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28A6885C">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531E465D">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全市</w:t>
            </w:r>
          </w:p>
        </w:tc>
      </w:tr>
      <w:tr w14:paraId="6CEB0B25">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2A3717B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71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5B55BC2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330217233000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634AC546">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对未按规定缴纳城市生活垃圾处理费的行政处罚*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2EC650A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74DD4C70">
            <w:pPr>
              <w:keepNext w:val="0"/>
              <w:keepLines w:val="0"/>
              <w:pageBreakBefore w:val="0"/>
              <w:widowControl/>
              <w:kinsoku/>
              <w:wordWrap/>
              <w:overflowPunct/>
              <w:topLinePunct w:val="0"/>
              <w:autoSpaceDE/>
              <w:autoSpaceDN/>
              <w:bidi w:val="0"/>
              <w:adjustRightInd/>
              <w:snapToGrid/>
              <w:spacing w:line="28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建设（环境卫生）主管部门负责“</w:t>
            </w:r>
            <w:r>
              <w:rPr>
                <w:rFonts w:hint="eastAsia" w:ascii="仿宋_GB2312" w:hAnsi="仿宋_GB2312" w:eastAsia="仿宋_GB2312" w:cs="仿宋_GB2312"/>
                <w:i w:val="0"/>
                <w:iCs w:val="0"/>
                <w:color w:val="000000"/>
                <w:kern w:val="0"/>
                <w:sz w:val="21"/>
                <w:szCs w:val="21"/>
                <w:u w:val="none"/>
                <w:lang w:val="en-US" w:eastAsia="zh-CN" w:bidi="ar"/>
              </w:rPr>
              <w:t>未按规定缴纳城市生活垃圾处理费</w:t>
            </w:r>
            <w:r>
              <w:rPr>
                <w:rFonts w:hint="eastAsia" w:ascii="仿宋_GB2312" w:hAnsi="仿宋_GB2312" w:eastAsia="仿宋_GB2312" w:cs="仿宋_GB2312"/>
                <w:color w:val="000000"/>
                <w:kern w:val="0"/>
                <w:sz w:val="21"/>
                <w:szCs w:val="21"/>
                <w:lang w:bidi="ar"/>
              </w:rPr>
              <w:t>”的监管，受理投诉、举报；对发现、移送的违法线索进行处理，责令改正；需要立案查处的，将相关证据材料移送综合行政执法部门。综合行政执法部门按程序办理并将处理结果反馈建设（环境卫生）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003FE241">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50210060">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全市</w:t>
            </w:r>
          </w:p>
        </w:tc>
      </w:tr>
      <w:tr w14:paraId="5F3A10F5">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54905DC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72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0BB02E7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330217206000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33E1B3F0">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对未按城市生活垃圾治理规划和环境卫生设施标准配套建设城市生活垃圾收集设施的行政处罚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19A32FE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3583685A">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1.建设（环境卫生）主管部门负责“</w:t>
            </w:r>
            <w:r>
              <w:rPr>
                <w:rFonts w:hint="eastAsia" w:ascii="仿宋_GB2312" w:hAnsi="仿宋_GB2312" w:eastAsia="仿宋_GB2312" w:cs="仿宋_GB2312"/>
                <w:i w:val="0"/>
                <w:iCs w:val="0"/>
                <w:color w:val="000000"/>
                <w:kern w:val="0"/>
                <w:sz w:val="21"/>
                <w:szCs w:val="21"/>
                <w:u w:val="none"/>
                <w:lang w:val="en-US" w:eastAsia="zh-CN" w:bidi="ar"/>
              </w:rPr>
              <w:t>未按城市生活垃圾治理规划和环境卫生设施标准配套建设城市生活垃圾收集设施</w:t>
            </w:r>
            <w:r>
              <w:rPr>
                <w:rFonts w:hint="eastAsia" w:ascii="仿宋_GB2312" w:hAnsi="仿宋_GB2312" w:eastAsia="仿宋_GB2312" w:cs="仿宋_GB2312"/>
                <w:color w:val="000000"/>
                <w:kern w:val="0"/>
                <w:sz w:val="21"/>
                <w:szCs w:val="21"/>
                <w:lang w:bidi="ar"/>
              </w:rPr>
              <w:t>”的监管，受理投诉、举报；对发现、移送的违法线索进行处理；需要立案查处的，将相关证据材料移送综合行政执法部门。综合行政执法部门按程序办理并将处理结果反馈建设（环境卫生）主管部门。</w:t>
            </w:r>
            <w:r>
              <w:rPr>
                <w:rFonts w:hint="eastAsia" w:ascii="仿宋_GB2312" w:hAnsi="仿宋_GB2312" w:eastAsia="仿宋_GB2312" w:cs="仿宋_GB2312"/>
                <w:color w:val="000000"/>
                <w:kern w:val="0"/>
                <w:sz w:val="21"/>
                <w:szCs w:val="21"/>
                <w:lang w:bidi="ar"/>
              </w:rPr>
              <w:br w:type="textWrapping"/>
            </w:r>
            <w:r>
              <w:rPr>
                <w:rFonts w:hint="eastAsia" w:ascii="仿宋_GB2312" w:hAnsi="仿宋_GB2312" w:eastAsia="仿宋_GB2312" w:cs="仿宋_GB2312"/>
                <w:color w:val="000000"/>
                <w:kern w:val="0"/>
                <w:sz w:val="21"/>
                <w:szCs w:val="21"/>
                <w:lang w:bidi="ar"/>
              </w:rPr>
              <w:t>2.综合行政执法部门在日常巡查中发现“</w:t>
            </w:r>
            <w:r>
              <w:rPr>
                <w:rFonts w:hint="eastAsia" w:ascii="仿宋_GB2312" w:hAnsi="仿宋_GB2312" w:eastAsia="仿宋_GB2312" w:cs="仿宋_GB2312"/>
                <w:i w:val="0"/>
                <w:iCs w:val="0"/>
                <w:color w:val="000000"/>
                <w:kern w:val="0"/>
                <w:sz w:val="21"/>
                <w:szCs w:val="21"/>
                <w:u w:val="none"/>
                <w:lang w:val="en-US" w:eastAsia="zh-CN" w:bidi="ar"/>
              </w:rPr>
              <w:t>未按城市生活垃圾治理规划和环境卫生设施标准配套建设城市生活垃圾收集设施</w:t>
            </w:r>
            <w:r>
              <w:rPr>
                <w:rFonts w:hint="eastAsia" w:ascii="仿宋_GB2312" w:hAnsi="仿宋_GB2312" w:eastAsia="仿宋_GB2312" w:cs="仿宋_GB2312"/>
                <w:color w:val="000000"/>
                <w:kern w:val="0"/>
                <w:sz w:val="21"/>
                <w:szCs w:val="21"/>
                <w:lang w:bidi="ar"/>
              </w:rPr>
              <w:t>”的，将相关情况告知建设（环境卫生）主管部门；需要立案查处的，按程序办理并将处理结果反馈建设（环境卫生）主管部门。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2C17B531">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6F841F37">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全市</w:t>
            </w:r>
          </w:p>
        </w:tc>
      </w:tr>
      <w:tr w14:paraId="6DB1A4B0">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2A943C9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73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4B4D8F2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330217146000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6B541DA9">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对城市生活垃圾处置设施未经验收或验收不合格投入使用的行政处罚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259CD12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026E939F">
            <w:pPr>
              <w:keepNext w:val="0"/>
              <w:keepLines w:val="0"/>
              <w:pageBreakBefore w:val="0"/>
              <w:widowControl/>
              <w:kinsoku/>
              <w:wordWrap/>
              <w:overflowPunct/>
              <w:topLinePunct w:val="0"/>
              <w:autoSpaceDE/>
              <w:autoSpaceDN/>
              <w:bidi w:val="0"/>
              <w:adjustRightInd/>
              <w:snapToGrid/>
              <w:spacing w:line="28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1.建设主管部门负责“</w:t>
            </w:r>
            <w:r>
              <w:rPr>
                <w:rFonts w:hint="eastAsia" w:ascii="仿宋_GB2312" w:hAnsi="仿宋_GB2312" w:eastAsia="仿宋_GB2312" w:cs="仿宋_GB2312"/>
                <w:i w:val="0"/>
                <w:iCs w:val="0"/>
                <w:color w:val="000000"/>
                <w:kern w:val="0"/>
                <w:sz w:val="21"/>
                <w:szCs w:val="21"/>
                <w:u w:val="none"/>
                <w:lang w:val="en-US" w:eastAsia="zh-CN" w:bidi="ar"/>
              </w:rPr>
              <w:t>城市生活垃圾处置设施未经验收或验收不合格投入使用</w:t>
            </w:r>
            <w:r>
              <w:rPr>
                <w:rFonts w:hint="eastAsia" w:ascii="仿宋_GB2312" w:hAnsi="仿宋_GB2312" w:eastAsia="仿宋_GB2312" w:cs="仿宋_GB2312"/>
                <w:color w:val="000000"/>
                <w:kern w:val="0"/>
                <w:sz w:val="21"/>
                <w:szCs w:val="21"/>
                <w:lang w:bidi="ar"/>
              </w:rPr>
              <w:t>”的监管，受理投诉、举报；对发现、移送的违法线索进行处理；需要立案查处的，将相关证据材料移送综合行政执法部门。综合行政执法部门按程序办理并将处理结果反馈建设主管部门。</w:t>
            </w:r>
            <w:r>
              <w:rPr>
                <w:rFonts w:hint="eastAsia" w:ascii="仿宋_GB2312" w:hAnsi="仿宋_GB2312" w:eastAsia="仿宋_GB2312" w:cs="仿宋_GB2312"/>
                <w:color w:val="000000"/>
                <w:kern w:val="0"/>
                <w:sz w:val="21"/>
                <w:szCs w:val="21"/>
                <w:lang w:bidi="ar"/>
              </w:rPr>
              <w:br w:type="textWrapping"/>
            </w:r>
            <w:r>
              <w:rPr>
                <w:rFonts w:hint="eastAsia" w:ascii="仿宋_GB2312" w:hAnsi="仿宋_GB2312" w:eastAsia="仿宋_GB2312" w:cs="仿宋_GB2312"/>
                <w:color w:val="000000"/>
                <w:kern w:val="0"/>
                <w:sz w:val="21"/>
                <w:szCs w:val="21"/>
                <w:lang w:bidi="ar"/>
              </w:rPr>
              <w:t>2.综合行政执法部门在日常巡查中发现“</w:t>
            </w:r>
            <w:r>
              <w:rPr>
                <w:rFonts w:hint="eastAsia" w:ascii="仿宋_GB2312" w:hAnsi="仿宋_GB2312" w:eastAsia="仿宋_GB2312" w:cs="仿宋_GB2312"/>
                <w:i w:val="0"/>
                <w:iCs w:val="0"/>
                <w:color w:val="000000"/>
                <w:kern w:val="0"/>
                <w:sz w:val="21"/>
                <w:szCs w:val="21"/>
                <w:u w:val="none"/>
                <w:lang w:val="en-US" w:eastAsia="zh-CN" w:bidi="ar"/>
              </w:rPr>
              <w:t>城市生活垃圾处置设施未经验收或验收不合格投入使用</w:t>
            </w:r>
            <w:r>
              <w:rPr>
                <w:rFonts w:hint="eastAsia" w:ascii="仿宋_GB2312" w:hAnsi="仿宋_GB2312" w:eastAsia="仿宋_GB2312" w:cs="仿宋_GB2312"/>
                <w:color w:val="000000"/>
                <w:kern w:val="0"/>
                <w:sz w:val="21"/>
                <w:szCs w:val="21"/>
                <w:lang w:bidi="ar"/>
              </w:rPr>
              <w:t>”的，将相关情况告知建设主管部门；需要立案查处的，按程序办理并将处理结果反馈建设主管部门。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29EA1DA4">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4E40BB18">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全市</w:t>
            </w:r>
          </w:p>
        </w:tc>
      </w:tr>
      <w:tr w14:paraId="2C089015">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555A424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74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11A95AB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330217E14000</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0A870112">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对随意倾倒、抛撒、堆放、焚烧生活垃圾的行政处罚*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3B738D0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47BD52E4">
            <w:pPr>
              <w:keepNext w:val="0"/>
              <w:keepLines w:val="0"/>
              <w:pageBreakBefore w:val="0"/>
              <w:widowControl/>
              <w:kinsoku/>
              <w:wordWrap/>
              <w:overflowPunct/>
              <w:topLinePunct w:val="0"/>
              <w:autoSpaceDE/>
              <w:autoSpaceDN/>
              <w:bidi w:val="0"/>
              <w:adjustRightInd/>
              <w:snapToGrid/>
              <w:spacing w:line="28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1.综合行政执法部门加强日常巡查，受理投诉、举报；发现“</w:t>
            </w:r>
            <w:r>
              <w:rPr>
                <w:rFonts w:hint="eastAsia" w:ascii="仿宋_GB2312" w:hAnsi="仿宋_GB2312" w:eastAsia="仿宋_GB2312" w:cs="仿宋_GB2312"/>
                <w:i w:val="0"/>
                <w:iCs w:val="0"/>
                <w:color w:val="000000"/>
                <w:kern w:val="0"/>
                <w:sz w:val="21"/>
                <w:szCs w:val="21"/>
                <w:u w:val="none"/>
                <w:lang w:val="en-US" w:eastAsia="zh-CN" w:bidi="ar"/>
              </w:rPr>
              <w:t>随意倾倒、抛撒、堆放、焚烧生活垃圾</w:t>
            </w:r>
            <w:r>
              <w:rPr>
                <w:rFonts w:hint="eastAsia" w:ascii="仿宋_GB2312" w:hAnsi="仿宋_GB2312" w:eastAsia="仿宋_GB2312" w:cs="仿宋_GB2312"/>
                <w:color w:val="000000"/>
                <w:kern w:val="0"/>
                <w:sz w:val="21"/>
                <w:szCs w:val="21"/>
                <w:lang w:bidi="ar"/>
              </w:rPr>
              <w:t>”的</w:t>
            </w:r>
            <w:r>
              <w:rPr>
                <w:rFonts w:hint="eastAsia" w:ascii="仿宋_GB2312" w:hAnsi="仿宋_GB2312" w:eastAsia="仿宋_GB2312" w:cs="仿宋_GB2312"/>
                <w:color w:val="000000"/>
                <w:kern w:val="0"/>
                <w:sz w:val="21"/>
                <w:szCs w:val="21"/>
                <w:lang w:eastAsia="zh-CN" w:bidi="ar"/>
              </w:rPr>
              <w:t>，及时</w:t>
            </w:r>
            <w:r>
              <w:rPr>
                <w:rFonts w:hint="eastAsia" w:ascii="仿宋_GB2312" w:hAnsi="仿宋_GB2312" w:eastAsia="仿宋_GB2312" w:cs="仿宋_GB2312"/>
                <w:color w:val="000000"/>
                <w:kern w:val="0"/>
                <w:sz w:val="21"/>
                <w:szCs w:val="21"/>
                <w:lang w:bidi="ar"/>
              </w:rPr>
              <w:t>制止和查处，并将处理结果反馈建设（环境卫生）主管部门。</w:t>
            </w:r>
            <w:r>
              <w:rPr>
                <w:rFonts w:hint="eastAsia" w:ascii="仿宋_GB2312" w:hAnsi="仿宋_GB2312" w:eastAsia="仿宋_GB2312" w:cs="仿宋_GB2312"/>
                <w:color w:val="000000"/>
                <w:kern w:val="0"/>
                <w:sz w:val="21"/>
                <w:szCs w:val="21"/>
                <w:lang w:bidi="ar"/>
              </w:rPr>
              <w:br w:type="textWrapping"/>
            </w:r>
            <w:r>
              <w:rPr>
                <w:rFonts w:hint="eastAsia" w:ascii="仿宋_GB2312" w:hAnsi="仿宋_GB2312" w:eastAsia="仿宋_GB2312" w:cs="仿宋_GB2312"/>
                <w:color w:val="000000"/>
                <w:kern w:val="0"/>
                <w:sz w:val="21"/>
                <w:szCs w:val="21"/>
                <w:lang w:bidi="ar"/>
              </w:rPr>
              <w:t>2.建设（环境卫生）主管部门在日常管理中发现“</w:t>
            </w:r>
            <w:r>
              <w:rPr>
                <w:rFonts w:hint="eastAsia" w:ascii="仿宋_GB2312" w:hAnsi="仿宋_GB2312" w:eastAsia="仿宋_GB2312" w:cs="仿宋_GB2312"/>
                <w:i w:val="0"/>
                <w:iCs w:val="0"/>
                <w:color w:val="000000"/>
                <w:kern w:val="0"/>
                <w:sz w:val="21"/>
                <w:szCs w:val="21"/>
                <w:u w:val="none"/>
                <w:lang w:val="en-US" w:eastAsia="zh-CN" w:bidi="ar"/>
              </w:rPr>
              <w:t>随意倾倒、抛撒、堆放、焚烧生活垃圾</w:t>
            </w:r>
            <w:r>
              <w:rPr>
                <w:rFonts w:hint="eastAsia" w:ascii="仿宋_GB2312" w:hAnsi="仿宋_GB2312" w:eastAsia="仿宋_GB2312" w:cs="仿宋_GB2312"/>
                <w:color w:val="000000"/>
                <w:kern w:val="0"/>
                <w:sz w:val="21"/>
                <w:szCs w:val="21"/>
                <w:lang w:bidi="ar"/>
              </w:rPr>
              <w:t>”需要立案查处的，将相关证据材料或案件线索移送综合行政执法部门。综合行政执法部门按程序办理并将处理结果反馈建设（环境卫生）主管部门。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10CC4E46">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5CB6BA3E">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全市</w:t>
            </w:r>
          </w:p>
        </w:tc>
      </w:tr>
      <w:tr w14:paraId="1532E1BF">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0EC7E31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75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7F25DA1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330217226001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7D12ABDD">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对未经批准从事城市生活垃圾经营性清扫、收集、运输活动的行政处罚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15F4574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225F3D77">
            <w:pPr>
              <w:keepNext w:val="0"/>
              <w:keepLines w:val="0"/>
              <w:pageBreakBefore w:val="0"/>
              <w:widowControl/>
              <w:kinsoku/>
              <w:wordWrap/>
              <w:overflowPunct/>
              <w:topLinePunct w:val="0"/>
              <w:autoSpaceDE/>
              <w:autoSpaceDN/>
              <w:bidi w:val="0"/>
              <w:adjustRightInd/>
              <w:snapToGrid/>
              <w:spacing w:line="28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1.建设主管部门负责“</w:t>
            </w:r>
            <w:r>
              <w:rPr>
                <w:rFonts w:hint="eastAsia" w:ascii="仿宋_GB2312" w:hAnsi="仿宋_GB2312" w:eastAsia="仿宋_GB2312" w:cs="仿宋_GB2312"/>
                <w:i w:val="0"/>
                <w:iCs w:val="0"/>
                <w:color w:val="000000"/>
                <w:kern w:val="0"/>
                <w:sz w:val="21"/>
                <w:szCs w:val="21"/>
                <w:u w:val="none"/>
                <w:lang w:val="en-US" w:eastAsia="zh-CN" w:bidi="ar"/>
              </w:rPr>
              <w:t>未经批准从事城市生活垃圾经营性清扫、收集、运输活动</w:t>
            </w:r>
            <w:r>
              <w:rPr>
                <w:rFonts w:hint="eastAsia" w:ascii="仿宋_GB2312" w:hAnsi="仿宋_GB2312" w:eastAsia="仿宋_GB2312" w:cs="仿宋_GB2312"/>
                <w:color w:val="000000"/>
                <w:kern w:val="0"/>
                <w:sz w:val="21"/>
                <w:szCs w:val="21"/>
                <w:lang w:bidi="ar"/>
              </w:rPr>
              <w:t>”的监管，受理投诉、举报；对发现、移送的违法线索进行处理；需要立案查处的，将相关证据材料移送综合行政执法部门。综合行政执法部门按程序办理并将处理结果反馈建设主管部门。</w:t>
            </w:r>
            <w:r>
              <w:rPr>
                <w:rFonts w:hint="eastAsia" w:ascii="仿宋_GB2312" w:hAnsi="仿宋_GB2312" w:eastAsia="仿宋_GB2312" w:cs="仿宋_GB2312"/>
                <w:color w:val="000000"/>
                <w:kern w:val="0"/>
                <w:sz w:val="21"/>
                <w:szCs w:val="21"/>
                <w:lang w:bidi="ar"/>
              </w:rPr>
              <w:br w:type="textWrapping"/>
            </w:r>
            <w:r>
              <w:rPr>
                <w:rFonts w:hint="eastAsia" w:ascii="仿宋_GB2312" w:hAnsi="仿宋_GB2312" w:eastAsia="仿宋_GB2312" w:cs="仿宋_GB2312"/>
                <w:color w:val="000000"/>
                <w:kern w:val="0"/>
                <w:sz w:val="21"/>
                <w:szCs w:val="21"/>
                <w:lang w:bidi="ar"/>
              </w:rPr>
              <w:t>2.综合行政执法部门在日常巡查中发现“</w:t>
            </w:r>
            <w:r>
              <w:rPr>
                <w:rFonts w:hint="eastAsia" w:ascii="仿宋_GB2312" w:hAnsi="仿宋_GB2312" w:eastAsia="仿宋_GB2312" w:cs="仿宋_GB2312"/>
                <w:i w:val="0"/>
                <w:iCs w:val="0"/>
                <w:color w:val="000000"/>
                <w:kern w:val="0"/>
                <w:sz w:val="21"/>
                <w:szCs w:val="21"/>
                <w:u w:val="none"/>
                <w:lang w:val="en-US" w:eastAsia="zh-CN" w:bidi="ar"/>
              </w:rPr>
              <w:t>未经批准从事城市生活垃圾经营性清扫、收集、运输活动</w:t>
            </w:r>
            <w:r>
              <w:rPr>
                <w:rFonts w:hint="eastAsia" w:ascii="仿宋_GB2312" w:hAnsi="仿宋_GB2312" w:eastAsia="仿宋_GB2312" w:cs="仿宋_GB2312"/>
                <w:color w:val="000000"/>
                <w:kern w:val="0"/>
                <w:sz w:val="21"/>
                <w:szCs w:val="21"/>
                <w:lang w:bidi="ar"/>
              </w:rPr>
              <w:t>”的，将相关情况告知建设主管部门；需要立案查处的，按程序办理并将处理结果反馈建设主管部门。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327F29E4">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32D22B9A">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全市</w:t>
            </w:r>
          </w:p>
        </w:tc>
      </w:tr>
      <w:tr w14:paraId="6B031287">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31DC878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76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7BA77B0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330217226002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33C60AC8">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对未经批准从事城市生活垃圾经营性处置活动的行政处罚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1B451F5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451CF130">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1.综合行政执法部门加强日常巡查，受理投诉、举报；发现“</w:t>
            </w:r>
            <w:r>
              <w:rPr>
                <w:rFonts w:hint="eastAsia" w:ascii="仿宋_GB2312" w:hAnsi="仿宋_GB2312" w:eastAsia="仿宋_GB2312" w:cs="仿宋_GB2312"/>
                <w:i w:val="0"/>
                <w:iCs w:val="0"/>
                <w:color w:val="000000"/>
                <w:kern w:val="0"/>
                <w:sz w:val="21"/>
                <w:szCs w:val="21"/>
                <w:u w:val="none"/>
                <w:lang w:val="en-US" w:eastAsia="zh-CN" w:bidi="ar"/>
              </w:rPr>
              <w:t>未经批准从事城市生活垃圾经营性处置活动</w:t>
            </w:r>
            <w:r>
              <w:rPr>
                <w:rFonts w:hint="eastAsia" w:ascii="仿宋_GB2312" w:hAnsi="仿宋_GB2312" w:eastAsia="仿宋_GB2312" w:cs="仿宋_GB2312"/>
                <w:color w:val="000000"/>
                <w:kern w:val="0"/>
                <w:sz w:val="21"/>
                <w:szCs w:val="21"/>
                <w:lang w:bidi="ar"/>
              </w:rPr>
              <w:t>”的</w:t>
            </w:r>
            <w:r>
              <w:rPr>
                <w:rFonts w:hint="eastAsia" w:ascii="仿宋_GB2312" w:hAnsi="仿宋_GB2312" w:eastAsia="仿宋_GB2312" w:cs="仿宋_GB2312"/>
                <w:color w:val="000000"/>
                <w:kern w:val="0"/>
                <w:sz w:val="21"/>
                <w:szCs w:val="21"/>
                <w:lang w:eastAsia="zh-CN" w:bidi="ar"/>
              </w:rPr>
              <w:t>，及时</w:t>
            </w:r>
            <w:r>
              <w:rPr>
                <w:rFonts w:hint="eastAsia" w:ascii="仿宋_GB2312" w:hAnsi="仿宋_GB2312" w:eastAsia="仿宋_GB2312" w:cs="仿宋_GB2312"/>
                <w:color w:val="000000"/>
                <w:kern w:val="0"/>
                <w:sz w:val="21"/>
                <w:szCs w:val="21"/>
                <w:lang w:bidi="ar"/>
              </w:rPr>
              <w:t>制止和查处，并将处理结果反馈建设（环境卫生）主管部门。</w:t>
            </w:r>
            <w:r>
              <w:rPr>
                <w:rFonts w:hint="eastAsia" w:ascii="仿宋_GB2312" w:hAnsi="仿宋_GB2312" w:eastAsia="仿宋_GB2312" w:cs="仿宋_GB2312"/>
                <w:color w:val="000000"/>
                <w:kern w:val="0"/>
                <w:sz w:val="21"/>
                <w:szCs w:val="21"/>
                <w:lang w:bidi="ar"/>
              </w:rPr>
              <w:br w:type="textWrapping"/>
            </w:r>
            <w:r>
              <w:rPr>
                <w:rFonts w:hint="eastAsia" w:ascii="仿宋_GB2312" w:hAnsi="仿宋_GB2312" w:eastAsia="仿宋_GB2312" w:cs="仿宋_GB2312"/>
                <w:color w:val="000000"/>
                <w:kern w:val="0"/>
                <w:sz w:val="21"/>
                <w:szCs w:val="21"/>
                <w:lang w:bidi="ar"/>
              </w:rPr>
              <w:t>2.建设（环境卫生）主管部门在日常管理中发现“</w:t>
            </w:r>
            <w:r>
              <w:rPr>
                <w:rFonts w:hint="eastAsia" w:ascii="仿宋_GB2312" w:hAnsi="仿宋_GB2312" w:eastAsia="仿宋_GB2312" w:cs="仿宋_GB2312"/>
                <w:i w:val="0"/>
                <w:iCs w:val="0"/>
                <w:color w:val="000000"/>
                <w:kern w:val="0"/>
                <w:sz w:val="21"/>
                <w:szCs w:val="21"/>
                <w:u w:val="none"/>
                <w:lang w:val="en-US" w:eastAsia="zh-CN" w:bidi="ar"/>
              </w:rPr>
              <w:t>未经批准从事城市生活垃圾经营性处置活动</w:t>
            </w:r>
            <w:r>
              <w:rPr>
                <w:rFonts w:hint="eastAsia" w:ascii="仿宋_GB2312" w:hAnsi="仿宋_GB2312" w:eastAsia="仿宋_GB2312" w:cs="仿宋_GB2312"/>
                <w:color w:val="000000"/>
                <w:kern w:val="0"/>
                <w:sz w:val="21"/>
                <w:szCs w:val="21"/>
                <w:lang w:bidi="ar"/>
              </w:rPr>
              <w:t>”需要立案查处的，将相关证据材料或案件线索移送综合行政执法部门。综合行政执法部门按程序办理并将处理结果反馈建设（环境卫生）主管部门。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6EC88DAE">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050735F1">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全市</w:t>
            </w:r>
          </w:p>
        </w:tc>
      </w:tr>
      <w:tr w14:paraId="2F3C9EE7">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55567B1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77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71408AB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330217215000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07E669D6">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对从事城市生活垃圾经营性清扫、收集、运输的企业在运输过程中沿途丢弃、遗撒生活垃圾的行政处罚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5DDCAEB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05A0716C">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1.综合行政执法部门加强日常巡查，受理投诉、举报；发现“</w:t>
            </w:r>
            <w:r>
              <w:rPr>
                <w:rFonts w:hint="eastAsia" w:ascii="仿宋_GB2312" w:hAnsi="仿宋_GB2312" w:eastAsia="仿宋_GB2312" w:cs="仿宋_GB2312"/>
                <w:i w:val="0"/>
                <w:iCs w:val="0"/>
                <w:color w:val="000000"/>
                <w:kern w:val="0"/>
                <w:sz w:val="21"/>
                <w:szCs w:val="21"/>
                <w:u w:val="none"/>
                <w:lang w:val="en-US" w:eastAsia="zh-CN" w:bidi="ar"/>
              </w:rPr>
              <w:t>从事城市生活垃圾经营性清扫、收集、运输的企业在运输过程中沿途丢弃、遗撒生活垃圾</w:t>
            </w:r>
            <w:r>
              <w:rPr>
                <w:rFonts w:hint="eastAsia" w:ascii="仿宋_GB2312" w:hAnsi="仿宋_GB2312" w:eastAsia="仿宋_GB2312" w:cs="仿宋_GB2312"/>
                <w:color w:val="000000"/>
                <w:kern w:val="0"/>
                <w:sz w:val="21"/>
                <w:szCs w:val="21"/>
                <w:lang w:bidi="ar"/>
              </w:rPr>
              <w:t>”的</w:t>
            </w:r>
            <w:r>
              <w:rPr>
                <w:rFonts w:hint="eastAsia" w:ascii="仿宋_GB2312" w:hAnsi="仿宋_GB2312" w:eastAsia="仿宋_GB2312" w:cs="仿宋_GB2312"/>
                <w:color w:val="000000"/>
                <w:kern w:val="0"/>
                <w:sz w:val="21"/>
                <w:szCs w:val="21"/>
                <w:lang w:eastAsia="zh-CN" w:bidi="ar"/>
              </w:rPr>
              <w:t>，及时</w:t>
            </w:r>
            <w:r>
              <w:rPr>
                <w:rFonts w:hint="eastAsia" w:ascii="仿宋_GB2312" w:hAnsi="仿宋_GB2312" w:eastAsia="仿宋_GB2312" w:cs="仿宋_GB2312"/>
                <w:color w:val="000000"/>
                <w:kern w:val="0"/>
                <w:sz w:val="21"/>
                <w:szCs w:val="21"/>
                <w:lang w:bidi="ar"/>
              </w:rPr>
              <w:t>制止和查处，并将处理结果反馈建设（环境卫生）主管部门。</w:t>
            </w:r>
            <w:r>
              <w:rPr>
                <w:rFonts w:hint="eastAsia" w:ascii="仿宋_GB2312" w:hAnsi="仿宋_GB2312" w:eastAsia="仿宋_GB2312" w:cs="仿宋_GB2312"/>
                <w:color w:val="000000"/>
                <w:kern w:val="0"/>
                <w:sz w:val="21"/>
                <w:szCs w:val="21"/>
                <w:lang w:bidi="ar"/>
              </w:rPr>
              <w:br w:type="textWrapping"/>
            </w:r>
            <w:r>
              <w:rPr>
                <w:rFonts w:hint="eastAsia" w:ascii="仿宋_GB2312" w:hAnsi="仿宋_GB2312" w:eastAsia="仿宋_GB2312" w:cs="仿宋_GB2312"/>
                <w:color w:val="000000"/>
                <w:kern w:val="0"/>
                <w:sz w:val="21"/>
                <w:szCs w:val="21"/>
                <w:lang w:bidi="ar"/>
              </w:rPr>
              <w:t>2.建设（环境卫生）主管部门在日常管理中发现“</w:t>
            </w:r>
            <w:r>
              <w:rPr>
                <w:rFonts w:hint="eastAsia" w:ascii="仿宋_GB2312" w:hAnsi="仿宋_GB2312" w:eastAsia="仿宋_GB2312" w:cs="仿宋_GB2312"/>
                <w:i w:val="0"/>
                <w:iCs w:val="0"/>
                <w:color w:val="000000"/>
                <w:kern w:val="0"/>
                <w:sz w:val="21"/>
                <w:szCs w:val="21"/>
                <w:u w:val="none"/>
                <w:lang w:val="en-US" w:eastAsia="zh-CN" w:bidi="ar"/>
              </w:rPr>
              <w:t>从事城市生活垃圾经营性清扫、收集、运输的企业在运输过程中沿途丢弃、遗撒生活垃圾</w:t>
            </w:r>
            <w:r>
              <w:rPr>
                <w:rFonts w:hint="eastAsia" w:ascii="仿宋_GB2312" w:hAnsi="仿宋_GB2312" w:eastAsia="仿宋_GB2312" w:cs="仿宋_GB2312"/>
                <w:color w:val="000000"/>
                <w:kern w:val="0"/>
                <w:sz w:val="21"/>
                <w:szCs w:val="21"/>
                <w:lang w:bidi="ar"/>
              </w:rPr>
              <w:t>”需要立案查处的，将相关证据材料或案件线索移送综合行政执法部门。综合行政执法部门按程序办理并将处理结果反馈建设（环境卫生）主管部门。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54B06E56">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4209EBEE">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全市</w:t>
            </w:r>
          </w:p>
        </w:tc>
      </w:tr>
      <w:tr w14:paraId="07A6727A">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0577858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78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2ECC3CF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330217157001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6C74760F">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对未在规定的时间内及时清扫、收运城市生活垃圾的行政处罚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7C502FF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06FE2249">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1.综合行政执法部门加强日常巡查，受理投诉、举报；发现“</w:t>
            </w:r>
            <w:r>
              <w:rPr>
                <w:rFonts w:hint="eastAsia" w:ascii="仿宋_GB2312" w:hAnsi="仿宋_GB2312" w:eastAsia="仿宋_GB2312" w:cs="仿宋_GB2312"/>
                <w:i w:val="0"/>
                <w:iCs w:val="0"/>
                <w:color w:val="000000"/>
                <w:kern w:val="0"/>
                <w:sz w:val="21"/>
                <w:szCs w:val="21"/>
                <w:u w:val="none"/>
                <w:lang w:val="en-US" w:eastAsia="zh-CN" w:bidi="ar"/>
              </w:rPr>
              <w:t>未在规定的时间内及时清扫、收运城市生活垃圾</w:t>
            </w:r>
            <w:r>
              <w:rPr>
                <w:rFonts w:hint="eastAsia" w:ascii="仿宋_GB2312" w:hAnsi="仿宋_GB2312" w:eastAsia="仿宋_GB2312" w:cs="仿宋_GB2312"/>
                <w:color w:val="000000"/>
                <w:kern w:val="0"/>
                <w:sz w:val="21"/>
                <w:szCs w:val="21"/>
                <w:lang w:bidi="ar"/>
              </w:rPr>
              <w:t>”的</w:t>
            </w:r>
            <w:r>
              <w:rPr>
                <w:rFonts w:hint="eastAsia" w:ascii="仿宋_GB2312" w:hAnsi="仿宋_GB2312" w:eastAsia="仿宋_GB2312" w:cs="仿宋_GB2312"/>
                <w:color w:val="000000"/>
                <w:kern w:val="0"/>
                <w:sz w:val="21"/>
                <w:szCs w:val="21"/>
                <w:lang w:eastAsia="zh-CN" w:bidi="ar"/>
              </w:rPr>
              <w:t>，及时</w:t>
            </w:r>
            <w:r>
              <w:rPr>
                <w:rFonts w:hint="eastAsia" w:ascii="仿宋_GB2312" w:hAnsi="仿宋_GB2312" w:eastAsia="仿宋_GB2312" w:cs="仿宋_GB2312"/>
                <w:color w:val="000000"/>
                <w:kern w:val="0"/>
                <w:sz w:val="21"/>
                <w:szCs w:val="21"/>
                <w:lang w:bidi="ar"/>
              </w:rPr>
              <w:t>制止和查处，并将处理结果反馈建设（环境卫生）主管部门。</w:t>
            </w:r>
            <w:r>
              <w:rPr>
                <w:rFonts w:hint="eastAsia" w:ascii="仿宋_GB2312" w:hAnsi="仿宋_GB2312" w:eastAsia="仿宋_GB2312" w:cs="仿宋_GB2312"/>
                <w:color w:val="000000"/>
                <w:kern w:val="0"/>
                <w:sz w:val="21"/>
                <w:szCs w:val="21"/>
                <w:lang w:bidi="ar"/>
              </w:rPr>
              <w:br w:type="textWrapping"/>
            </w:r>
            <w:r>
              <w:rPr>
                <w:rFonts w:hint="eastAsia" w:ascii="仿宋_GB2312" w:hAnsi="仿宋_GB2312" w:eastAsia="仿宋_GB2312" w:cs="仿宋_GB2312"/>
                <w:color w:val="000000"/>
                <w:kern w:val="0"/>
                <w:sz w:val="21"/>
                <w:szCs w:val="21"/>
                <w:lang w:bidi="ar"/>
              </w:rPr>
              <w:t>2.建设（环境卫生）主管部门在日常管理中发现“</w:t>
            </w:r>
            <w:r>
              <w:rPr>
                <w:rFonts w:hint="eastAsia" w:ascii="仿宋_GB2312" w:hAnsi="仿宋_GB2312" w:eastAsia="仿宋_GB2312" w:cs="仿宋_GB2312"/>
                <w:i w:val="0"/>
                <w:iCs w:val="0"/>
                <w:color w:val="000000"/>
                <w:kern w:val="0"/>
                <w:sz w:val="21"/>
                <w:szCs w:val="21"/>
                <w:u w:val="none"/>
                <w:lang w:val="en-US" w:eastAsia="zh-CN" w:bidi="ar"/>
              </w:rPr>
              <w:t>未在规定的时间内及时清扫、收运城市生活垃圾</w:t>
            </w:r>
            <w:r>
              <w:rPr>
                <w:rFonts w:hint="eastAsia" w:ascii="仿宋_GB2312" w:hAnsi="仿宋_GB2312" w:eastAsia="仿宋_GB2312" w:cs="仿宋_GB2312"/>
                <w:color w:val="000000"/>
                <w:kern w:val="0"/>
                <w:sz w:val="21"/>
                <w:szCs w:val="21"/>
                <w:lang w:bidi="ar"/>
              </w:rPr>
              <w:t>”需要立案查处的，将相关证据材料或案件线索移送综合行政执法部门。综合行政执法部门按程序办理并将处理结果反馈建设（环境卫生）主管部门。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4FA0CAFD">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42A72AFD">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全市</w:t>
            </w:r>
          </w:p>
        </w:tc>
      </w:tr>
      <w:tr w14:paraId="20A094FE">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7959200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79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7C077F6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330217157002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0D54F0E3">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对未将收集的城市生活垃圾运至主管部门认可的处置场所的行政处罚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326BFFA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7F6C16CB">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1.综合行政执法部门加强日常巡查，受理投诉、举报；发现“</w:t>
            </w:r>
            <w:r>
              <w:rPr>
                <w:rFonts w:hint="eastAsia" w:ascii="仿宋_GB2312" w:hAnsi="仿宋_GB2312" w:eastAsia="仿宋_GB2312" w:cs="仿宋_GB2312"/>
                <w:i w:val="0"/>
                <w:iCs w:val="0"/>
                <w:color w:val="000000"/>
                <w:kern w:val="0"/>
                <w:sz w:val="21"/>
                <w:szCs w:val="21"/>
                <w:u w:val="none"/>
                <w:lang w:val="en-US" w:eastAsia="zh-CN" w:bidi="ar"/>
              </w:rPr>
              <w:t>未将收集的城市生活垃圾运至主管部门认可的处置场所</w:t>
            </w:r>
            <w:r>
              <w:rPr>
                <w:rFonts w:hint="eastAsia" w:ascii="仿宋_GB2312" w:hAnsi="仿宋_GB2312" w:eastAsia="仿宋_GB2312" w:cs="仿宋_GB2312"/>
                <w:color w:val="000000"/>
                <w:kern w:val="0"/>
                <w:sz w:val="21"/>
                <w:szCs w:val="21"/>
                <w:lang w:bidi="ar"/>
              </w:rPr>
              <w:t>”的</w:t>
            </w:r>
            <w:r>
              <w:rPr>
                <w:rFonts w:hint="eastAsia" w:ascii="仿宋_GB2312" w:hAnsi="仿宋_GB2312" w:eastAsia="仿宋_GB2312" w:cs="仿宋_GB2312"/>
                <w:color w:val="000000"/>
                <w:kern w:val="0"/>
                <w:sz w:val="21"/>
                <w:szCs w:val="21"/>
                <w:lang w:eastAsia="zh-CN" w:bidi="ar"/>
              </w:rPr>
              <w:t>，及时</w:t>
            </w:r>
            <w:r>
              <w:rPr>
                <w:rFonts w:hint="eastAsia" w:ascii="仿宋_GB2312" w:hAnsi="仿宋_GB2312" w:eastAsia="仿宋_GB2312" w:cs="仿宋_GB2312"/>
                <w:color w:val="000000"/>
                <w:kern w:val="0"/>
                <w:sz w:val="21"/>
                <w:szCs w:val="21"/>
                <w:lang w:bidi="ar"/>
              </w:rPr>
              <w:t>制止和查处，并将处理结果反馈建设（环境卫生）主管部门。</w:t>
            </w:r>
            <w:r>
              <w:rPr>
                <w:rFonts w:hint="eastAsia" w:ascii="仿宋_GB2312" w:hAnsi="仿宋_GB2312" w:eastAsia="仿宋_GB2312" w:cs="仿宋_GB2312"/>
                <w:color w:val="000000"/>
                <w:kern w:val="0"/>
                <w:sz w:val="21"/>
                <w:szCs w:val="21"/>
                <w:lang w:bidi="ar"/>
              </w:rPr>
              <w:br w:type="textWrapping"/>
            </w:r>
            <w:r>
              <w:rPr>
                <w:rFonts w:hint="eastAsia" w:ascii="仿宋_GB2312" w:hAnsi="仿宋_GB2312" w:eastAsia="仿宋_GB2312" w:cs="仿宋_GB2312"/>
                <w:color w:val="000000"/>
                <w:kern w:val="0"/>
                <w:sz w:val="21"/>
                <w:szCs w:val="21"/>
                <w:lang w:bidi="ar"/>
              </w:rPr>
              <w:t>2.建设（环境卫生）主管部门在日常管理中发现“</w:t>
            </w:r>
            <w:r>
              <w:rPr>
                <w:rFonts w:hint="eastAsia" w:ascii="仿宋_GB2312" w:hAnsi="仿宋_GB2312" w:eastAsia="仿宋_GB2312" w:cs="仿宋_GB2312"/>
                <w:i w:val="0"/>
                <w:iCs w:val="0"/>
                <w:color w:val="000000"/>
                <w:kern w:val="0"/>
                <w:sz w:val="21"/>
                <w:szCs w:val="21"/>
                <w:u w:val="none"/>
                <w:lang w:val="en-US" w:eastAsia="zh-CN" w:bidi="ar"/>
              </w:rPr>
              <w:t>未将收集的城市生活垃圾运至主管部门认可的处置场所</w:t>
            </w:r>
            <w:r>
              <w:rPr>
                <w:rFonts w:hint="eastAsia" w:ascii="仿宋_GB2312" w:hAnsi="仿宋_GB2312" w:eastAsia="仿宋_GB2312" w:cs="仿宋_GB2312"/>
                <w:color w:val="000000"/>
                <w:kern w:val="0"/>
                <w:sz w:val="21"/>
                <w:szCs w:val="21"/>
                <w:lang w:bidi="ar"/>
              </w:rPr>
              <w:t>”需要立案查处的，将相关证据材料或案件线索移送综合行政执法部门。综合行政执法部门按程序办理并将处理结果反馈建设（环境卫生）主管部门。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65A4FD40">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19177246">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全市</w:t>
            </w:r>
          </w:p>
        </w:tc>
      </w:tr>
      <w:tr w14:paraId="0B95DCE6">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16A281D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80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422FBC9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330217157003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699C748B">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对未保持生活垃圾收集设施和周边环境干净整洁的行政处罚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46B2636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34289AA3">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1.综合行政执法部门加强日常巡查，受理投诉、举报；发现“</w:t>
            </w:r>
            <w:r>
              <w:rPr>
                <w:rFonts w:hint="eastAsia" w:ascii="仿宋_GB2312" w:hAnsi="仿宋_GB2312" w:eastAsia="仿宋_GB2312" w:cs="仿宋_GB2312"/>
                <w:i w:val="0"/>
                <w:iCs w:val="0"/>
                <w:color w:val="000000"/>
                <w:kern w:val="0"/>
                <w:sz w:val="21"/>
                <w:szCs w:val="21"/>
                <w:u w:val="none"/>
                <w:lang w:val="en-US" w:eastAsia="zh-CN" w:bidi="ar"/>
              </w:rPr>
              <w:t>未保持生活垃圾收集设施和周边环境干净整洁</w:t>
            </w:r>
            <w:r>
              <w:rPr>
                <w:rFonts w:hint="eastAsia" w:ascii="仿宋_GB2312" w:hAnsi="仿宋_GB2312" w:eastAsia="仿宋_GB2312" w:cs="仿宋_GB2312"/>
                <w:color w:val="000000"/>
                <w:kern w:val="0"/>
                <w:sz w:val="21"/>
                <w:szCs w:val="21"/>
                <w:lang w:bidi="ar"/>
              </w:rPr>
              <w:t>”的</w:t>
            </w:r>
            <w:r>
              <w:rPr>
                <w:rFonts w:hint="eastAsia" w:ascii="仿宋_GB2312" w:hAnsi="仿宋_GB2312" w:eastAsia="仿宋_GB2312" w:cs="仿宋_GB2312"/>
                <w:color w:val="000000"/>
                <w:kern w:val="0"/>
                <w:sz w:val="21"/>
                <w:szCs w:val="21"/>
                <w:lang w:eastAsia="zh-CN" w:bidi="ar"/>
              </w:rPr>
              <w:t>，及时</w:t>
            </w:r>
            <w:r>
              <w:rPr>
                <w:rFonts w:hint="eastAsia" w:ascii="仿宋_GB2312" w:hAnsi="仿宋_GB2312" w:eastAsia="仿宋_GB2312" w:cs="仿宋_GB2312"/>
                <w:color w:val="000000"/>
                <w:kern w:val="0"/>
                <w:sz w:val="21"/>
                <w:szCs w:val="21"/>
                <w:lang w:bidi="ar"/>
              </w:rPr>
              <w:t>制止和查处，并将处理结果反馈建设（环境卫生）主管部门。</w:t>
            </w:r>
            <w:r>
              <w:rPr>
                <w:rFonts w:hint="eastAsia" w:ascii="仿宋_GB2312" w:hAnsi="仿宋_GB2312" w:eastAsia="仿宋_GB2312" w:cs="仿宋_GB2312"/>
                <w:color w:val="000000"/>
                <w:kern w:val="0"/>
                <w:sz w:val="21"/>
                <w:szCs w:val="21"/>
                <w:lang w:bidi="ar"/>
              </w:rPr>
              <w:br w:type="textWrapping"/>
            </w:r>
            <w:r>
              <w:rPr>
                <w:rFonts w:hint="eastAsia" w:ascii="仿宋_GB2312" w:hAnsi="仿宋_GB2312" w:eastAsia="仿宋_GB2312" w:cs="仿宋_GB2312"/>
                <w:color w:val="000000"/>
                <w:kern w:val="0"/>
                <w:sz w:val="21"/>
                <w:szCs w:val="21"/>
                <w:lang w:bidi="ar"/>
              </w:rPr>
              <w:t>2.建设（环境卫生）主管部门在日常管理中发现“</w:t>
            </w:r>
            <w:r>
              <w:rPr>
                <w:rFonts w:hint="eastAsia" w:ascii="仿宋_GB2312" w:hAnsi="仿宋_GB2312" w:eastAsia="仿宋_GB2312" w:cs="仿宋_GB2312"/>
                <w:i w:val="0"/>
                <w:iCs w:val="0"/>
                <w:color w:val="000000"/>
                <w:kern w:val="0"/>
                <w:sz w:val="21"/>
                <w:szCs w:val="21"/>
                <w:u w:val="none"/>
                <w:lang w:val="en-US" w:eastAsia="zh-CN" w:bidi="ar"/>
              </w:rPr>
              <w:t>未保持生活垃圾收集设施和周边环境干净整洁</w:t>
            </w:r>
            <w:r>
              <w:rPr>
                <w:rFonts w:hint="eastAsia" w:ascii="仿宋_GB2312" w:hAnsi="仿宋_GB2312" w:eastAsia="仿宋_GB2312" w:cs="仿宋_GB2312"/>
                <w:color w:val="000000"/>
                <w:kern w:val="0"/>
                <w:sz w:val="21"/>
                <w:szCs w:val="21"/>
                <w:lang w:bidi="ar"/>
              </w:rPr>
              <w:t>”需要立案查处的，将相关证据材料或案件线索移送综合行政执法部门。综合行政执法部门按程序办理并将处理结果反馈建设（环境卫生）主管部门。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1967904D">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7A44865C">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全市</w:t>
            </w:r>
          </w:p>
        </w:tc>
      </w:tr>
      <w:tr w14:paraId="73415439">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7D08977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81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50D08A0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330217157004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7F925305">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对未做到收集、运输城市生活垃圾的车辆、船舶密闭、完好和整洁的行政处罚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7CE700A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2C61EFB5">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1.综合行政执法部门加强日常巡查，受理投诉、举报；发现“</w:t>
            </w:r>
            <w:r>
              <w:rPr>
                <w:rFonts w:hint="eastAsia" w:ascii="仿宋_GB2312" w:hAnsi="仿宋_GB2312" w:eastAsia="仿宋_GB2312" w:cs="仿宋_GB2312"/>
                <w:i w:val="0"/>
                <w:iCs w:val="0"/>
                <w:color w:val="000000"/>
                <w:kern w:val="0"/>
                <w:sz w:val="21"/>
                <w:szCs w:val="21"/>
                <w:u w:val="none"/>
                <w:lang w:val="en-US" w:eastAsia="zh-CN" w:bidi="ar"/>
              </w:rPr>
              <w:t>未做到收集、运输城市生活垃圾的车辆、船舶密闭、完好和整洁</w:t>
            </w:r>
            <w:r>
              <w:rPr>
                <w:rFonts w:hint="eastAsia" w:ascii="仿宋_GB2312" w:hAnsi="仿宋_GB2312" w:eastAsia="仿宋_GB2312" w:cs="仿宋_GB2312"/>
                <w:color w:val="000000"/>
                <w:kern w:val="0"/>
                <w:sz w:val="21"/>
                <w:szCs w:val="21"/>
                <w:lang w:bidi="ar"/>
              </w:rPr>
              <w:t>”的</w:t>
            </w:r>
            <w:r>
              <w:rPr>
                <w:rFonts w:hint="eastAsia" w:ascii="仿宋_GB2312" w:hAnsi="仿宋_GB2312" w:eastAsia="仿宋_GB2312" w:cs="仿宋_GB2312"/>
                <w:color w:val="000000"/>
                <w:kern w:val="0"/>
                <w:sz w:val="21"/>
                <w:szCs w:val="21"/>
                <w:lang w:eastAsia="zh-CN" w:bidi="ar"/>
              </w:rPr>
              <w:t>，及时</w:t>
            </w:r>
            <w:r>
              <w:rPr>
                <w:rFonts w:hint="eastAsia" w:ascii="仿宋_GB2312" w:hAnsi="仿宋_GB2312" w:eastAsia="仿宋_GB2312" w:cs="仿宋_GB2312"/>
                <w:color w:val="000000"/>
                <w:kern w:val="0"/>
                <w:sz w:val="21"/>
                <w:szCs w:val="21"/>
                <w:lang w:bidi="ar"/>
              </w:rPr>
              <w:t>制止和查处，并将处理结果反馈建设（环境卫生）主管部门。</w:t>
            </w:r>
            <w:r>
              <w:rPr>
                <w:rFonts w:hint="eastAsia" w:ascii="仿宋_GB2312" w:hAnsi="仿宋_GB2312" w:eastAsia="仿宋_GB2312" w:cs="仿宋_GB2312"/>
                <w:color w:val="000000"/>
                <w:kern w:val="0"/>
                <w:sz w:val="21"/>
                <w:szCs w:val="21"/>
                <w:lang w:bidi="ar"/>
              </w:rPr>
              <w:br w:type="textWrapping"/>
            </w:r>
            <w:r>
              <w:rPr>
                <w:rFonts w:hint="eastAsia" w:ascii="仿宋_GB2312" w:hAnsi="仿宋_GB2312" w:eastAsia="仿宋_GB2312" w:cs="仿宋_GB2312"/>
                <w:color w:val="000000"/>
                <w:kern w:val="0"/>
                <w:sz w:val="21"/>
                <w:szCs w:val="21"/>
                <w:lang w:bidi="ar"/>
              </w:rPr>
              <w:t>2.建设（环境卫生）主管部门在日常管理中发现“</w:t>
            </w:r>
            <w:r>
              <w:rPr>
                <w:rFonts w:hint="eastAsia" w:ascii="仿宋_GB2312" w:hAnsi="仿宋_GB2312" w:eastAsia="仿宋_GB2312" w:cs="仿宋_GB2312"/>
                <w:i w:val="0"/>
                <w:iCs w:val="0"/>
                <w:color w:val="000000"/>
                <w:kern w:val="0"/>
                <w:sz w:val="21"/>
                <w:szCs w:val="21"/>
                <w:u w:val="none"/>
                <w:lang w:val="en-US" w:eastAsia="zh-CN" w:bidi="ar"/>
              </w:rPr>
              <w:t>未做到收集、运输城市生活垃圾的车辆、船舶密闭、完好和整洁</w:t>
            </w:r>
            <w:r>
              <w:rPr>
                <w:rFonts w:hint="eastAsia" w:ascii="仿宋_GB2312" w:hAnsi="仿宋_GB2312" w:eastAsia="仿宋_GB2312" w:cs="仿宋_GB2312"/>
                <w:color w:val="000000"/>
                <w:kern w:val="0"/>
                <w:sz w:val="21"/>
                <w:szCs w:val="21"/>
                <w:lang w:bidi="ar"/>
              </w:rPr>
              <w:t>”需要立案查处的，将相关证据材料或案件线索移送综合行政执法部门。综合行政执法部门按程序办理并将处理结果反馈建设（环境卫生）主管部门。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213D9A87">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739B2DB3">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全市</w:t>
            </w:r>
          </w:p>
        </w:tc>
      </w:tr>
      <w:tr w14:paraId="06AE7291">
        <w:tblPrEx>
          <w:tblCellMar>
            <w:top w:w="0" w:type="dxa"/>
            <w:left w:w="108" w:type="dxa"/>
            <w:bottom w:w="0" w:type="dxa"/>
            <w:right w:w="108" w:type="dxa"/>
          </w:tblCellMar>
        </w:tblPrEx>
        <w:trPr>
          <w:trHeight w:val="2915"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20DF944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82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1787203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330217157005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37023572">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对未按国家有关规定和技术标准处置城市生活垃圾的行政处罚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254603B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20FCF450">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1.综合行政执法部门加强日常巡查，受理投诉、举报；发现“</w:t>
            </w:r>
            <w:r>
              <w:rPr>
                <w:rFonts w:hint="eastAsia" w:ascii="仿宋_GB2312" w:hAnsi="仿宋_GB2312" w:eastAsia="仿宋_GB2312" w:cs="仿宋_GB2312"/>
                <w:i w:val="0"/>
                <w:iCs w:val="0"/>
                <w:color w:val="000000"/>
                <w:kern w:val="0"/>
                <w:sz w:val="21"/>
                <w:szCs w:val="21"/>
                <w:u w:val="none"/>
                <w:lang w:val="en-US" w:eastAsia="zh-CN" w:bidi="ar"/>
              </w:rPr>
              <w:t>未按国家有关规定和技术标准处置城市生活垃圾</w:t>
            </w:r>
            <w:r>
              <w:rPr>
                <w:rFonts w:hint="eastAsia" w:ascii="仿宋_GB2312" w:hAnsi="仿宋_GB2312" w:eastAsia="仿宋_GB2312" w:cs="仿宋_GB2312"/>
                <w:color w:val="000000"/>
                <w:kern w:val="0"/>
                <w:sz w:val="21"/>
                <w:szCs w:val="21"/>
                <w:lang w:bidi="ar"/>
              </w:rPr>
              <w:t>”的</w:t>
            </w:r>
            <w:r>
              <w:rPr>
                <w:rFonts w:hint="eastAsia" w:ascii="仿宋_GB2312" w:hAnsi="仿宋_GB2312" w:eastAsia="仿宋_GB2312" w:cs="仿宋_GB2312"/>
                <w:color w:val="000000"/>
                <w:kern w:val="0"/>
                <w:sz w:val="21"/>
                <w:szCs w:val="21"/>
                <w:lang w:eastAsia="zh-CN" w:bidi="ar"/>
              </w:rPr>
              <w:t>，及时</w:t>
            </w:r>
            <w:r>
              <w:rPr>
                <w:rFonts w:hint="eastAsia" w:ascii="仿宋_GB2312" w:hAnsi="仿宋_GB2312" w:eastAsia="仿宋_GB2312" w:cs="仿宋_GB2312"/>
                <w:color w:val="000000"/>
                <w:kern w:val="0"/>
                <w:sz w:val="21"/>
                <w:szCs w:val="21"/>
                <w:lang w:bidi="ar"/>
              </w:rPr>
              <w:t>制止和查处，并将处理结果反馈建设（环境卫生）主管部门。</w:t>
            </w:r>
            <w:r>
              <w:rPr>
                <w:rFonts w:hint="eastAsia" w:ascii="仿宋_GB2312" w:hAnsi="仿宋_GB2312" w:eastAsia="仿宋_GB2312" w:cs="仿宋_GB2312"/>
                <w:color w:val="000000"/>
                <w:kern w:val="0"/>
                <w:sz w:val="21"/>
                <w:szCs w:val="21"/>
                <w:lang w:bidi="ar"/>
              </w:rPr>
              <w:br w:type="textWrapping"/>
            </w:r>
            <w:r>
              <w:rPr>
                <w:rFonts w:hint="eastAsia" w:ascii="仿宋_GB2312" w:hAnsi="仿宋_GB2312" w:eastAsia="仿宋_GB2312" w:cs="仿宋_GB2312"/>
                <w:color w:val="000000"/>
                <w:kern w:val="0"/>
                <w:sz w:val="21"/>
                <w:szCs w:val="21"/>
                <w:lang w:bidi="ar"/>
              </w:rPr>
              <w:t>2.建设（环境卫生）主管部门在日常管理中发现“</w:t>
            </w:r>
            <w:r>
              <w:rPr>
                <w:rFonts w:hint="eastAsia" w:ascii="仿宋_GB2312" w:hAnsi="仿宋_GB2312" w:eastAsia="仿宋_GB2312" w:cs="仿宋_GB2312"/>
                <w:i w:val="0"/>
                <w:iCs w:val="0"/>
                <w:color w:val="000000"/>
                <w:kern w:val="0"/>
                <w:sz w:val="21"/>
                <w:szCs w:val="21"/>
                <w:u w:val="none"/>
                <w:lang w:val="en-US" w:eastAsia="zh-CN" w:bidi="ar"/>
              </w:rPr>
              <w:t>未按国家有关规定和技术标准处置城市生活垃圾</w:t>
            </w:r>
            <w:r>
              <w:rPr>
                <w:rFonts w:hint="eastAsia" w:ascii="仿宋_GB2312" w:hAnsi="仿宋_GB2312" w:eastAsia="仿宋_GB2312" w:cs="仿宋_GB2312"/>
                <w:color w:val="000000"/>
                <w:kern w:val="0"/>
                <w:sz w:val="21"/>
                <w:szCs w:val="21"/>
                <w:lang w:bidi="ar"/>
              </w:rPr>
              <w:t>”需要立案查处的，将相关证据材料或案件线索移送综合行政执法部门。综合行政执法部门按程序办理并将处理结果反馈建设（环境卫生）主管部门。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62A2D3F6">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22BD892F">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全市</w:t>
            </w:r>
          </w:p>
        </w:tc>
      </w:tr>
      <w:tr w14:paraId="7906DFDE">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49D5739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83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5946B41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330217157006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50443A79">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对未按规定处理处置过程中产生的污水、废气、废渣、粉尘等的行政处罚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6A222A1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37E7997E">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1.综合行政执法部门加强日常巡查，受理投诉、举报；发现“</w:t>
            </w:r>
            <w:r>
              <w:rPr>
                <w:rFonts w:hint="eastAsia" w:ascii="仿宋_GB2312" w:hAnsi="仿宋_GB2312" w:eastAsia="仿宋_GB2312" w:cs="仿宋_GB2312"/>
                <w:i w:val="0"/>
                <w:iCs w:val="0"/>
                <w:color w:val="000000"/>
                <w:kern w:val="0"/>
                <w:sz w:val="21"/>
                <w:szCs w:val="21"/>
                <w:u w:val="none"/>
                <w:lang w:val="en-US" w:eastAsia="zh-CN" w:bidi="ar"/>
              </w:rPr>
              <w:t>未按规定处理处置过程中产生的污水、废气、废渣、粉尘等</w:t>
            </w:r>
            <w:r>
              <w:rPr>
                <w:rFonts w:hint="eastAsia" w:ascii="仿宋_GB2312" w:hAnsi="仿宋_GB2312" w:eastAsia="仿宋_GB2312" w:cs="仿宋_GB2312"/>
                <w:color w:val="000000"/>
                <w:kern w:val="0"/>
                <w:sz w:val="21"/>
                <w:szCs w:val="21"/>
                <w:lang w:bidi="ar"/>
              </w:rPr>
              <w:t>”的</w:t>
            </w:r>
            <w:r>
              <w:rPr>
                <w:rFonts w:hint="eastAsia" w:ascii="仿宋_GB2312" w:hAnsi="仿宋_GB2312" w:eastAsia="仿宋_GB2312" w:cs="仿宋_GB2312"/>
                <w:color w:val="000000"/>
                <w:kern w:val="0"/>
                <w:sz w:val="21"/>
                <w:szCs w:val="21"/>
                <w:lang w:eastAsia="zh-CN" w:bidi="ar"/>
              </w:rPr>
              <w:t>，及时</w:t>
            </w:r>
            <w:r>
              <w:rPr>
                <w:rFonts w:hint="eastAsia" w:ascii="仿宋_GB2312" w:hAnsi="仿宋_GB2312" w:eastAsia="仿宋_GB2312" w:cs="仿宋_GB2312"/>
                <w:color w:val="000000"/>
                <w:kern w:val="0"/>
                <w:sz w:val="21"/>
                <w:szCs w:val="21"/>
                <w:lang w:bidi="ar"/>
              </w:rPr>
              <w:t>制止和查处，并将处理结果反馈建设（环境卫生）主管部门。</w:t>
            </w:r>
            <w:r>
              <w:rPr>
                <w:rFonts w:hint="eastAsia" w:ascii="仿宋_GB2312" w:hAnsi="仿宋_GB2312" w:eastAsia="仿宋_GB2312" w:cs="仿宋_GB2312"/>
                <w:color w:val="000000"/>
                <w:kern w:val="0"/>
                <w:sz w:val="21"/>
                <w:szCs w:val="21"/>
                <w:lang w:bidi="ar"/>
              </w:rPr>
              <w:br w:type="textWrapping"/>
            </w:r>
            <w:r>
              <w:rPr>
                <w:rFonts w:hint="eastAsia" w:ascii="仿宋_GB2312" w:hAnsi="仿宋_GB2312" w:eastAsia="仿宋_GB2312" w:cs="仿宋_GB2312"/>
                <w:color w:val="000000"/>
                <w:kern w:val="0"/>
                <w:sz w:val="21"/>
                <w:szCs w:val="21"/>
                <w:lang w:bidi="ar"/>
              </w:rPr>
              <w:t>2.建设（环境卫生）主管部门在日常管理中发现“</w:t>
            </w:r>
            <w:r>
              <w:rPr>
                <w:rFonts w:hint="eastAsia" w:ascii="仿宋_GB2312" w:hAnsi="仿宋_GB2312" w:eastAsia="仿宋_GB2312" w:cs="仿宋_GB2312"/>
                <w:i w:val="0"/>
                <w:iCs w:val="0"/>
                <w:color w:val="000000"/>
                <w:kern w:val="0"/>
                <w:sz w:val="21"/>
                <w:szCs w:val="21"/>
                <w:u w:val="none"/>
                <w:lang w:val="en-US" w:eastAsia="zh-CN" w:bidi="ar"/>
              </w:rPr>
              <w:t>未按规定处理处置过程中产生的污水、废气、废渣、粉尘等</w:t>
            </w:r>
            <w:r>
              <w:rPr>
                <w:rFonts w:hint="eastAsia" w:ascii="仿宋_GB2312" w:hAnsi="仿宋_GB2312" w:eastAsia="仿宋_GB2312" w:cs="仿宋_GB2312"/>
                <w:color w:val="000000"/>
                <w:kern w:val="0"/>
                <w:sz w:val="21"/>
                <w:szCs w:val="21"/>
                <w:lang w:bidi="ar"/>
              </w:rPr>
              <w:t>”需要立案查处的，将相关证据材料或案件线索移送综合行政执法部门。综合行政执法部门按程序办理并将处理结果反馈建设（环境卫生）主管部门。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4B8C8E31">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2840A62B">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全市</w:t>
            </w:r>
          </w:p>
        </w:tc>
      </w:tr>
      <w:tr w14:paraId="6E42D694">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661E328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84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7CE036D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330217157007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15BB3AA7">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对未按规定时间和要求接收生活垃圾的行政处罚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6399FBD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3D66BE21">
            <w:pPr>
              <w:keepNext w:val="0"/>
              <w:keepLines w:val="0"/>
              <w:pageBreakBefore w:val="0"/>
              <w:widowControl/>
              <w:kinsoku/>
              <w:wordWrap/>
              <w:overflowPunct/>
              <w:topLinePunct w:val="0"/>
              <w:autoSpaceDE/>
              <w:autoSpaceDN/>
              <w:bidi w:val="0"/>
              <w:adjustRightInd/>
              <w:snapToGrid/>
              <w:spacing w:line="28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1.综合行政执法部门加强日常巡查，受理投诉、举报；发现“</w:t>
            </w:r>
            <w:r>
              <w:rPr>
                <w:rFonts w:hint="eastAsia" w:ascii="仿宋_GB2312" w:hAnsi="仿宋_GB2312" w:eastAsia="仿宋_GB2312" w:cs="仿宋_GB2312"/>
                <w:i w:val="0"/>
                <w:iCs w:val="0"/>
                <w:color w:val="000000"/>
                <w:kern w:val="0"/>
                <w:sz w:val="21"/>
                <w:szCs w:val="21"/>
                <w:u w:val="none"/>
                <w:lang w:val="en-US" w:eastAsia="zh-CN" w:bidi="ar"/>
              </w:rPr>
              <w:t>未按规定时间和要求接收生活垃圾</w:t>
            </w:r>
            <w:r>
              <w:rPr>
                <w:rFonts w:hint="eastAsia" w:ascii="仿宋_GB2312" w:hAnsi="仿宋_GB2312" w:eastAsia="仿宋_GB2312" w:cs="仿宋_GB2312"/>
                <w:color w:val="000000"/>
                <w:kern w:val="0"/>
                <w:sz w:val="21"/>
                <w:szCs w:val="21"/>
                <w:lang w:bidi="ar"/>
              </w:rPr>
              <w:t>”的</w:t>
            </w:r>
            <w:r>
              <w:rPr>
                <w:rFonts w:hint="eastAsia" w:ascii="仿宋_GB2312" w:hAnsi="仿宋_GB2312" w:eastAsia="仿宋_GB2312" w:cs="仿宋_GB2312"/>
                <w:color w:val="000000"/>
                <w:kern w:val="0"/>
                <w:sz w:val="21"/>
                <w:szCs w:val="21"/>
                <w:lang w:eastAsia="zh-CN" w:bidi="ar"/>
              </w:rPr>
              <w:t>，及时</w:t>
            </w:r>
            <w:r>
              <w:rPr>
                <w:rFonts w:hint="eastAsia" w:ascii="仿宋_GB2312" w:hAnsi="仿宋_GB2312" w:eastAsia="仿宋_GB2312" w:cs="仿宋_GB2312"/>
                <w:color w:val="000000"/>
                <w:kern w:val="0"/>
                <w:sz w:val="21"/>
                <w:szCs w:val="21"/>
                <w:lang w:bidi="ar"/>
              </w:rPr>
              <w:t>制止和查处，并将处理结果反馈建设（环境卫生）主管部门。</w:t>
            </w:r>
            <w:r>
              <w:rPr>
                <w:rFonts w:hint="eastAsia" w:ascii="仿宋_GB2312" w:hAnsi="仿宋_GB2312" w:eastAsia="仿宋_GB2312" w:cs="仿宋_GB2312"/>
                <w:color w:val="000000"/>
                <w:kern w:val="0"/>
                <w:sz w:val="21"/>
                <w:szCs w:val="21"/>
                <w:lang w:bidi="ar"/>
              </w:rPr>
              <w:br w:type="textWrapping"/>
            </w:r>
            <w:r>
              <w:rPr>
                <w:rFonts w:hint="eastAsia" w:ascii="仿宋_GB2312" w:hAnsi="仿宋_GB2312" w:eastAsia="仿宋_GB2312" w:cs="仿宋_GB2312"/>
                <w:color w:val="000000"/>
                <w:kern w:val="0"/>
                <w:sz w:val="21"/>
                <w:szCs w:val="21"/>
                <w:lang w:bidi="ar"/>
              </w:rPr>
              <w:t>2.建设（环境卫生）主管部门在日常管理中发现“</w:t>
            </w:r>
            <w:r>
              <w:rPr>
                <w:rFonts w:hint="eastAsia" w:ascii="仿宋_GB2312" w:hAnsi="仿宋_GB2312" w:eastAsia="仿宋_GB2312" w:cs="仿宋_GB2312"/>
                <w:i w:val="0"/>
                <w:iCs w:val="0"/>
                <w:color w:val="000000"/>
                <w:kern w:val="0"/>
                <w:sz w:val="21"/>
                <w:szCs w:val="21"/>
                <w:u w:val="none"/>
                <w:lang w:val="en-US" w:eastAsia="zh-CN" w:bidi="ar"/>
              </w:rPr>
              <w:t>未按规定时间和要求接收生活垃圾</w:t>
            </w:r>
            <w:r>
              <w:rPr>
                <w:rFonts w:hint="eastAsia" w:ascii="仿宋_GB2312" w:hAnsi="仿宋_GB2312" w:eastAsia="仿宋_GB2312" w:cs="仿宋_GB2312"/>
                <w:color w:val="000000"/>
                <w:kern w:val="0"/>
                <w:sz w:val="21"/>
                <w:szCs w:val="21"/>
                <w:lang w:bidi="ar"/>
              </w:rPr>
              <w:t>”需要立案查处的，将相关证据材料或案件线索移送综合行政执法部门。综合行政执法部门按程序办理并将处理结果反馈建设（环境卫生）主管部门。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72783A7C">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1B511A92">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全市</w:t>
            </w:r>
          </w:p>
        </w:tc>
      </w:tr>
      <w:tr w14:paraId="0C7D0142">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22BB615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85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794307A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330217157008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10EC20FC">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对未按要求配备城市生活垃圾处置设备、设施，未保证设施、设备运行良好的行政处罚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7973D2E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46C8A0A6">
            <w:pPr>
              <w:keepNext w:val="0"/>
              <w:keepLines w:val="0"/>
              <w:pageBreakBefore w:val="0"/>
              <w:widowControl/>
              <w:kinsoku/>
              <w:wordWrap/>
              <w:overflowPunct/>
              <w:topLinePunct w:val="0"/>
              <w:autoSpaceDE/>
              <w:autoSpaceDN/>
              <w:bidi w:val="0"/>
              <w:adjustRightInd/>
              <w:snapToGrid/>
              <w:spacing w:line="28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1.综合行政执法部门加强日常巡查，受理投诉、举报；发现“</w:t>
            </w:r>
            <w:r>
              <w:rPr>
                <w:rFonts w:hint="eastAsia" w:ascii="仿宋_GB2312" w:hAnsi="仿宋_GB2312" w:eastAsia="仿宋_GB2312" w:cs="仿宋_GB2312"/>
                <w:i w:val="0"/>
                <w:iCs w:val="0"/>
                <w:color w:val="000000"/>
                <w:kern w:val="0"/>
                <w:sz w:val="21"/>
                <w:szCs w:val="21"/>
                <w:u w:val="none"/>
                <w:lang w:val="en-US" w:eastAsia="zh-CN" w:bidi="ar"/>
              </w:rPr>
              <w:t>未按要求配备城市生活垃圾处置设备、设施，未保证设施、设备运行良好</w:t>
            </w:r>
            <w:r>
              <w:rPr>
                <w:rFonts w:hint="eastAsia" w:ascii="仿宋_GB2312" w:hAnsi="仿宋_GB2312" w:eastAsia="仿宋_GB2312" w:cs="仿宋_GB2312"/>
                <w:color w:val="000000"/>
                <w:kern w:val="0"/>
                <w:sz w:val="21"/>
                <w:szCs w:val="21"/>
                <w:lang w:bidi="ar"/>
              </w:rPr>
              <w:t>”的</w:t>
            </w:r>
            <w:r>
              <w:rPr>
                <w:rFonts w:hint="eastAsia" w:ascii="仿宋_GB2312" w:hAnsi="仿宋_GB2312" w:eastAsia="仿宋_GB2312" w:cs="仿宋_GB2312"/>
                <w:color w:val="000000"/>
                <w:kern w:val="0"/>
                <w:sz w:val="21"/>
                <w:szCs w:val="21"/>
                <w:lang w:eastAsia="zh-CN" w:bidi="ar"/>
              </w:rPr>
              <w:t>，及时</w:t>
            </w:r>
            <w:r>
              <w:rPr>
                <w:rFonts w:hint="eastAsia" w:ascii="仿宋_GB2312" w:hAnsi="仿宋_GB2312" w:eastAsia="仿宋_GB2312" w:cs="仿宋_GB2312"/>
                <w:color w:val="000000"/>
                <w:kern w:val="0"/>
                <w:sz w:val="21"/>
                <w:szCs w:val="21"/>
                <w:lang w:bidi="ar"/>
              </w:rPr>
              <w:t>制止和查处，并将处理结果反馈建设（环境卫生）主管部门。</w:t>
            </w:r>
            <w:r>
              <w:rPr>
                <w:rFonts w:hint="eastAsia" w:ascii="仿宋_GB2312" w:hAnsi="仿宋_GB2312" w:eastAsia="仿宋_GB2312" w:cs="仿宋_GB2312"/>
                <w:color w:val="000000"/>
                <w:kern w:val="0"/>
                <w:sz w:val="21"/>
                <w:szCs w:val="21"/>
                <w:lang w:bidi="ar"/>
              </w:rPr>
              <w:br w:type="textWrapping"/>
            </w:r>
            <w:r>
              <w:rPr>
                <w:rFonts w:hint="eastAsia" w:ascii="仿宋_GB2312" w:hAnsi="仿宋_GB2312" w:eastAsia="仿宋_GB2312" w:cs="仿宋_GB2312"/>
                <w:color w:val="000000"/>
                <w:kern w:val="0"/>
                <w:sz w:val="21"/>
                <w:szCs w:val="21"/>
                <w:lang w:bidi="ar"/>
              </w:rPr>
              <w:t>2.建设（环境卫生）主管部门在日常管理中发现“</w:t>
            </w:r>
            <w:r>
              <w:rPr>
                <w:rFonts w:hint="eastAsia" w:ascii="仿宋_GB2312" w:hAnsi="仿宋_GB2312" w:eastAsia="仿宋_GB2312" w:cs="仿宋_GB2312"/>
                <w:i w:val="0"/>
                <w:iCs w:val="0"/>
                <w:color w:val="000000"/>
                <w:kern w:val="0"/>
                <w:sz w:val="21"/>
                <w:szCs w:val="21"/>
                <w:u w:val="none"/>
                <w:lang w:val="en-US" w:eastAsia="zh-CN" w:bidi="ar"/>
              </w:rPr>
              <w:t>未按要求配备城市生活垃圾处置设备、设施，未保证设施、设备运行良好</w:t>
            </w:r>
            <w:r>
              <w:rPr>
                <w:rFonts w:hint="eastAsia" w:ascii="仿宋_GB2312" w:hAnsi="仿宋_GB2312" w:eastAsia="仿宋_GB2312" w:cs="仿宋_GB2312"/>
                <w:color w:val="000000"/>
                <w:kern w:val="0"/>
                <w:sz w:val="21"/>
                <w:szCs w:val="21"/>
                <w:lang w:bidi="ar"/>
              </w:rPr>
              <w:t>”需要立案查处的，将相关证据材料或案件线索移送综合行政执法部门。综合行政执法部门按程序办理并将处理结果反馈建设（环境卫生）主管部门。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2983086F">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4E82410F">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全市</w:t>
            </w:r>
          </w:p>
        </w:tc>
      </w:tr>
      <w:tr w14:paraId="7A5632E8">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2E8C01C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86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4845F17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330217157009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53CD48A2">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对未保证城市生活垃圾处置站、场（厂）环境整洁的行政处罚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72D92FB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420E9410">
            <w:pPr>
              <w:keepNext w:val="0"/>
              <w:keepLines w:val="0"/>
              <w:pageBreakBefore w:val="0"/>
              <w:widowControl/>
              <w:kinsoku/>
              <w:wordWrap/>
              <w:overflowPunct/>
              <w:topLinePunct w:val="0"/>
              <w:autoSpaceDE/>
              <w:autoSpaceDN/>
              <w:bidi w:val="0"/>
              <w:adjustRightInd/>
              <w:snapToGrid/>
              <w:spacing w:line="28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1.综合行政执法部门加强日常巡查，受理投诉、举报；发现“</w:t>
            </w:r>
            <w:r>
              <w:rPr>
                <w:rFonts w:hint="eastAsia" w:ascii="仿宋_GB2312" w:hAnsi="仿宋_GB2312" w:eastAsia="仿宋_GB2312" w:cs="仿宋_GB2312"/>
                <w:i w:val="0"/>
                <w:iCs w:val="0"/>
                <w:color w:val="000000"/>
                <w:kern w:val="0"/>
                <w:sz w:val="21"/>
                <w:szCs w:val="21"/>
                <w:u w:val="none"/>
                <w:lang w:val="en-US" w:eastAsia="zh-CN" w:bidi="ar"/>
              </w:rPr>
              <w:t>未保证城市生活垃圾处置站、场（厂）环境整洁</w:t>
            </w:r>
            <w:r>
              <w:rPr>
                <w:rFonts w:hint="eastAsia" w:ascii="仿宋_GB2312" w:hAnsi="仿宋_GB2312" w:eastAsia="仿宋_GB2312" w:cs="仿宋_GB2312"/>
                <w:color w:val="000000"/>
                <w:kern w:val="0"/>
                <w:sz w:val="21"/>
                <w:szCs w:val="21"/>
                <w:lang w:bidi="ar"/>
              </w:rPr>
              <w:t>”的</w:t>
            </w:r>
            <w:r>
              <w:rPr>
                <w:rFonts w:hint="eastAsia" w:ascii="仿宋_GB2312" w:hAnsi="仿宋_GB2312" w:eastAsia="仿宋_GB2312" w:cs="仿宋_GB2312"/>
                <w:color w:val="000000"/>
                <w:kern w:val="0"/>
                <w:sz w:val="21"/>
                <w:szCs w:val="21"/>
                <w:lang w:eastAsia="zh-CN" w:bidi="ar"/>
              </w:rPr>
              <w:t>，及时</w:t>
            </w:r>
            <w:r>
              <w:rPr>
                <w:rFonts w:hint="eastAsia" w:ascii="仿宋_GB2312" w:hAnsi="仿宋_GB2312" w:eastAsia="仿宋_GB2312" w:cs="仿宋_GB2312"/>
                <w:color w:val="000000"/>
                <w:kern w:val="0"/>
                <w:sz w:val="21"/>
                <w:szCs w:val="21"/>
                <w:lang w:bidi="ar"/>
              </w:rPr>
              <w:t>制止和查处，并将处理结果反馈建设（环境卫生）主管部门。</w:t>
            </w:r>
            <w:r>
              <w:rPr>
                <w:rFonts w:hint="eastAsia" w:ascii="仿宋_GB2312" w:hAnsi="仿宋_GB2312" w:eastAsia="仿宋_GB2312" w:cs="仿宋_GB2312"/>
                <w:color w:val="000000"/>
                <w:kern w:val="0"/>
                <w:sz w:val="21"/>
                <w:szCs w:val="21"/>
                <w:lang w:bidi="ar"/>
              </w:rPr>
              <w:br w:type="textWrapping"/>
            </w:r>
            <w:r>
              <w:rPr>
                <w:rFonts w:hint="eastAsia" w:ascii="仿宋_GB2312" w:hAnsi="仿宋_GB2312" w:eastAsia="仿宋_GB2312" w:cs="仿宋_GB2312"/>
                <w:color w:val="000000"/>
                <w:kern w:val="0"/>
                <w:sz w:val="21"/>
                <w:szCs w:val="21"/>
                <w:lang w:bidi="ar"/>
              </w:rPr>
              <w:t>2.建设（环境卫生）主管部门在日常管理中发现“</w:t>
            </w:r>
            <w:r>
              <w:rPr>
                <w:rFonts w:hint="eastAsia" w:ascii="仿宋_GB2312" w:hAnsi="仿宋_GB2312" w:eastAsia="仿宋_GB2312" w:cs="仿宋_GB2312"/>
                <w:i w:val="0"/>
                <w:iCs w:val="0"/>
                <w:color w:val="000000"/>
                <w:kern w:val="0"/>
                <w:sz w:val="21"/>
                <w:szCs w:val="21"/>
                <w:u w:val="none"/>
                <w:lang w:val="en-US" w:eastAsia="zh-CN" w:bidi="ar"/>
              </w:rPr>
              <w:t>未保证城市生活垃圾处置站、场（厂）环境整洁</w:t>
            </w:r>
            <w:r>
              <w:rPr>
                <w:rFonts w:hint="eastAsia" w:ascii="仿宋_GB2312" w:hAnsi="仿宋_GB2312" w:eastAsia="仿宋_GB2312" w:cs="仿宋_GB2312"/>
                <w:color w:val="000000"/>
                <w:kern w:val="0"/>
                <w:sz w:val="21"/>
                <w:szCs w:val="21"/>
                <w:lang w:bidi="ar"/>
              </w:rPr>
              <w:t>”需要立案查处的，将相关证据材料或案件线索移送综合行政执法部门。综合行政执法部门按程序办理并将处理结果反馈建设（环境卫生）主管部门。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65DFA5E6">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3FF770DA">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全市</w:t>
            </w:r>
          </w:p>
        </w:tc>
      </w:tr>
      <w:tr w14:paraId="3815DC2A">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079151B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87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154ABB8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330217157010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6044C3A1">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对从事城市生活垃圾经营性处置的企业未按要求配备合格的管理人员及操作人员的行政处罚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6E26B20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6B14B9E4">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1.综合行政执法部门加强日常巡查，受理投诉、举报；发现“</w:t>
            </w:r>
            <w:r>
              <w:rPr>
                <w:rFonts w:hint="eastAsia" w:ascii="仿宋_GB2312" w:hAnsi="仿宋_GB2312" w:eastAsia="仿宋_GB2312" w:cs="仿宋_GB2312"/>
                <w:i w:val="0"/>
                <w:iCs w:val="0"/>
                <w:color w:val="000000"/>
                <w:kern w:val="0"/>
                <w:sz w:val="21"/>
                <w:szCs w:val="21"/>
                <w:u w:val="none"/>
                <w:lang w:val="en-US" w:eastAsia="zh-CN" w:bidi="ar"/>
              </w:rPr>
              <w:t>从事城市生活垃圾经营性处置的企业未按要求配备合格的管理人员及操作人员</w:t>
            </w:r>
            <w:r>
              <w:rPr>
                <w:rFonts w:hint="eastAsia" w:ascii="仿宋_GB2312" w:hAnsi="仿宋_GB2312" w:eastAsia="仿宋_GB2312" w:cs="仿宋_GB2312"/>
                <w:color w:val="000000"/>
                <w:kern w:val="0"/>
                <w:sz w:val="21"/>
                <w:szCs w:val="21"/>
                <w:lang w:bidi="ar"/>
              </w:rPr>
              <w:t>”的</w:t>
            </w:r>
            <w:r>
              <w:rPr>
                <w:rFonts w:hint="eastAsia" w:ascii="仿宋_GB2312" w:hAnsi="仿宋_GB2312" w:eastAsia="仿宋_GB2312" w:cs="仿宋_GB2312"/>
                <w:color w:val="000000"/>
                <w:kern w:val="0"/>
                <w:sz w:val="21"/>
                <w:szCs w:val="21"/>
                <w:lang w:eastAsia="zh-CN" w:bidi="ar"/>
              </w:rPr>
              <w:t>，及时</w:t>
            </w:r>
            <w:r>
              <w:rPr>
                <w:rFonts w:hint="eastAsia" w:ascii="仿宋_GB2312" w:hAnsi="仿宋_GB2312" w:eastAsia="仿宋_GB2312" w:cs="仿宋_GB2312"/>
                <w:color w:val="000000"/>
                <w:kern w:val="0"/>
                <w:sz w:val="21"/>
                <w:szCs w:val="21"/>
                <w:lang w:bidi="ar"/>
              </w:rPr>
              <w:t>制止和查处，并将处理结果反馈建设（环境卫生）主管部门。</w:t>
            </w:r>
            <w:r>
              <w:rPr>
                <w:rFonts w:hint="eastAsia" w:ascii="仿宋_GB2312" w:hAnsi="仿宋_GB2312" w:eastAsia="仿宋_GB2312" w:cs="仿宋_GB2312"/>
                <w:color w:val="000000"/>
                <w:kern w:val="0"/>
                <w:sz w:val="21"/>
                <w:szCs w:val="21"/>
                <w:lang w:bidi="ar"/>
              </w:rPr>
              <w:br w:type="textWrapping"/>
            </w:r>
            <w:r>
              <w:rPr>
                <w:rFonts w:hint="eastAsia" w:ascii="仿宋_GB2312" w:hAnsi="仿宋_GB2312" w:eastAsia="仿宋_GB2312" w:cs="仿宋_GB2312"/>
                <w:color w:val="000000"/>
                <w:kern w:val="0"/>
                <w:sz w:val="21"/>
                <w:szCs w:val="21"/>
                <w:lang w:bidi="ar"/>
              </w:rPr>
              <w:t>2.建设（环境卫生）主管部门在日常管理中发现“</w:t>
            </w:r>
            <w:r>
              <w:rPr>
                <w:rFonts w:hint="eastAsia" w:ascii="仿宋_GB2312" w:hAnsi="仿宋_GB2312" w:eastAsia="仿宋_GB2312" w:cs="仿宋_GB2312"/>
                <w:i w:val="0"/>
                <w:iCs w:val="0"/>
                <w:color w:val="000000"/>
                <w:kern w:val="0"/>
                <w:sz w:val="21"/>
                <w:szCs w:val="21"/>
                <w:u w:val="none"/>
                <w:lang w:val="en-US" w:eastAsia="zh-CN" w:bidi="ar"/>
              </w:rPr>
              <w:t>从事城市生活垃圾经营性处置的企业未按要求配备合格的管理人员及操作人员</w:t>
            </w:r>
            <w:r>
              <w:rPr>
                <w:rFonts w:hint="eastAsia" w:ascii="仿宋_GB2312" w:hAnsi="仿宋_GB2312" w:eastAsia="仿宋_GB2312" w:cs="仿宋_GB2312"/>
                <w:color w:val="000000"/>
                <w:kern w:val="0"/>
                <w:sz w:val="21"/>
                <w:szCs w:val="21"/>
                <w:lang w:bidi="ar"/>
              </w:rPr>
              <w:t>”需要立案查处的，将相关证据材料或案件线索移送综合行政执法部门。综合行政执法部门按程序办理并将处理结果反馈建设（环境卫生）主管部门。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25593831">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67B0EB19">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全市</w:t>
            </w:r>
          </w:p>
        </w:tc>
      </w:tr>
      <w:tr w14:paraId="5B1C7DB1">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0121257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88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13F57C9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330217157011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4B75C9A6">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对未按要求对每日收运、进出场站、处置的生活垃圾进行计量或未按要求报送统计数据和报表的行政处罚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726A3DF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5C10D54B">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1.综合行政执法部门加强日常巡查，受理投诉、举报；发现“</w:t>
            </w:r>
            <w:r>
              <w:rPr>
                <w:rFonts w:hint="eastAsia" w:ascii="仿宋_GB2312" w:hAnsi="仿宋_GB2312" w:eastAsia="仿宋_GB2312" w:cs="仿宋_GB2312"/>
                <w:i w:val="0"/>
                <w:iCs w:val="0"/>
                <w:color w:val="000000"/>
                <w:kern w:val="0"/>
                <w:sz w:val="21"/>
                <w:szCs w:val="21"/>
                <w:u w:val="none"/>
                <w:lang w:val="en-US" w:eastAsia="zh-CN" w:bidi="ar"/>
              </w:rPr>
              <w:t>未按要求对每日收运、进出场站、处置的生活垃圾进行计量或未按要求报送统计数据和报表</w:t>
            </w:r>
            <w:r>
              <w:rPr>
                <w:rFonts w:hint="eastAsia" w:ascii="仿宋_GB2312" w:hAnsi="仿宋_GB2312" w:eastAsia="仿宋_GB2312" w:cs="仿宋_GB2312"/>
                <w:color w:val="000000"/>
                <w:kern w:val="0"/>
                <w:sz w:val="21"/>
                <w:szCs w:val="21"/>
                <w:lang w:bidi="ar"/>
              </w:rPr>
              <w:t>”的</w:t>
            </w:r>
            <w:r>
              <w:rPr>
                <w:rFonts w:hint="eastAsia" w:ascii="仿宋_GB2312" w:hAnsi="仿宋_GB2312" w:eastAsia="仿宋_GB2312" w:cs="仿宋_GB2312"/>
                <w:color w:val="000000"/>
                <w:kern w:val="0"/>
                <w:sz w:val="21"/>
                <w:szCs w:val="21"/>
                <w:lang w:eastAsia="zh-CN" w:bidi="ar"/>
              </w:rPr>
              <w:t>，及时</w:t>
            </w:r>
            <w:r>
              <w:rPr>
                <w:rFonts w:hint="eastAsia" w:ascii="仿宋_GB2312" w:hAnsi="仿宋_GB2312" w:eastAsia="仿宋_GB2312" w:cs="仿宋_GB2312"/>
                <w:color w:val="000000"/>
                <w:kern w:val="0"/>
                <w:sz w:val="21"/>
                <w:szCs w:val="21"/>
                <w:lang w:bidi="ar"/>
              </w:rPr>
              <w:t>制止和查处，并将处理结果反馈建设（环境卫生）主管部门。</w:t>
            </w:r>
            <w:r>
              <w:rPr>
                <w:rFonts w:hint="eastAsia" w:ascii="仿宋_GB2312" w:hAnsi="仿宋_GB2312" w:eastAsia="仿宋_GB2312" w:cs="仿宋_GB2312"/>
                <w:color w:val="000000"/>
                <w:kern w:val="0"/>
                <w:sz w:val="21"/>
                <w:szCs w:val="21"/>
                <w:lang w:bidi="ar"/>
              </w:rPr>
              <w:br w:type="textWrapping"/>
            </w:r>
            <w:r>
              <w:rPr>
                <w:rFonts w:hint="eastAsia" w:ascii="仿宋_GB2312" w:hAnsi="仿宋_GB2312" w:eastAsia="仿宋_GB2312" w:cs="仿宋_GB2312"/>
                <w:color w:val="000000"/>
                <w:kern w:val="0"/>
                <w:sz w:val="21"/>
                <w:szCs w:val="21"/>
                <w:lang w:bidi="ar"/>
              </w:rPr>
              <w:t>2.建设（环境卫生）主管部门在日常管理中发现“</w:t>
            </w:r>
            <w:r>
              <w:rPr>
                <w:rFonts w:hint="eastAsia" w:ascii="仿宋_GB2312" w:hAnsi="仿宋_GB2312" w:eastAsia="仿宋_GB2312" w:cs="仿宋_GB2312"/>
                <w:i w:val="0"/>
                <w:iCs w:val="0"/>
                <w:color w:val="000000"/>
                <w:kern w:val="0"/>
                <w:sz w:val="21"/>
                <w:szCs w:val="21"/>
                <w:u w:val="none"/>
                <w:lang w:val="en-US" w:eastAsia="zh-CN" w:bidi="ar"/>
              </w:rPr>
              <w:t>未按要求对每日收运、进出场站、处置的生活垃圾进行计量或未按要求报送统计数据和报表</w:t>
            </w:r>
            <w:r>
              <w:rPr>
                <w:rFonts w:hint="eastAsia" w:ascii="仿宋_GB2312" w:hAnsi="仿宋_GB2312" w:eastAsia="仿宋_GB2312" w:cs="仿宋_GB2312"/>
                <w:color w:val="000000"/>
                <w:kern w:val="0"/>
                <w:sz w:val="21"/>
                <w:szCs w:val="21"/>
                <w:lang w:bidi="ar"/>
              </w:rPr>
              <w:t>”需要立案查处的，将相关证据材料或案件线索移送综合行政执法部门。综合行政执法部门按程序办理并将处理结果反馈建设（环境卫生）主管部门。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7DFAA32B">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1F4117F8">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全市</w:t>
            </w:r>
          </w:p>
        </w:tc>
      </w:tr>
      <w:tr w14:paraId="5B3CCF12">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3428E21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89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1F10FC3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330217157012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133DCCDA">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对未定期进行环境影响监测，未对生活垃圾处理设施的性能和环保指标进行检测、评价，未报告检测、评价结果的行政处罚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3F7E476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285756D2">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1.综合行政执法部门加强日常巡查，受理投诉、举报；发现“</w:t>
            </w:r>
            <w:r>
              <w:rPr>
                <w:rFonts w:hint="eastAsia" w:ascii="仿宋_GB2312" w:hAnsi="仿宋_GB2312" w:eastAsia="仿宋_GB2312" w:cs="仿宋_GB2312"/>
                <w:i w:val="0"/>
                <w:iCs w:val="0"/>
                <w:color w:val="000000"/>
                <w:kern w:val="0"/>
                <w:sz w:val="21"/>
                <w:szCs w:val="21"/>
                <w:u w:val="none"/>
                <w:lang w:val="en-US" w:eastAsia="zh-CN" w:bidi="ar"/>
              </w:rPr>
              <w:t>未定期进行环境影响监测，未对生活垃圾处理设施的性能和环保指标进行检测、评价，未报告检测、评价结果</w:t>
            </w:r>
            <w:r>
              <w:rPr>
                <w:rFonts w:hint="eastAsia" w:ascii="仿宋_GB2312" w:hAnsi="仿宋_GB2312" w:eastAsia="仿宋_GB2312" w:cs="仿宋_GB2312"/>
                <w:color w:val="000000"/>
                <w:kern w:val="0"/>
                <w:sz w:val="21"/>
                <w:szCs w:val="21"/>
                <w:lang w:bidi="ar"/>
              </w:rPr>
              <w:t>”的</w:t>
            </w:r>
            <w:r>
              <w:rPr>
                <w:rFonts w:hint="eastAsia" w:ascii="仿宋_GB2312" w:hAnsi="仿宋_GB2312" w:eastAsia="仿宋_GB2312" w:cs="仿宋_GB2312"/>
                <w:color w:val="000000"/>
                <w:kern w:val="0"/>
                <w:sz w:val="21"/>
                <w:szCs w:val="21"/>
                <w:lang w:eastAsia="zh-CN" w:bidi="ar"/>
              </w:rPr>
              <w:t>，及时</w:t>
            </w:r>
            <w:r>
              <w:rPr>
                <w:rFonts w:hint="eastAsia" w:ascii="仿宋_GB2312" w:hAnsi="仿宋_GB2312" w:eastAsia="仿宋_GB2312" w:cs="仿宋_GB2312"/>
                <w:color w:val="000000"/>
                <w:kern w:val="0"/>
                <w:sz w:val="21"/>
                <w:szCs w:val="21"/>
                <w:lang w:bidi="ar"/>
              </w:rPr>
              <w:t>制止和查处，并将处理结果反馈建设（环境卫生）主管部门。</w:t>
            </w:r>
            <w:r>
              <w:rPr>
                <w:rFonts w:hint="eastAsia" w:ascii="仿宋_GB2312" w:hAnsi="仿宋_GB2312" w:eastAsia="仿宋_GB2312" w:cs="仿宋_GB2312"/>
                <w:color w:val="000000"/>
                <w:kern w:val="0"/>
                <w:sz w:val="21"/>
                <w:szCs w:val="21"/>
                <w:lang w:bidi="ar"/>
              </w:rPr>
              <w:br w:type="textWrapping"/>
            </w:r>
            <w:r>
              <w:rPr>
                <w:rFonts w:hint="eastAsia" w:ascii="仿宋_GB2312" w:hAnsi="仿宋_GB2312" w:eastAsia="仿宋_GB2312" w:cs="仿宋_GB2312"/>
                <w:color w:val="000000"/>
                <w:kern w:val="0"/>
                <w:sz w:val="21"/>
                <w:szCs w:val="21"/>
                <w:lang w:bidi="ar"/>
              </w:rPr>
              <w:t>2.建设（环境卫生）主管部门在日常管理中发现“</w:t>
            </w:r>
            <w:r>
              <w:rPr>
                <w:rFonts w:hint="eastAsia" w:ascii="仿宋_GB2312" w:hAnsi="仿宋_GB2312" w:eastAsia="仿宋_GB2312" w:cs="仿宋_GB2312"/>
                <w:i w:val="0"/>
                <w:iCs w:val="0"/>
                <w:color w:val="000000"/>
                <w:kern w:val="0"/>
                <w:sz w:val="21"/>
                <w:szCs w:val="21"/>
                <w:u w:val="none"/>
                <w:lang w:val="en-US" w:eastAsia="zh-CN" w:bidi="ar"/>
              </w:rPr>
              <w:t>未定期进行环境影响监测，未对生活垃圾处理设施的性能和环保指标进行检测、评价，未报告检测、评价结果</w:t>
            </w:r>
            <w:r>
              <w:rPr>
                <w:rFonts w:hint="eastAsia" w:ascii="仿宋_GB2312" w:hAnsi="仿宋_GB2312" w:eastAsia="仿宋_GB2312" w:cs="仿宋_GB2312"/>
                <w:color w:val="000000"/>
                <w:kern w:val="0"/>
                <w:sz w:val="21"/>
                <w:szCs w:val="21"/>
                <w:lang w:bidi="ar"/>
              </w:rPr>
              <w:t>”需要立案查处的，将相关证据材料或案件线索移送综合行政执法部门。综合行政执法部门按程序办理并将处理结果反馈建设（环境卫生）主管部门。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77826D1D">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07A1674F">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全市</w:t>
            </w:r>
          </w:p>
        </w:tc>
      </w:tr>
      <w:tr w14:paraId="70AEA801">
        <w:tblPrEx>
          <w:tblCellMar>
            <w:top w:w="0" w:type="dxa"/>
            <w:left w:w="108" w:type="dxa"/>
            <w:bottom w:w="0" w:type="dxa"/>
            <w:right w:w="108" w:type="dxa"/>
          </w:tblCellMar>
        </w:tblPrEx>
        <w:trPr>
          <w:trHeight w:val="2975"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084FBEB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90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7E551FB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330217124000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73F41347">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对城市生活垃圾经营性清扫、收集、运输、处置企业擅自停业、歇业的行政处罚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06E2E71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1FB9A861">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1.综合行政执法部门加强日常巡查，受理投诉、举报；发现“</w:t>
            </w:r>
            <w:r>
              <w:rPr>
                <w:rFonts w:hint="eastAsia" w:ascii="仿宋_GB2312" w:hAnsi="仿宋_GB2312" w:eastAsia="仿宋_GB2312" w:cs="仿宋_GB2312"/>
                <w:i w:val="0"/>
                <w:iCs w:val="0"/>
                <w:color w:val="000000"/>
                <w:kern w:val="0"/>
                <w:sz w:val="21"/>
                <w:szCs w:val="21"/>
                <w:u w:val="none"/>
                <w:lang w:val="en-US" w:eastAsia="zh-CN" w:bidi="ar"/>
              </w:rPr>
              <w:t>城市生活垃圾经营性清扫、收集、运输、处置企业擅自停业、歇业</w:t>
            </w:r>
            <w:r>
              <w:rPr>
                <w:rFonts w:hint="eastAsia" w:ascii="仿宋_GB2312" w:hAnsi="仿宋_GB2312" w:eastAsia="仿宋_GB2312" w:cs="仿宋_GB2312"/>
                <w:color w:val="000000"/>
                <w:kern w:val="0"/>
                <w:sz w:val="21"/>
                <w:szCs w:val="21"/>
                <w:lang w:bidi="ar"/>
              </w:rPr>
              <w:t>”的</w:t>
            </w:r>
            <w:r>
              <w:rPr>
                <w:rFonts w:hint="eastAsia" w:ascii="仿宋_GB2312" w:hAnsi="仿宋_GB2312" w:eastAsia="仿宋_GB2312" w:cs="仿宋_GB2312"/>
                <w:color w:val="000000"/>
                <w:kern w:val="0"/>
                <w:sz w:val="21"/>
                <w:szCs w:val="21"/>
                <w:lang w:eastAsia="zh-CN" w:bidi="ar"/>
              </w:rPr>
              <w:t>，及时</w:t>
            </w:r>
            <w:r>
              <w:rPr>
                <w:rFonts w:hint="eastAsia" w:ascii="仿宋_GB2312" w:hAnsi="仿宋_GB2312" w:eastAsia="仿宋_GB2312" w:cs="仿宋_GB2312"/>
                <w:color w:val="000000"/>
                <w:kern w:val="0"/>
                <w:sz w:val="21"/>
                <w:szCs w:val="21"/>
                <w:lang w:bidi="ar"/>
              </w:rPr>
              <w:t>制止和查处，并将处理结果反馈建设（环境卫生）主管部门。</w:t>
            </w:r>
            <w:r>
              <w:rPr>
                <w:rFonts w:hint="eastAsia" w:ascii="仿宋_GB2312" w:hAnsi="仿宋_GB2312" w:eastAsia="仿宋_GB2312" w:cs="仿宋_GB2312"/>
                <w:color w:val="000000"/>
                <w:kern w:val="0"/>
                <w:sz w:val="21"/>
                <w:szCs w:val="21"/>
                <w:lang w:bidi="ar"/>
              </w:rPr>
              <w:br w:type="textWrapping"/>
            </w:r>
            <w:r>
              <w:rPr>
                <w:rFonts w:hint="eastAsia" w:ascii="仿宋_GB2312" w:hAnsi="仿宋_GB2312" w:eastAsia="仿宋_GB2312" w:cs="仿宋_GB2312"/>
                <w:color w:val="000000"/>
                <w:kern w:val="0"/>
                <w:sz w:val="21"/>
                <w:szCs w:val="21"/>
                <w:lang w:bidi="ar"/>
              </w:rPr>
              <w:t>2.建设（环境卫生）主管部门在日常管理中发现“</w:t>
            </w:r>
            <w:r>
              <w:rPr>
                <w:rFonts w:hint="eastAsia" w:ascii="仿宋_GB2312" w:hAnsi="仿宋_GB2312" w:eastAsia="仿宋_GB2312" w:cs="仿宋_GB2312"/>
                <w:i w:val="0"/>
                <w:iCs w:val="0"/>
                <w:color w:val="000000"/>
                <w:kern w:val="0"/>
                <w:sz w:val="21"/>
                <w:szCs w:val="21"/>
                <w:u w:val="none"/>
                <w:lang w:val="en-US" w:eastAsia="zh-CN" w:bidi="ar"/>
              </w:rPr>
              <w:t>城市生活垃圾经营性清扫、收集、运输、处置企业擅自停业、歇业</w:t>
            </w:r>
            <w:r>
              <w:rPr>
                <w:rFonts w:hint="eastAsia" w:ascii="仿宋_GB2312" w:hAnsi="仿宋_GB2312" w:eastAsia="仿宋_GB2312" w:cs="仿宋_GB2312"/>
                <w:color w:val="000000"/>
                <w:kern w:val="0"/>
                <w:sz w:val="21"/>
                <w:szCs w:val="21"/>
                <w:lang w:bidi="ar"/>
              </w:rPr>
              <w:t>”需要立案查处的，将相关证据材料或案件线索移送综合行政执法部门。综合行政执法部门按程序办理并将处理结果反馈建设（环境卫生）主管部门。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515FE2FA">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634065C4">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全市</w:t>
            </w:r>
          </w:p>
        </w:tc>
      </w:tr>
      <w:tr w14:paraId="72A0773E">
        <w:tblPrEx>
          <w:tblCellMar>
            <w:top w:w="0" w:type="dxa"/>
            <w:left w:w="108" w:type="dxa"/>
            <w:bottom w:w="0" w:type="dxa"/>
            <w:right w:w="108" w:type="dxa"/>
          </w:tblCellMar>
        </w:tblPrEx>
        <w:trPr>
          <w:trHeight w:val="2420"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384FD9C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91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6F88D99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330217167002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412C22F5">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对将危险废物混入建筑垃圾的行政处罚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19E9A1A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539558E5">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1.综合行政执法部门加强日常巡查，受理投诉、举报；发现“</w:t>
            </w:r>
            <w:r>
              <w:rPr>
                <w:rFonts w:hint="eastAsia" w:ascii="仿宋_GB2312" w:hAnsi="仿宋_GB2312" w:eastAsia="仿宋_GB2312" w:cs="仿宋_GB2312"/>
                <w:i w:val="0"/>
                <w:iCs w:val="0"/>
                <w:color w:val="000000"/>
                <w:kern w:val="0"/>
                <w:sz w:val="21"/>
                <w:szCs w:val="21"/>
                <w:u w:val="none"/>
                <w:lang w:val="en-US" w:eastAsia="zh-CN" w:bidi="ar"/>
              </w:rPr>
              <w:t>将危险废物混入建筑垃圾</w:t>
            </w:r>
            <w:r>
              <w:rPr>
                <w:rFonts w:hint="eastAsia" w:ascii="仿宋_GB2312" w:hAnsi="仿宋_GB2312" w:eastAsia="仿宋_GB2312" w:cs="仿宋_GB2312"/>
                <w:color w:val="000000"/>
                <w:kern w:val="0"/>
                <w:sz w:val="21"/>
                <w:szCs w:val="21"/>
                <w:lang w:bidi="ar"/>
              </w:rPr>
              <w:t>”的，及时制止和查处，并将处理结果反馈市容环境卫生主管部门。</w:t>
            </w:r>
            <w:r>
              <w:rPr>
                <w:rFonts w:hint="eastAsia" w:ascii="仿宋_GB2312" w:hAnsi="仿宋_GB2312" w:eastAsia="仿宋_GB2312" w:cs="仿宋_GB2312"/>
                <w:color w:val="000000"/>
                <w:kern w:val="0"/>
                <w:sz w:val="21"/>
                <w:szCs w:val="21"/>
                <w:lang w:bidi="ar"/>
              </w:rPr>
              <w:br w:type="textWrapping"/>
            </w:r>
            <w:r>
              <w:rPr>
                <w:rFonts w:hint="eastAsia" w:ascii="仿宋_GB2312" w:hAnsi="仿宋_GB2312" w:eastAsia="仿宋_GB2312" w:cs="仿宋_GB2312"/>
                <w:color w:val="000000"/>
                <w:kern w:val="0"/>
                <w:sz w:val="21"/>
                <w:szCs w:val="21"/>
                <w:lang w:bidi="ar"/>
              </w:rPr>
              <w:t>2.市容环境卫生主管部门在日常管理中发现“</w:t>
            </w:r>
            <w:r>
              <w:rPr>
                <w:rFonts w:hint="eastAsia" w:ascii="仿宋_GB2312" w:hAnsi="仿宋_GB2312" w:eastAsia="仿宋_GB2312" w:cs="仿宋_GB2312"/>
                <w:i w:val="0"/>
                <w:iCs w:val="0"/>
                <w:color w:val="000000"/>
                <w:kern w:val="0"/>
                <w:sz w:val="21"/>
                <w:szCs w:val="21"/>
                <w:u w:val="none"/>
                <w:lang w:val="en-US" w:eastAsia="zh-CN" w:bidi="ar"/>
              </w:rPr>
              <w:t>将危险废物混入建筑垃圾</w:t>
            </w:r>
            <w:r>
              <w:rPr>
                <w:rFonts w:hint="eastAsia" w:ascii="仿宋_GB2312" w:hAnsi="仿宋_GB2312" w:eastAsia="仿宋_GB2312" w:cs="仿宋_GB2312"/>
                <w:color w:val="000000"/>
                <w:kern w:val="0"/>
                <w:sz w:val="21"/>
                <w:szCs w:val="21"/>
                <w:lang w:bidi="ar"/>
              </w:rPr>
              <w:t>”需要立案查处的，将相关证据材料或案件线索移送综合行政执法部门。综合行政执法部门按程序办理并将处理结果反馈市容环境卫生主管部门。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05EC680C">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7E8D289A">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全市</w:t>
            </w:r>
          </w:p>
        </w:tc>
      </w:tr>
      <w:tr w14:paraId="60DCF677">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2B00A7F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92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3794E47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330217167003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2E6B0317">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对擅自设立弃置场受纳建筑垃圾的行政处罚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6792CEC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076140FC">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1.综合行政执法部门加强日常巡查，受理投诉、举报；发现“</w:t>
            </w:r>
            <w:r>
              <w:rPr>
                <w:rFonts w:hint="eastAsia" w:ascii="仿宋_GB2312" w:hAnsi="仿宋_GB2312" w:eastAsia="仿宋_GB2312" w:cs="仿宋_GB2312"/>
                <w:i w:val="0"/>
                <w:iCs w:val="0"/>
                <w:color w:val="000000"/>
                <w:kern w:val="0"/>
                <w:sz w:val="21"/>
                <w:szCs w:val="21"/>
                <w:u w:val="none"/>
                <w:lang w:val="en-US" w:eastAsia="zh-CN" w:bidi="ar"/>
              </w:rPr>
              <w:t>擅自设立弃置场受纳建筑垃圾</w:t>
            </w:r>
            <w:r>
              <w:rPr>
                <w:rFonts w:hint="eastAsia" w:ascii="仿宋_GB2312" w:hAnsi="仿宋_GB2312" w:eastAsia="仿宋_GB2312" w:cs="仿宋_GB2312"/>
                <w:color w:val="000000"/>
                <w:kern w:val="0"/>
                <w:sz w:val="21"/>
                <w:szCs w:val="21"/>
                <w:lang w:bidi="ar"/>
              </w:rPr>
              <w:t>”的，及时制止和查处，并将处理结果反馈市容环境卫生主管部门。</w:t>
            </w:r>
            <w:r>
              <w:rPr>
                <w:rFonts w:hint="eastAsia" w:ascii="仿宋_GB2312" w:hAnsi="仿宋_GB2312" w:eastAsia="仿宋_GB2312" w:cs="仿宋_GB2312"/>
                <w:color w:val="000000"/>
                <w:kern w:val="0"/>
                <w:sz w:val="21"/>
                <w:szCs w:val="21"/>
                <w:lang w:bidi="ar"/>
              </w:rPr>
              <w:br w:type="textWrapping"/>
            </w:r>
            <w:r>
              <w:rPr>
                <w:rFonts w:hint="eastAsia" w:ascii="仿宋_GB2312" w:hAnsi="仿宋_GB2312" w:eastAsia="仿宋_GB2312" w:cs="仿宋_GB2312"/>
                <w:color w:val="000000"/>
                <w:kern w:val="0"/>
                <w:sz w:val="21"/>
                <w:szCs w:val="21"/>
                <w:lang w:bidi="ar"/>
              </w:rPr>
              <w:t>2.市容环境卫生主管部门在日常管理中发现“</w:t>
            </w:r>
            <w:r>
              <w:rPr>
                <w:rFonts w:hint="eastAsia" w:ascii="仿宋_GB2312" w:hAnsi="仿宋_GB2312" w:eastAsia="仿宋_GB2312" w:cs="仿宋_GB2312"/>
                <w:i w:val="0"/>
                <w:iCs w:val="0"/>
                <w:color w:val="000000"/>
                <w:kern w:val="0"/>
                <w:sz w:val="21"/>
                <w:szCs w:val="21"/>
                <w:u w:val="none"/>
                <w:lang w:val="en-US" w:eastAsia="zh-CN" w:bidi="ar"/>
              </w:rPr>
              <w:t>擅自设立弃置场受纳建筑垃圾</w:t>
            </w:r>
            <w:r>
              <w:rPr>
                <w:rFonts w:hint="eastAsia" w:ascii="仿宋_GB2312" w:hAnsi="仿宋_GB2312" w:eastAsia="仿宋_GB2312" w:cs="仿宋_GB2312"/>
                <w:color w:val="000000"/>
                <w:kern w:val="0"/>
                <w:sz w:val="21"/>
                <w:szCs w:val="21"/>
                <w:lang w:bidi="ar"/>
              </w:rPr>
              <w:t>”需要立案查处的，将相关证据材料或案件线索移送综合行政执法部门。综合行政执法部门按程序办理并将处理结果反馈市容环境卫生主管部门。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4BA8DC24">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12A365AC">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全市</w:t>
            </w:r>
          </w:p>
        </w:tc>
      </w:tr>
      <w:tr w14:paraId="46D3996C">
        <w:tblPrEx>
          <w:tblCellMar>
            <w:top w:w="0" w:type="dxa"/>
            <w:left w:w="108" w:type="dxa"/>
            <w:bottom w:w="0" w:type="dxa"/>
            <w:right w:w="108" w:type="dxa"/>
          </w:tblCellMar>
        </w:tblPrEx>
        <w:trPr>
          <w:trHeight w:val="2435"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3FC4304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93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24CC594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330217167004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42517303">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对将建筑垃圾混入生活垃圾的行政处罚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0E4E586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391E7720">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1.综合行政执法部门加强日常巡查，受理投诉、举报；发现“</w:t>
            </w:r>
            <w:r>
              <w:rPr>
                <w:rFonts w:hint="eastAsia" w:ascii="仿宋_GB2312" w:hAnsi="仿宋_GB2312" w:eastAsia="仿宋_GB2312" w:cs="仿宋_GB2312"/>
                <w:i w:val="0"/>
                <w:iCs w:val="0"/>
                <w:color w:val="000000"/>
                <w:kern w:val="0"/>
                <w:sz w:val="21"/>
                <w:szCs w:val="21"/>
                <w:u w:val="none"/>
                <w:lang w:val="en-US" w:eastAsia="zh-CN" w:bidi="ar"/>
              </w:rPr>
              <w:t>将建筑垃圾混入生活垃圾</w:t>
            </w:r>
            <w:r>
              <w:rPr>
                <w:rFonts w:hint="eastAsia" w:ascii="仿宋_GB2312" w:hAnsi="仿宋_GB2312" w:eastAsia="仿宋_GB2312" w:cs="仿宋_GB2312"/>
                <w:color w:val="000000"/>
                <w:kern w:val="0"/>
                <w:sz w:val="21"/>
                <w:szCs w:val="21"/>
                <w:lang w:bidi="ar"/>
              </w:rPr>
              <w:t>”的，及时制止和查处，并将处理结果反馈市容环境卫生主管部门。</w:t>
            </w:r>
            <w:r>
              <w:rPr>
                <w:rFonts w:hint="eastAsia" w:ascii="仿宋_GB2312" w:hAnsi="仿宋_GB2312" w:eastAsia="仿宋_GB2312" w:cs="仿宋_GB2312"/>
                <w:color w:val="000000"/>
                <w:kern w:val="0"/>
                <w:sz w:val="21"/>
                <w:szCs w:val="21"/>
                <w:lang w:bidi="ar"/>
              </w:rPr>
              <w:br w:type="textWrapping"/>
            </w:r>
            <w:r>
              <w:rPr>
                <w:rFonts w:hint="eastAsia" w:ascii="仿宋_GB2312" w:hAnsi="仿宋_GB2312" w:eastAsia="仿宋_GB2312" w:cs="仿宋_GB2312"/>
                <w:color w:val="000000"/>
                <w:kern w:val="0"/>
                <w:sz w:val="21"/>
                <w:szCs w:val="21"/>
                <w:lang w:bidi="ar"/>
              </w:rPr>
              <w:t>2.市容环境卫生主管部门在日常管理中发现“</w:t>
            </w:r>
            <w:r>
              <w:rPr>
                <w:rFonts w:hint="eastAsia" w:ascii="仿宋_GB2312" w:hAnsi="仿宋_GB2312" w:eastAsia="仿宋_GB2312" w:cs="仿宋_GB2312"/>
                <w:i w:val="0"/>
                <w:iCs w:val="0"/>
                <w:color w:val="000000"/>
                <w:kern w:val="0"/>
                <w:sz w:val="21"/>
                <w:szCs w:val="21"/>
                <w:u w:val="none"/>
                <w:lang w:val="en-US" w:eastAsia="zh-CN" w:bidi="ar"/>
              </w:rPr>
              <w:t>将建筑垃圾混入生活垃圾</w:t>
            </w:r>
            <w:r>
              <w:rPr>
                <w:rFonts w:hint="eastAsia" w:ascii="仿宋_GB2312" w:hAnsi="仿宋_GB2312" w:eastAsia="仿宋_GB2312" w:cs="仿宋_GB2312"/>
                <w:color w:val="000000"/>
                <w:kern w:val="0"/>
                <w:sz w:val="21"/>
                <w:szCs w:val="21"/>
                <w:lang w:bidi="ar"/>
              </w:rPr>
              <w:t>”需要立案查处的，将相关证据材料或案件线索移送综合行政执法部门。综合行政执法部门按程序办理并将处理结果反馈市容环境卫生主管部门。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342F56ED">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185AEF90">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全市</w:t>
            </w:r>
          </w:p>
        </w:tc>
      </w:tr>
      <w:tr w14:paraId="088ED14C">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120BA7F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94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71EFCB8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330217431000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27DBCDD8">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对建筑垃圾储运消纳场受纳工业垃圾、生活垃圾和有毒有害垃圾的行政处罚*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1EDE5CA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56F14923">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1.综合行政执法部门加强日常巡查，受理投诉、举报；发现“</w:t>
            </w:r>
            <w:r>
              <w:rPr>
                <w:rFonts w:hint="eastAsia" w:ascii="仿宋_GB2312" w:hAnsi="仿宋_GB2312" w:eastAsia="仿宋_GB2312" w:cs="仿宋_GB2312"/>
                <w:i w:val="0"/>
                <w:iCs w:val="0"/>
                <w:color w:val="000000"/>
                <w:kern w:val="0"/>
                <w:sz w:val="21"/>
                <w:szCs w:val="21"/>
                <w:u w:val="none"/>
                <w:lang w:val="en-US" w:eastAsia="zh-CN" w:bidi="ar"/>
              </w:rPr>
              <w:t>建筑垃圾储运消纳场受纳工业垃圾、生活垃圾和有毒有害垃圾</w:t>
            </w:r>
            <w:r>
              <w:rPr>
                <w:rFonts w:hint="eastAsia" w:ascii="仿宋_GB2312" w:hAnsi="仿宋_GB2312" w:eastAsia="仿宋_GB2312" w:cs="仿宋_GB2312"/>
                <w:color w:val="000000"/>
                <w:kern w:val="0"/>
                <w:sz w:val="21"/>
                <w:szCs w:val="21"/>
                <w:lang w:bidi="ar"/>
              </w:rPr>
              <w:t>”的</w:t>
            </w:r>
            <w:r>
              <w:rPr>
                <w:rFonts w:hint="eastAsia" w:ascii="仿宋_GB2312" w:hAnsi="仿宋_GB2312" w:eastAsia="仿宋_GB2312" w:cs="仿宋_GB2312"/>
                <w:color w:val="000000"/>
                <w:kern w:val="0"/>
                <w:sz w:val="21"/>
                <w:szCs w:val="21"/>
                <w:lang w:eastAsia="zh-CN" w:bidi="ar"/>
              </w:rPr>
              <w:t>，及时</w:t>
            </w:r>
            <w:r>
              <w:rPr>
                <w:rFonts w:hint="eastAsia" w:ascii="仿宋_GB2312" w:hAnsi="仿宋_GB2312" w:eastAsia="仿宋_GB2312" w:cs="仿宋_GB2312"/>
                <w:color w:val="000000"/>
                <w:kern w:val="0"/>
                <w:sz w:val="21"/>
                <w:szCs w:val="21"/>
                <w:lang w:bidi="ar"/>
              </w:rPr>
              <w:t>制止和查处，并将处理结果反馈市容环境卫生主管部门。</w:t>
            </w:r>
            <w:r>
              <w:rPr>
                <w:rFonts w:hint="eastAsia" w:ascii="仿宋_GB2312" w:hAnsi="仿宋_GB2312" w:eastAsia="仿宋_GB2312" w:cs="仿宋_GB2312"/>
                <w:color w:val="000000"/>
                <w:kern w:val="0"/>
                <w:sz w:val="21"/>
                <w:szCs w:val="21"/>
                <w:lang w:bidi="ar"/>
              </w:rPr>
              <w:br w:type="textWrapping"/>
            </w:r>
            <w:r>
              <w:rPr>
                <w:rFonts w:hint="eastAsia" w:ascii="仿宋_GB2312" w:hAnsi="仿宋_GB2312" w:eastAsia="仿宋_GB2312" w:cs="仿宋_GB2312"/>
                <w:color w:val="000000"/>
                <w:kern w:val="0"/>
                <w:sz w:val="21"/>
                <w:szCs w:val="21"/>
                <w:lang w:bidi="ar"/>
              </w:rPr>
              <w:t>2.市容环境卫生部门在日常管理中发现“</w:t>
            </w:r>
            <w:r>
              <w:rPr>
                <w:rFonts w:hint="eastAsia" w:ascii="仿宋_GB2312" w:hAnsi="仿宋_GB2312" w:eastAsia="仿宋_GB2312" w:cs="仿宋_GB2312"/>
                <w:i w:val="0"/>
                <w:iCs w:val="0"/>
                <w:color w:val="000000"/>
                <w:kern w:val="0"/>
                <w:sz w:val="21"/>
                <w:szCs w:val="21"/>
                <w:u w:val="none"/>
                <w:lang w:val="en-US" w:eastAsia="zh-CN" w:bidi="ar"/>
              </w:rPr>
              <w:t>建筑垃圾储运消纳场受纳工业垃圾、生活垃圾和有毒有害垃圾</w:t>
            </w:r>
            <w:r>
              <w:rPr>
                <w:rFonts w:hint="eastAsia" w:ascii="仿宋_GB2312" w:hAnsi="仿宋_GB2312" w:eastAsia="仿宋_GB2312" w:cs="仿宋_GB2312"/>
                <w:color w:val="000000"/>
                <w:kern w:val="0"/>
                <w:sz w:val="21"/>
                <w:szCs w:val="21"/>
                <w:lang w:bidi="ar"/>
              </w:rPr>
              <w:t>”需要立案查处的，将相关证据材料或案件线索移送综合行政执法部门。综合行政执法部门按程序办理并将处理结果反馈市容环境卫生部门。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47E7BBD2">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648AB22E">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全市</w:t>
            </w:r>
          </w:p>
        </w:tc>
      </w:tr>
      <w:tr w14:paraId="19E38B38">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5921A8E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95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0FE65C6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330217655000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3C052551">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对施工单位未及时清运工程施工过程中产生的建筑垃圾等固体废物的行政处罚*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0910D00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20CB481F">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1.综合行政执法部门加强日常巡查，受理投诉、举报；发现“</w:t>
            </w:r>
            <w:r>
              <w:rPr>
                <w:rFonts w:hint="eastAsia" w:ascii="仿宋_GB2312" w:hAnsi="仿宋_GB2312" w:eastAsia="仿宋_GB2312" w:cs="仿宋_GB2312"/>
                <w:i w:val="0"/>
                <w:iCs w:val="0"/>
                <w:color w:val="000000"/>
                <w:kern w:val="0"/>
                <w:sz w:val="21"/>
                <w:szCs w:val="21"/>
                <w:u w:val="none"/>
                <w:lang w:val="en-US" w:eastAsia="zh-CN" w:bidi="ar"/>
              </w:rPr>
              <w:t>施工单位未及时清运工程施工过程中产生的建筑垃圾等固体废物</w:t>
            </w:r>
            <w:r>
              <w:rPr>
                <w:rFonts w:hint="eastAsia" w:ascii="仿宋_GB2312" w:hAnsi="仿宋_GB2312" w:eastAsia="仿宋_GB2312" w:cs="仿宋_GB2312"/>
                <w:color w:val="000000"/>
                <w:kern w:val="0"/>
                <w:sz w:val="21"/>
                <w:szCs w:val="21"/>
                <w:lang w:bidi="ar"/>
              </w:rPr>
              <w:t>”的</w:t>
            </w:r>
            <w:r>
              <w:rPr>
                <w:rFonts w:hint="eastAsia" w:ascii="仿宋_GB2312" w:hAnsi="仿宋_GB2312" w:eastAsia="仿宋_GB2312" w:cs="仿宋_GB2312"/>
                <w:color w:val="000000"/>
                <w:kern w:val="0"/>
                <w:sz w:val="21"/>
                <w:szCs w:val="21"/>
                <w:lang w:eastAsia="zh-CN" w:bidi="ar"/>
              </w:rPr>
              <w:t>，及时</w:t>
            </w:r>
            <w:r>
              <w:rPr>
                <w:rFonts w:hint="eastAsia" w:ascii="仿宋_GB2312" w:hAnsi="仿宋_GB2312" w:eastAsia="仿宋_GB2312" w:cs="仿宋_GB2312"/>
                <w:color w:val="000000"/>
                <w:kern w:val="0"/>
                <w:sz w:val="21"/>
                <w:szCs w:val="21"/>
                <w:lang w:bidi="ar"/>
              </w:rPr>
              <w:t>制止和查处，并将处理结果反馈市容环境卫生主管部门。</w:t>
            </w:r>
            <w:r>
              <w:rPr>
                <w:rFonts w:hint="eastAsia" w:ascii="仿宋_GB2312" w:hAnsi="仿宋_GB2312" w:eastAsia="仿宋_GB2312" w:cs="仿宋_GB2312"/>
                <w:color w:val="000000"/>
                <w:kern w:val="0"/>
                <w:sz w:val="21"/>
                <w:szCs w:val="21"/>
                <w:lang w:bidi="ar"/>
              </w:rPr>
              <w:br w:type="textWrapping"/>
            </w:r>
            <w:r>
              <w:rPr>
                <w:rFonts w:hint="eastAsia" w:ascii="仿宋_GB2312" w:hAnsi="仿宋_GB2312" w:eastAsia="仿宋_GB2312" w:cs="仿宋_GB2312"/>
                <w:color w:val="000000"/>
                <w:kern w:val="0"/>
                <w:sz w:val="21"/>
                <w:szCs w:val="21"/>
                <w:lang w:bidi="ar"/>
              </w:rPr>
              <w:t>2.市容环境卫生主管部门在日常管理中发现“</w:t>
            </w:r>
            <w:r>
              <w:rPr>
                <w:rFonts w:hint="eastAsia" w:ascii="仿宋_GB2312" w:hAnsi="仿宋_GB2312" w:eastAsia="仿宋_GB2312" w:cs="仿宋_GB2312"/>
                <w:i w:val="0"/>
                <w:iCs w:val="0"/>
                <w:color w:val="000000"/>
                <w:kern w:val="0"/>
                <w:sz w:val="21"/>
                <w:szCs w:val="21"/>
                <w:u w:val="none"/>
                <w:lang w:val="en-US" w:eastAsia="zh-CN" w:bidi="ar"/>
              </w:rPr>
              <w:t>施工单位未及时清运工程施工过程中产生的建筑垃圾等固体废物</w:t>
            </w:r>
            <w:r>
              <w:rPr>
                <w:rFonts w:hint="eastAsia" w:ascii="仿宋_GB2312" w:hAnsi="仿宋_GB2312" w:eastAsia="仿宋_GB2312" w:cs="仿宋_GB2312"/>
                <w:color w:val="000000"/>
                <w:kern w:val="0"/>
                <w:sz w:val="21"/>
                <w:szCs w:val="21"/>
                <w:lang w:bidi="ar"/>
              </w:rPr>
              <w:t>”需要立案查处的，将相关证据材料或案件线索移送综合行政执法部门。综合行政执法部门按程序办理并将处理结果反馈市容环境卫生主管部门。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2D06FB79">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40644F7A">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全市</w:t>
            </w:r>
          </w:p>
        </w:tc>
      </w:tr>
      <w:tr w14:paraId="38999A2B">
        <w:tblPrEx>
          <w:tblCellMar>
            <w:top w:w="0" w:type="dxa"/>
            <w:left w:w="108" w:type="dxa"/>
            <w:bottom w:w="0" w:type="dxa"/>
            <w:right w:w="108" w:type="dxa"/>
          </w:tblCellMar>
        </w:tblPrEx>
        <w:trPr>
          <w:trHeight w:val="2915"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4AAAC31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96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77C769F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330217874000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13D596BB">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对将建筑垃圾交由未取得核准的单位或个人处置的行政处罚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2D5C0A6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4853A1E4">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1.综合行政执法部门加强日常巡查，受理投诉、举报；发现“</w:t>
            </w:r>
            <w:r>
              <w:rPr>
                <w:rFonts w:hint="eastAsia" w:ascii="仿宋_GB2312" w:hAnsi="仿宋_GB2312" w:eastAsia="仿宋_GB2312" w:cs="仿宋_GB2312"/>
                <w:i w:val="0"/>
                <w:iCs w:val="0"/>
                <w:color w:val="000000"/>
                <w:kern w:val="0"/>
                <w:sz w:val="21"/>
                <w:szCs w:val="21"/>
                <w:u w:val="none"/>
                <w:lang w:val="en-US" w:eastAsia="zh-CN" w:bidi="ar"/>
              </w:rPr>
              <w:t>将建筑垃圾交由未取得核准的单位或个人处置</w:t>
            </w:r>
            <w:r>
              <w:rPr>
                <w:rFonts w:hint="eastAsia" w:ascii="仿宋_GB2312" w:hAnsi="仿宋_GB2312" w:eastAsia="仿宋_GB2312" w:cs="仿宋_GB2312"/>
                <w:color w:val="000000"/>
                <w:kern w:val="0"/>
                <w:sz w:val="21"/>
                <w:szCs w:val="21"/>
                <w:lang w:bidi="ar"/>
              </w:rPr>
              <w:t>”的</w:t>
            </w:r>
            <w:r>
              <w:rPr>
                <w:rFonts w:hint="eastAsia" w:ascii="仿宋_GB2312" w:hAnsi="仿宋_GB2312" w:eastAsia="仿宋_GB2312" w:cs="仿宋_GB2312"/>
                <w:color w:val="000000"/>
                <w:kern w:val="0"/>
                <w:sz w:val="21"/>
                <w:szCs w:val="21"/>
                <w:lang w:eastAsia="zh-CN" w:bidi="ar"/>
              </w:rPr>
              <w:t>，及时</w:t>
            </w:r>
            <w:r>
              <w:rPr>
                <w:rFonts w:hint="eastAsia" w:ascii="仿宋_GB2312" w:hAnsi="仿宋_GB2312" w:eastAsia="仿宋_GB2312" w:cs="仿宋_GB2312"/>
                <w:color w:val="000000"/>
                <w:kern w:val="0"/>
                <w:sz w:val="21"/>
                <w:szCs w:val="21"/>
                <w:lang w:bidi="ar"/>
              </w:rPr>
              <w:t>制止和查处，并将处理结果反馈市容环境卫生主管部门。</w:t>
            </w:r>
            <w:r>
              <w:rPr>
                <w:rFonts w:hint="eastAsia" w:ascii="仿宋_GB2312" w:hAnsi="仿宋_GB2312" w:eastAsia="仿宋_GB2312" w:cs="仿宋_GB2312"/>
                <w:color w:val="000000"/>
                <w:kern w:val="0"/>
                <w:sz w:val="21"/>
                <w:szCs w:val="21"/>
                <w:lang w:bidi="ar"/>
              </w:rPr>
              <w:br w:type="textWrapping"/>
            </w:r>
            <w:r>
              <w:rPr>
                <w:rFonts w:hint="eastAsia" w:ascii="仿宋_GB2312" w:hAnsi="仿宋_GB2312" w:eastAsia="仿宋_GB2312" w:cs="仿宋_GB2312"/>
                <w:color w:val="000000"/>
                <w:kern w:val="0"/>
                <w:sz w:val="21"/>
                <w:szCs w:val="21"/>
                <w:lang w:bidi="ar"/>
              </w:rPr>
              <w:t>2.市容环境卫生主管部门在日常管理中发现“</w:t>
            </w:r>
            <w:r>
              <w:rPr>
                <w:rFonts w:hint="eastAsia" w:ascii="仿宋_GB2312" w:hAnsi="仿宋_GB2312" w:eastAsia="仿宋_GB2312" w:cs="仿宋_GB2312"/>
                <w:i w:val="0"/>
                <w:iCs w:val="0"/>
                <w:color w:val="000000"/>
                <w:kern w:val="0"/>
                <w:sz w:val="21"/>
                <w:szCs w:val="21"/>
                <w:u w:val="none"/>
                <w:lang w:val="en-US" w:eastAsia="zh-CN" w:bidi="ar"/>
              </w:rPr>
              <w:t>将建筑垃圾交由未取得核准的单位或个人处置</w:t>
            </w:r>
            <w:r>
              <w:rPr>
                <w:rFonts w:hint="eastAsia" w:ascii="仿宋_GB2312" w:hAnsi="仿宋_GB2312" w:eastAsia="仿宋_GB2312" w:cs="仿宋_GB2312"/>
                <w:color w:val="000000"/>
                <w:kern w:val="0"/>
                <w:sz w:val="21"/>
                <w:szCs w:val="21"/>
                <w:lang w:bidi="ar"/>
              </w:rPr>
              <w:t>”需要立案查处的，将相关证据材料或案件线索移送综合行政执法部门。综合行政执法部门按程序办理并将处理结果反馈市容环境卫生主管部门。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0CDB8042">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71B2D502">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全市</w:t>
            </w:r>
          </w:p>
        </w:tc>
      </w:tr>
      <w:tr w14:paraId="4F539B9D">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4470777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97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1681FD9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330217286000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5BB3BA92">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对涂改、倒卖、出租、出借或以其他形式非法转让城市建筑垃圾处置核准文件的行政处罚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6077786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4BBB0B2B">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市容环境卫生主管部门负责“</w:t>
            </w:r>
            <w:r>
              <w:rPr>
                <w:rFonts w:hint="eastAsia" w:ascii="仿宋_GB2312" w:hAnsi="仿宋_GB2312" w:eastAsia="仿宋_GB2312" w:cs="仿宋_GB2312"/>
                <w:i w:val="0"/>
                <w:iCs w:val="0"/>
                <w:color w:val="000000"/>
                <w:kern w:val="0"/>
                <w:sz w:val="21"/>
                <w:szCs w:val="21"/>
                <w:u w:val="none"/>
                <w:lang w:val="en-US" w:eastAsia="zh-CN" w:bidi="ar"/>
              </w:rPr>
              <w:t>涂改、倒卖、出租、出借或以其他形式非法转让城市建筑垃圾处置核准文件</w:t>
            </w:r>
            <w:r>
              <w:rPr>
                <w:rFonts w:hint="eastAsia" w:ascii="仿宋_GB2312" w:hAnsi="仿宋_GB2312" w:eastAsia="仿宋_GB2312" w:cs="仿宋_GB2312"/>
                <w:color w:val="000000"/>
                <w:kern w:val="0"/>
                <w:sz w:val="21"/>
                <w:szCs w:val="21"/>
                <w:lang w:bidi="ar"/>
              </w:rPr>
              <w:t>”的监管，受理投诉、举报；对发现、移送的违法线索进行处理；需要立案查处的，将相关证据材料移送综合行政执法部门。综合行政执法部门按程序办理并将处理结果反馈市容环境卫生主管部门。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297880C0">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696070AC">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全市</w:t>
            </w:r>
          </w:p>
        </w:tc>
      </w:tr>
      <w:tr w14:paraId="51BC4C16">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5A8B5B0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98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56B98D9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330217438000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55E2B60B">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对未经核准擅自处置建筑垃圾或处置超出核准范围的建筑垃圾的行政处罚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358C86E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3B87F0D0">
            <w:pPr>
              <w:keepNext w:val="0"/>
              <w:keepLines w:val="0"/>
              <w:pageBreakBefore w:val="0"/>
              <w:widowControl/>
              <w:kinsoku/>
              <w:wordWrap/>
              <w:overflowPunct/>
              <w:topLinePunct w:val="0"/>
              <w:autoSpaceDE/>
              <w:autoSpaceDN/>
              <w:bidi w:val="0"/>
              <w:adjustRightInd/>
              <w:snapToGrid/>
              <w:spacing w:line="28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1.市容环境卫生主管部门负责“</w:t>
            </w:r>
            <w:r>
              <w:rPr>
                <w:rFonts w:hint="eastAsia" w:ascii="仿宋_GB2312" w:hAnsi="仿宋_GB2312" w:eastAsia="仿宋_GB2312" w:cs="仿宋_GB2312"/>
                <w:i w:val="0"/>
                <w:iCs w:val="0"/>
                <w:color w:val="000000"/>
                <w:kern w:val="0"/>
                <w:sz w:val="21"/>
                <w:szCs w:val="21"/>
                <w:u w:val="none"/>
                <w:lang w:val="en-US" w:eastAsia="zh-CN" w:bidi="ar"/>
              </w:rPr>
              <w:t>未经核准擅自处置建筑垃圾或处置超出核准范围的建筑垃圾</w:t>
            </w:r>
            <w:r>
              <w:rPr>
                <w:rFonts w:hint="eastAsia" w:ascii="仿宋_GB2312" w:hAnsi="仿宋_GB2312" w:eastAsia="仿宋_GB2312" w:cs="仿宋_GB2312"/>
                <w:color w:val="000000"/>
                <w:kern w:val="0"/>
                <w:sz w:val="21"/>
                <w:szCs w:val="21"/>
                <w:lang w:bidi="ar"/>
              </w:rPr>
              <w:t>”的监管，受理投诉、举报；对发现、移送的违法线索进行处理；需要立案查处的，将相关证据材料移送综合行政执法部门。综合行政执法部门按程序办理并将处理结果反馈市容环境卫生主管部门。</w:t>
            </w:r>
            <w:r>
              <w:rPr>
                <w:rFonts w:hint="eastAsia" w:ascii="仿宋_GB2312" w:hAnsi="仿宋_GB2312" w:eastAsia="仿宋_GB2312" w:cs="仿宋_GB2312"/>
                <w:color w:val="000000"/>
                <w:kern w:val="0"/>
                <w:sz w:val="21"/>
                <w:szCs w:val="21"/>
                <w:lang w:bidi="ar"/>
              </w:rPr>
              <w:br w:type="textWrapping"/>
            </w:r>
            <w:r>
              <w:rPr>
                <w:rFonts w:hint="eastAsia" w:ascii="仿宋_GB2312" w:hAnsi="仿宋_GB2312" w:eastAsia="仿宋_GB2312" w:cs="仿宋_GB2312"/>
                <w:color w:val="000000"/>
                <w:kern w:val="0"/>
                <w:sz w:val="21"/>
                <w:szCs w:val="21"/>
                <w:lang w:bidi="ar"/>
              </w:rPr>
              <w:t>2.综合行政执法部门在日常巡查中发现“</w:t>
            </w:r>
            <w:r>
              <w:rPr>
                <w:rFonts w:hint="eastAsia" w:ascii="仿宋_GB2312" w:hAnsi="仿宋_GB2312" w:eastAsia="仿宋_GB2312" w:cs="仿宋_GB2312"/>
                <w:i w:val="0"/>
                <w:iCs w:val="0"/>
                <w:color w:val="000000"/>
                <w:kern w:val="0"/>
                <w:sz w:val="21"/>
                <w:szCs w:val="21"/>
                <w:u w:val="none"/>
                <w:lang w:val="en-US" w:eastAsia="zh-CN" w:bidi="ar"/>
              </w:rPr>
              <w:t>未经核准擅自处置建筑垃圾或处置超出核准范围的建筑垃圾</w:t>
            </w:r>
            <w:r>
              <w:rPr>
                <w:rFonts w:hint="eastAsia" w:ascii="仿宋_GB2312" w:hAnsi="仿宋_GB2312" w:eastAsia="仿宋_GB2312" w:cs="仿宋_GB2312"/>
                <w:color w:val="000000"/>
                <w:kern w:val="0"/>
                <w:sz w:val="21"/>
                <w:szCs w:val="21"/>
                <w:lang w:bidi="ar"/>
              </w:rPr>
              <w:t>”的，将相关情况告知市容环境卫生主管部门；需要立案查处的，按程序办理并将处理结果反馈市容环境卫生主管部门。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0F87581D">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6F5927F4">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全市</w:t>
            </w:r>
          </w:p>
        </w:tc>
      </w:tr>
      <w:tr w14:paraId="11E48A86">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36A8A80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99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76A0704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330217014000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623436EF">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对随意倾倒、抛撒或堆放建筑垃圾的行政处罚*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798244C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2D70A0E2">
            <w:pPr>
              <w:keepNext w:val="0"/>
              <w:keepLines w:val="0"/>
              <w:pageBreakBefore w:val="0"/>
              <w:widowControl/>
              <w:kinsoku/>
              <w:wordWrap/>
              <w:overflowPunct/>
              <w:topLinePunct w:val="0"/>
              <w:autoSpaceDE/>
              <w:autoSpaceDN/>
              <w:bidi w:val="0"/>
              <w:adjustRightInd/>
              <w:snapToGrid/>
              <w:spacing w:line="28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1.综合行政执法部门加强日常巡查，受理投诉、举报；发现“</w:t>
            </w:r>
            <w:r>
              <w:rPr>
                <w:rFonts w:hint="eastAsia" w:ascii="仿宋_GB2312" w:hAnsi="仿宋_GB2312" w:eastAsia="仿宋_GB2312" w:cs="仿宋_GB2312"/>
                <w:i w:val="0"/>
                <w:iCs w:val="0"/>
                <w:color w:val="000000"/>
                <w:kern w:val="0"/>
                <w:sz w:val="21"/>
                <w:szCs w:val="21"/>
                <w:u w:val="none"/>
                <w:lang w:val="en-US" w:eastAsia="zh-CN" w:bidi="ar"/>
              </w:rPr>
              <w:t>随意倾倒、抛撒或堆放建筑垃圾</w:t>
            </w:r>
            <w:r>
              <w:rPr>
                <w:rFonts w:hint="eastAsia" w:ascii="仿宋_GB2312" w:hAnsi="仿宋_GB2312" w:eastAsia="仿宋_GB2312" w:cs="仿宋_GB2312"/>
                <w:color w:val="000000"/>
                <w:kern w:val="0"/>
                <w:sz w:val="21"/>
                <w:szCs w:val="21"/>
                <w:lang w:bidi="ar"/>
              </w:rPr>
              <w:t>”的</w:t>
            </w:r>
            <w:r>
              <w:rPr>
                <w:rFonts w:hint="eastAsia" w:ascii="仿宋_GB2312" w:hAnsi="仿宋_GB2312" w:eastAsia="仿宋_GB2312" w:cs="仿宋_GB2312"/>
                <w:color w:val="000000"/>
                <w:kern w:val="0"/>
                <w:sz w:val="21"/>
                <w:szCs w:val="21"/>
                <w:lang w:eastAsia="zh-CN" w:bidi="ar"/>
              </w:rPr>
              <w:t>，及时</w:t>
            </w:r>
            <w:r>
              <w:rPr>
                <w:rFonts w:hint="eastAsia" w:ascii="仿宋_GB2312" w:hAnsi="仿宋_GB2312" w:eastAsia="仿宋_GB2312" w:cs="仿宋_GB2312"/>
                <w:color w:val="000000"/>
                <w:kern w:val="0"/>
                <w:sz w:val="21"/>
                <w:szCs w:val="21"/>
                <w:lang w:bidi="ar"/>
              </w:rPr>
              <w:t>制止和查处，并将处理结果反馈市容环境卫生主管部门。</w:t>
            </w:r>
            <w:r>
              <w:rPr>
                <w:rFonts w:hint="eastAsia" w:ascii="仿宋_GB2312" w:hAnsi="仿宋_GB2312" w:eastAsia="仿宋_GB2312" w:cs="仿宋_GB2312"/>
                <w:color w:val="000000"/>
                <w:kern w:val="0"/>
                <w:sz w:val="21"/>
                <w:szCs w:val="21"/>
                <w:lang w:bidi="ar"/>
              </w:rPr>
              <w:br w:type="textWrapping"/>
            </w:r>
            <w:r>
              <w:rPr>
                <w:rFonts w:hint="eastAsia" w:ascii="仿宋_GB2312" w:hAnsi="仿宋_GB2312" w:eastAsia="仿宋_GB2312" w:cs="仿宋_GB2312"/>
                <w:color w:val="000000"/>
                <w:kern w:val="0"/>
                <w:sz w:val="21"/>
                <w:szCs w:val="21"/>
                <w:lang w:bidi="ar"/>
              </w:rPr>
              <w:t>2.市容环境卫生主管部门在日常管理中发现“</w:t>
            </w:r>
            <w:r>
              <w:rPr>
                <w:rFonts w:hint="eastAsia" w:ascii="仿宋_GB2312" w:hAnsi="仿宋_GB2312" w:eastAsia="仿宋_GB2312" w:cs="仿宋_GB2312"/>
                <w:i w:val="0"/>
                <w:iCs w:val="0"/>
                <w:color w:val="000000"/>
                <w:kern w:val="0"/>
                <w:sz w:val="21"/>
                <w:szCs w:val="21"/>
                <w:u w:val="none"/>
                <w:lang w:val="en-US" w:eastAsia="zh-CN" w:bidi="ar"/>
              </w:rPr>
              <w:t>随意倾倒、抛撒或堆放建筑垃圾</w:t>
            </w:r>
            <w:r>
              <w:rPr>
                <w:rFonts w:hint="eastAsia" w:ascii="仿宋_GB2312" w:hAnsi="仿宋_GB2312" w:eastAsia="仿宋_GB2312" w:cs="仿宋_GB2312"/>
                <w:color w:val="000000"/>
                <w:kern w:val="0"/>
                <w:sz w:val="21"/>
                <w:szCs w:val="21"/>
                <w:lang w:bidi="ar"/>
              </w:rPr>
              <w:t>”需要立案查处的，将相关证据材料或案件线索移送综合行政执法部门。综合行政执法部门按程序办理并将处理结果反馈市容环境卫生主管部门。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0F08433B">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733C652A">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全市</w:t>
            </w:r>
          </w:p>
        </w:tc>
      </w:tr>
      <w:tr w14:paraId="6CDA7920">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61BD544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100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1635B6B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330217G81000</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769C7799">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对转移建筑垃圾未运行电子转移联单的行政处罚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3A234E9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69455915">
            <w:pPr>
              <w:keepNext w:val="0"/>
              <w:keepLines w:val="0"/>
              <w:pageBreakBefore w:val="0"/>
              <w:widowControl/>
              <w:kinsoku/>
              <w:wordWrap/>
              <w:overflowPunct/>
              <w:topLinePunct w:val="0"/>
              <w:autoSpaceDE/>
              <w:autoSpaceDN/>
              <w:bidi w:val="0"/>
              <w:adjustRightInd/>
              <w:snapToGrid/>
              <w:spacing w:line="28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1.市容环境卫生主管部门负责“</w:t>
            </w:r>
            <w:r>
              <w:rPr>
                <w:rFonts w:hint="eastAsia" w:ascii="仿宋_GB2312" w:hAnsi="仿宋_GB2312" w:eastAsia="仿宋_GB2312" w:cs="仿宋_GB2312"/>
                <w:i w:val="0"/>
                <w:iCs w:val="0"/>
                <w:color w:val="auto"/>
                <w:kern w:val="0"/>
                <w:sz w:val="21"/>
                <w:szCs w:val="21"/>
                <w:u w:val="none"/>
                <w:lang w:val="en-US" w:eastAsia="zh-CN" w:bidi="ar"/>
              </w:rPr>
              <w:t>转移建筑垃圾未运行电子转移联单</w:t>
            </w:r>
            <w:r>
              <w:rPr>
                <w:rFonts w:hint="eastAsia" w:ascii="仿宋_GB2312" w:hAnsi="仿宋_GB2312" w:eastAsia="仿宋_GB2312" w:cs="仿宋_GB2312"/>
                <w:color w:val="000000"/>
                <w:kern w:val="0"/>
                <w:sz w:val="21"/>
                <w:szCs w:val="21"/>
                <w:lang w:bidi="ar"/>
              </w:rPr>
              <w:t>”的监管，受理投诉、举报；对发现、移送的违法线索进行处理；需要立案查处的，将相关证据材料移送综合行政执法部门。综合行政执法部门按程序办理并将处理结果反馈市容环境卫生主管部门。</w:t>
            </w:r>
            <w:r>
              <w:rPr>
                <w:rFonts w:hint="eastAsia" w:ascii="仿宋_GB2312" w:hAnsi="仿宋_GB2312" w:eastAsia="仿宋_GB2312" w:cs="仿宋_GB2312"/>
                <w:color w:val="000000"/>
                <w:kern w:val="0"/>
                <w:sz w:val="21"/>
                <w:szCs w:val="21"/>
                <w:lang w:bidi="ar"/>
              </w:rPr>
              <w:br w:type="textWrapping"/>
            </w:r>
            <w:r>
              <w:rPr>
                <w:rFonts w:hint="eastAsia" w:ascii="仿宋_GB2312" w:hAnsi="仿宋_GB2312" w:eastAsia="仿宋_GB2312" w:cs="仿宋_GB2312"/>
                <w:color w:val="000000"/>
                <w:kern w:val="0"/>
                <w:sz w:val="21"/>
                <w:szCs w:val="21"/>
                <w:lang w:bidi="ar"/>
              </w:rPr>
              <w:t>2.综合行政执法部门在日常巡查中发现“</w:t>
            </w:r>
            <w:r>
              <w:rPr>
                <w:rFonts w:hint="eastAsia" w:ascii="仿宋_GB2312" w:hAnsi="仿宋_GB2312" w:eastAsia="仿宋_GB2312" w:cs="仿宋_GB2312"/>
                <w:i w:val="0"/>
                <w:iCs w:val="0"/>
                <w:color w:val="auto"/>
                <w:kern w:val="0"/>
                <w:sz w:val="21"/>
                <w:szCs w:val="21"/>
                <w:u w:val="none"/>
                <w:lang w:val="en-US" w:eastAsia="zh-CN" w:bidi="ar"/>
              </w:rPr>
              <w:t>转移建筑垃圾未运行电子转移联单</w:t>
            </w:r>
            <w:r>
              <w:rPr>
                <w:rFonts w:hint="eastAsia" w:ascii="仿宋_GB2312" w:hAnsi="仿宋_GB2312" w:eastAsia="仿宋_GB2312" w:cs="仿宋_GB2312"/>
                <w:color w:val="000000"/>
                <w:kern w:val="0"/>
                <w:sz w:val="21"/>
                <w:szCs w:val="21"/>
                <w:lang w:bidi="ar"/>
              </w:rPr>
              <w:t>”的，将相关情况告知市容环境卫生主管部门；需要立案查处的，按程序办理并将处理结果反馈市容环境卫生主管部门。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6A5EAC30">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18D6670E">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bidi="ar"/>
              </w:rPr>
              <w:t>全市</w:t>
            </w:r>
          </w:p>
        </w:tc>
      </w:tr>
      <w:tr w14:paraId="5EE8F667">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7D132AB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101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28D5D78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330217G82000</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7B22CDBE">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对工程施工单位未在施工现场公示建筑垃圾处理方案相关内容的行政处罚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7DC80C1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39486175">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1.市容环境卫生主管部门负责“</w:t>
            </w:r>
            <w:r>
              <w:rPr>
                <w:rFonts w:hint="eastAsia" w:ascii="仿宋_GB2312" w:hAnsi="仿宋_GB2312" w:eastAsia="仿宋_GB2312" w:cs="仿宋_GB2312"/>
                <w:i w:val="0"/>
                <w:iCs w:val="0"/>
                <w:color w:val="auto"/>
                <w:kern w:val="0"/>
                <w:sz w:val="21"/>
                <w:szCs w:val="21"/>
                <w:u w:val="none"/>
                <w:lang w:val="en-US" w:eastAsia="zh-CN" w:bidi="ar"/>
              </w:rPr>
              <w:t>工程施工单位未在施工现场公示建筑垃圾处理方案相关内容</w:t>
            </w:r>
            <w:r>
              <w:rPr>
                <w:rFonts w:hint="eastAsia" w:ascii="仿宋_GB2312" w:hAnsi="仿宋_GB2312" w:eastAsia="仿宋_GB2312" w:cs="仿宋_GB2312"/>
                <w:color w:val="000000"/>
                <w:kern w:val="0"/>
                <w:sz w:val="21"/>
                <w:szCs w:val="21"/>
                <w:lang w:bidi="ar"/>
              </w:rPr>
              <w:t>”的监管，受理投诉、举报；对发现、移送的违法线索进行处理；需要立案查处的，将相关证据材料移送综合行政执法部门。综合行政执法部门按程序办理并将处理结果反馈市容环境卫生主管部门。</w:t>
            </w:r>
            <w:r>
              <w:rPr>
                <w:rFonts w:hint="eastAsia" w:ascii="仿宋_GB2312" w:hAnsi="仿宋_GB2312" w:eastAsia="仿宋_GB2312" w:cs="仿宋_GB2312"/>
                <w:color w:val="000000"/>
                <w:kern w:val="0"/>
                <w:sz w:val="21"/>
                <w:szCs w:val="21"/>
                <w:lang w:bidi="ar"/>
              </w:rPr>
              <w:br w:type="textWrapping"/>
            </w:r>
            <w:r>
              <w:rPr>
                <w:rFonts w:hint="eastAsia" w:ascii="仿宋_GB2312" w:hAnsi="仿宋_GB2312" w:eastAsia="仿宋_GB2312" w:cs="仿宋_GB2312"/>
                <w:color w:val="000000"/>
                <w:kern w:val="0"/>
                <w:sz w:val="21"/>
                <w:szCs w:val="21"/>
                <w:lang w:bidi="ar"/>
              </w:rPr>
              <w:t>2.综合行政执法部门在日常巡查中发现“</w:t>
            </w:r>
            <w:r>
              <w:rPr>
                <w:rFonts w:hint="eastAsia" w:ascii="仿宋_GB2312" w:hAnsi="仿宋_GB2312" w:eastAsia="仿宋_GB2312" w:cs="仿宋_GB2312"/>
                <w:i w:val="0"/>
                <w:iCs w:val="0"/>
                <w:color w:val="auto"/>
                <w:kern w:val="0"/>
                <w:sz w:val="21"/>
                <w:szCs w:val="21"/>
                <w:u w:val="none"/>
                <w:lang w:val="en-US" w:eastAsia="zh-CN" w:bidi="ar"/>
              </w:rPr>
              <w:t>工程施工单位未在施工现场公示建筑垃圾处理方案相关内容</w:t>
            </w:r>
            <w:r>
              <w:rPr>
                <w:rFonts w:hint="eastAsia" w:ascii="仿宋_GB2312" w:hAnsi="仿宋_GB2312" w:eastAsia="仿宋_GB2312" w:cs="仿宋_GB2312"/>
                <w:color w:val="000000"/>
                <w:kern w:val="0"/>
                <w:sz w:val="21"/>
                <w:szCs w:val="21"/>
                <w:lang w:bidi="ar"/>
              </w:rPr>
              <w:t>”的，将相关情况告知市容环境卫生主管部门；需要立案查处的，按程序办理并将处理结果反馈市容环境卫生主管部门。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5E27A536">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2177F05B">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bidi="ar"/>
              </w:rPr>
              <w:t>全市</w:t>
            </w:r>
          </w:p>
        </w:tc>
      </w:tr>
      <w:tr w14:paraId="51266496">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5450B66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102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6832BF8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330217136001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7FF58572">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对未取得设计、施工资格或未按资质等级承担城市道路设计、施工任务的行政处罚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55620B9D">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部分（吊销设计、施工资格证书除外）</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05FABEF0">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1.市政工程行政主管部门负责“</w:t>
            </w:r>
            <w:r>
              <w:rPr>
                <w:rFonts w:hint="eastAsia" w:ascii="仿宋_GB2312" w:hAnsi="仿宋_GB2312" w:eastAsia="仿宋_GB2312" w:cs="仿宋_GB2312"/>
                <w:i w:val="0"/>
                <w:iCs w:val="0"/>
                <w:color w:val="000000"/>
                <w:kern w:val="0"/>
                <w:sz w:val="21"/>
                <w:szCs w:val="21"/>
                <w:u w:val="none"/>
                <w:lang w:val="en-US" w:eastAsia="zh-CN" w:bidi="ar"/>
              </w:rPr>
              <w:t>未取得设计、施工资格或未按资质等级承担城市道路设计、施工任务</w:t>
            </w:r>
            <w:r>
              <w:rPr>
                <w:rFonts w:hint="eastAsia" w:ascii="仿宋_GB2312" w:hAnsi="仿宋_GB2312" w:eastAsia="仿宋_GB2312" w:cs="仿宋_GB2312"/>
                <w:color w:val="000000"/>
                <w:kern w:val="0"/>
                <w:sz w:val="21"/>
                <w:szCs w:val="21"/>
                <w:lang w:bidi="ar"/>
              </w:rPr>
              <w:t>”的监管，受理投诉、举报；对发现、移送的违法线索进行处理；需要立案查处的，将相关证据材料移送综合行政执法部门。综合行政执法部门按程序办理并将处理结果反馈市政工程行政主管部门。</w:t>
            </w:r>
            <w:r>
              <w:rPr>
                <w:rFonts w:hint="eastAsia" w:ascii="仿宋_GB2312" w:hAnsi="仿宋_GB2312" w:eastAsia="仿宋_GB2312" w:cs="仿宋_GB2312"/>
                <w:color w:val="000000"/>
                <w:kern w:val="0"/>
                <w:sz w:val="21"/>
                <w:szCs w:val="21"/>
                <w:lang w:bidi="ar"/>
              </w:rPr>
              <w:br w:type="textWrapping"/>
            </w:r>
            <w:r>
              <w:rPr>
                <w:rFonts w:hint="eastAsia" w:ascii="仿宋_GB2312" w:hAnsi="仿宋_GB2312" w:eastAsia="仿宋_GB2312" w:cs="仿宋_GB2312"/>
                <w:color w:val="000000"/>
                <w:kern w:val="0"/>
                <w:sz w:val="21"/>
                <w:szCs w:val="21"/>
                <w:lang w:bidi="ar"/>
              </w:rPr>
              <w:t>2.综合行政执法部门在日常巡查中发现“</w:t>
            </w:r>
            <w:r>
              <w:rPr>
                <w:rFonts w:hint="eastAsia" w:ascii="仿宋_GB2312" w:hAnsi="仿宋_GB2312" w:eastAsia="仿宋_GB2312" w:cs="仿宋_GB2312"/>
                <w:i w:val="0"/>
                <w:iCs w:val="0"/>
                <w:color w:val="000000"/>
                <w:kern w:val="0"/>
                <w:sz w:val="21"/>
                <w:szCs w:val="21"/>
                <w:u w:val="none"/>
                <w:lang w:val="en-US" w:eastAsia="zh-CN" w:bidi="ar"/>
              </w:rPr>
              <w:t>未取得设计、施工资格或未按资质等级承担城市道路设计、施工任务</w:t>
            </w:r>
            <w:r>
              <w:rPr>
                <w:rFonts w:hint="eastAsia" w:ascii="仿宋_GB2312" w:hAnsi="仿宋_GB2312" w:eastAsia="仿宋_GB2312" w:cs="仿宋_GB2312"/>
                <w:color w:val="000000"/>
                <w:kern w:val="0"/>
                <w:sz w:val="21"/>
                <w:szCs w:val="21"/>
                <w:lang w:bidi="ar"/>
              </w:rPr>
              <w:t>”的，将相关情况告知市政工程行政主管部门；需要立案查处的，按程序办理并将处理结果反馈市政工程行政主管部门。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0C3B621A">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0E36CA17">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全市</w:t>
            </w:r>
          </w:p>
        </w:tc>
      </w:tr>
      <w:tr w14:paraId="0BFC570B">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004A440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103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3EEA3EC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330217136002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53B0F41B">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对未按城市道路设计、施工技术规范设计、施工的行政处罚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1E094A66">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部分（吊销设计、施工资格证书除外）</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4AE41BDF">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1.市政工程行政主管部门负责“</w:t>
            </w:r>
            <w:r>
              <w:rPr>
                <w:rFonts w:hint="eastAsia" w:ascii="仿宋_GB2312" w:hAnsi="仿宋_GB2312" w:eastAsia="仿宋_GB2312" w:cs="仿宋_GB2312"/>
                <w:i w:val="0"/>
                <w:iCs w:val="0"/>
                <w:color w:val="000000"/>
                <w:kern w:val="0"/>
                <w:sz w:val="21"/>
                <w:szCs w:val="21"/>
                <w:u w:val="none"/>
                <w:lang w:val="en-US" w:eastAsia="zh-CN" w:bidi="ar"/>
              </w:rPr>
              <w:t>未按城市道路设计、施工技术规范设计、施工</w:t>
            </w:r>
            <w:r>
              <w:rPr>
                <w:rFonts w:hint="eastAsia" w:ascii="仿宋_GB2312" w:hAnsi="仿宋_GB2312" w:eastAsia="仿宋_GB2312" w:cs="仿宋_GB2312"/>
                <w:color w:val="000000"/>
                <w:kern w:val="0"/>
                <w:sz w:val="21"/>
                <w:szCs w:val="21"/>
                <w:lang w:bidi="ar"/>
              </w:rPr>
              <w:t>”的监管，受理投诉、举报；对发现、移送的违法线索进行处理；需要立案查处的，将相关证据材料移送综合行政执法部门。综合行政执法部门按程序办理并将处理结果反馈市政工程行政主管部门。</w:t>
            </w:r>
            <w:r>
              <w:rPr>
                <w:rFonts w:hint="eastAsia" w:ascii="仿宋_GB2312" w:hAnsi="仿宋_GB2312" w:eastAsia="仿宋_GB2312" w:cs="仿宋_GB2312"/>
                <w:color w:val="000000"/>
                <w:kern w:val="0"/>
                <w:sz w:val="21"/>
                <w:szCs w:val="21"/>
                <w:lang w:bidi="ar"/>
              </w:rPr>
              <w:br w:type="textWrapping"/>
            </w:r>
            <w:r>
              <w:rPr>
                <w:rFonts w:hint="eastAsia" w:ascii="仿宋_GB2312" w:hAnsi="仿宋_GB2312" w:eastAsia="仿宋_GB2312" w:cs="仿宋_GB2312"/>
                <w:color w:val="000000"/>
                <w:kern w:val="0"/>
                <w:sz w:val="21"/>
                <w:szCs w:val="21"/>
                <w:lang w:bidi="ar"/>
              </w:rPr>
              <w:t>2.综合行政执法部门在日常巡查中发现“</w:t>
            </w:r>
            <w:r>
              <w:rPr>
                <w:rFonts w:hint="eastAsia" w:ascii="仿宋_GB2312" w:hAnsi="仿宋_GB2312" w:eastAsia="仿宋_GB2312" w:cs="仿宋_GB2312"/>
                <w:i w:val="0"/>
                <w:iCs w:val="0"/>
                <w:color w:val="000000"/>
                <w:kern w:val="0"/>
                <w:sz w:val="21"/>
                <w:szCs w:val="21"/>
                <w:u w:val="none"/>
                <w:lang w:val="en-US" w:eastAsia="zh-CN" w:bidi="ar"/>
              </w:rPr>
              <w:t>未按城市道路设计、施工技术规范设计、施工</w:t>
            </w:r>
            <w:r>
              <w:rPr>
                <w:rFonts w:hint="eastAsia" w:ascii="仿宋_GB2312" w:hAnsi="仿宋_GB2312" w:eastAsia="仿宋_GB2312" w:cs="仿宋_GB2312"/>
                <w:color w:val="000000"/>
                <w:kern w:val="0"/>
                <w:sz w:val="21"/>
                <w:szCs w:val="21"/>
                <w:lang w:bidi="ar"/>
              </w:rPr>
              <w:t>”的，将相关情况告知市政工程行政主管部门；需要立案查处的，按程序办理并将处理结果反馈市政工程行政主管部门。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4AF3EC42">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1CD8EF27">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全市</w:t>
            </w:r>
          </w:p>
        </w:tc>
      </w:tr>
      <w:tr w14:paraId="6FDFA5E7">
        <w:tblPrEx>
          <w:tblCellMar>
            <w:top w:w="0" w:type="dxa"/>
            <w:left w:w="108" w:type="dxa"/>
            <w:bottom w:w="0" w:type="dxa"/>
            <w:right w:w="108" w:type="dxa"/>
          </w:tblCellMar>
        </w:tblPrEx>
        <w:trPr>
          <w:trHeight w:val="3035"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6582DC1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104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67499E3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330217136003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527B3A22">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对未按城市道路设计图纸施工或擅自修改图纸的行政处罚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65C236E5">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部分（吊销设计、施工资格证书除外）</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5D761056">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1.市政工程行政主管部门负责“</w:t>
            </w:r>
            <w:r>
              <w:rPr>
                <w:rFonts w:hint="eastAsia" w:ascii="仿宋_GB2312" w:hAnsi="仿宋_GB2312" w:eastAsia="仿宋_GB2312" w:cs="仿宋_GB2312"/>
                <w:i w:val="0"/>
                <w:iCs w:val="0"/>
                <w:color w:val="000000"/>
                <w:kern w:val="0"/>
                <w:sz w:val="21"/>
                <w:szCs w:val="21"/>
                <w:u w:val="none"/>
                <w:lang w:val="en-US" w:eastAsia="zh-CN" w:bidi="ar"/>
              </w:rPr>
              <w:t>未按城市道路设计图纸施工或擅自修改图纸</w:t>
            </w:r>
            <w:r>
              <w:rPr>
                <w:rFonts w:hint="eastAsia" w:ascii="仿宋_GB2312" w:hAnsi="仿宋_GB2312" w:eastAsia="仿宋_GB2312" w:cs="仿宋_GB2312"/>
                <w:color w:val="000000"/>
                <w:kern w:val="0"/>
                <w:sz w:val="21"/>
                <w:szCs w:val="21"/>
                <w:lang w:bidi="ar"/>
              </w:rPr>
              <w:t>”的监管，受理投诉、举报；对发现、移送的违法线索进行处理；需要立案查处的，将相关证据材料移送综合行政执法部门。综合行政执法部门按程序办理并将处理结果反馈市政工程行政主管部门。</w:t>
            </w:r>
            <w:r>
              <w:rPr>
                <w:rFonts w:hint="eastAsia" w:ascii="仿宋_GB2312" w:hAnsi="仿宋_GB2312" w:eastAsia="仿宋_GB2312" w:cs="仿宋_GB2312"/>
                <w:color w:val="000000"/>
                <w:kern w:val="0"/>
                <w:sz w:val="21"/>
                <w:szCs w:val="21"/>
                <w:lang w:bidi="ar"/>
              </w:rPr>
              <w:br w:type="textWrapping"/>
            </w:r>
            <w:r>
              <w:rPr>
                <w:rFonts w:hint="eastAsia" w:ascii="仿宋_GB2312" w:hAnsi="仿宋_GB2312" w:eastAsia="仿宋_GB2312" w:cs="仿宋_GB2312"/>
                <w:color w:val="000000"/>
                <w:kern w:val="0"/>
                <w:sz w:val="21"/>
                <w:szCs w:val="21"/>
                <w:lang w:bidi="ar"/>
              </w:rPr>
              <w:t>2.综合行政执法部门在日常巡查中发现“</w:t>
            </w:r>
            <w:r>
              <w:rPr>
                <w:rFonts w:hint="eastAsia" w:ascii="仿宋_GB2312" w:hAnsi="仿宋_GB2312" w:eastAsia="仿宋_GB2312" w:cs="仿宋_GB2312"/>
                <w:i w:val="0"/>
                <w:iCs w:val="0"/>
                <w:color w:val="000000"/>
                <w:kern w:val="0"/>
                <w:sz w:val="21"/>
                <w:szCs w:val="21"/>
                <w:u w:val="none"/>
                <w:lang w:val="en-US" w:eastAsia="zh-CN" w:bidi="ar"/>
              </w:rPr>
              <w:t>未按城市道路设计图纸施工或擅自修改图纸</w:t>
            </w:r>
            <w:r>
              <w:rPr>
                <w:rFonts w:hint="eastAsia" w:ascii="仿宋_GB2312" w:hAnsi="仿宋_GB2312" w:eastAsia="仿宋_GB2312" w:cs="仿宋_GB2312"/>
                <w:color w:val="000000"/>
                <w:kern w:val="0"/>
                <w:sz w:val="21"/>
                <w:szCs w:val="21"/>
                <w:lang w:bidi="ar"/>
              </w:rPr>
              <w:t>”的，将相关情况告知市政工程行政主管部门；需要立案查处的，按程序办理并将处理结果反馈市政工程行政主管部门。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66E5B8C3">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4F29266B">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全市</w:t>
            </w:r>
          </w:p>
        </w:tc>
      </w:tr>
      <w:tr w14:paraId="3894FCBC">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42D4A1C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105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169DB9D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330217262000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7E442007">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对擅自使用未经验收或验收不合格的城市道路的行政处罚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5AC57FC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61990A78">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1.综合行政执法部门加强日常巡查，受理投诉、举报；发现“</w:t>
            </w:r>
            <w:r>
              <w:rPr>
                <w:rFonts w:hint="eastAsia" w:ascii="仿宋_GB2312" w:hAnsi="仿宋_GB2312" w:eastAsia="仿宋_GB2312" w:cs="仿宋_GB2312"/>
                <w:i w:val="0"/>
                <w:iCs w:val="0"/>
                <w:color w:val="000000"/>
                <w:kern w:val="0"/>
                <w:sz w:val="21"/>
                <w:szCs w:val="21"/>
                <w:u w:val="none"/>
                <w:lang w:val="en-US" w:eastAsia="zh-CN" w:bidi="ar"/>
              </w:rPr>
              <w:t>擅自使用未经验收或验收不合格的城市道路</w:t>
            </w:r>
            <w:r>
              <w:rPr>
                <w:rFonts w:hint="eastAsia" w:ascii="仿宋_GB2312" w:hAnsi="仿宋_GB2312" w:eastAsia="仿宋_GB2312" w:cs="仿宋_GB2312"/>
                <w:color w:val="000000"/>
                <w:kern w:val="0"/>
                <w:sz w:val="21"/>
                <w:szCs w:val="21"/>
                <w:lang w:bidi="ar"/>
              </w:rPr>
              <w:t>”的</w:t>
            </w:r>
            <w:r>
              <w:rPr>
                <w:rFonts w:hint="eastAsia" w:ascii="仿宋_GB2312" w:hAnsi="仿宋_GB2312" w:eastAsia="仿宋_GB2312" w:cs="仿宋_GB2312"/>
                <w:color w:val="000000"/>
                <w:kern w:val="0"/>
                <w:sz w:val="21"/>
                <w:szCs w:val="21"/>
                <w:lang w:eastAsia="zh-CN" w:bidi="ar"/>
              </w:rPr>
              <w:t>，及时</w:t>
            </w:r>
            <w:r>
              <w:rPr>
                <w:rFonts w:hint="eastAsia" w:ascii="仿宋_GB2312" w:hAnsi="仿宋_GB2312" w:eastAsia="仿宋_GB2312" w:cs="仿宋_GB2312"/>
                <w:color w:val="000000"/>
                <w:kern w:val="0"/>
                <w:sz w:val="21"/>
                <w:szCs w:val="21"/>
                <w:lang w:bidi="ar"/>
              </w:rPr>
              <w:t>制止和查处，并将处理结果反馈市政工程行政主管部门。</w:t>
            </w:r>
            <w:r>
              <w:rPr>
                <w:rFonts w:hint="eastAsia" w:ascii="仿宋_GB2312" w:hAnsi="仿宋_GB2312" w:eastAsia="仿宋_GB2312" w:cs="仿宋_GB2312"/>
                <w:color w:val="000000"/>
                <w:kern w:val="0"/>
                <w:sz w:val="21"/>
                <w:szCs w:val="21"/>
                <w:lang w:bidi="ar"/>
              </w:rPr>
              <w:br w:type="textWrapping"/>
            </w:r>
            <w:r>
              <w:rPr>
                <w:rFonts w:hint="eastAsia" w:ascii="仿宋_GB2312" w:hAnsi="仿宋_GB2312" w:eastAsia="仿宋_GB2312" w:cs="仿宋_GB2312"/>
                <w:color w:val="000000"/>
                <w:kern w:val="0"/>
                <w:sz w:val="21"/>
                <w:szCs w:val="21"/>
                <w:lang w:bidi="ar"/>
              </w:rPr>
              <w:t>2.市政工程行政主管部门在日常管理中发现“</w:t>
            </w:r>
            <w:r>
              <w:rPr>
                <w:rFonts w:hint="eastAsia" w:ascii="仿宋_GB2312" w:hAnsi="仿宋_GB2312" w:eastAsia="仿宋_GB2312" w:cs="仿宋_GB2312"/>
                <w:i w:val="0"/>
                <w:iCs w:val="0"/>
                <w:color w:val="000000"/>
                <w:kern w:val="0"/>
                <w:sz w:val="21"/>
                <w:szCs w:val="21"/>
                <w:u w:val="none"/>
                <w:lang w:val="en-US" w:eastAsia="zh-CN" w:bidi="ar"/>
              </w:rPr>
              <w:t>擅自使用未经验收或验收不合格的城市道路</w:t>
            </w:r>
            <w:r>
              <w:rPr>
                <w:rFonts w:hint="eastAsia" w:ascii="仿宋_GB2312" w:hAnsi="仿宋_GB2312" w:eastAsia="仿宋_GB2312" w:cs="仿宋_GB2312"/>
                <w:color w:val="000000"/>
                <w:kern w:val="0"/>
                <w:sz w:val="21"/>
                <w:szCs w:val="21"/>
                <w:lang w:bidi="ar"/>
              </w:rPr>
              <w:t>”需要立案查处的，将相关证据材料或案件线索移送综合行政执法部门。综合行政执法部门按程序办理并将处理结果反馈市政工程行政主管部门。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0D2E8F3B">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12EE6D81">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全市</w:t>
            </w:r>
          </w:p>
        </w:tc>
      </w:tr>
      <w:tr w14:paraId="22F14417">
        <w:tblPrEx>
          <w:tblCellMar>
            <w:top w:w="0" w:type="dxa"/>
            <w:left w:w="108" w:type="dxa"/>
            <w:bottom w:w="0" w:type="dxa"/>
            <w:right w:w="108" w:type="dxa"/>
          </w:tblCellMar>
        </w:tblPrEx>
        <w:trPr>
          <w:trHeight w:val="2360"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43BFFA8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106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4D3C688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330217746000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1F305568">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对承担城市道路养护、维修的单位未定期对城市道路进行养护、维修或未按规定的期限修复竣工，并拒绝接受市政工程行政主管部门监督、检查的行政处罚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1179DFF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1A90A2C7">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市政工程行政主管部门负责“</w:t>
            </w:r>
            <w:r>
              <w:rPr>
                <w:rFonts w:hint="eastAsia" w:ascii="仿宋_GB2312" w:hAnsi="仿宋_GB2312" w:eastAsia="仿宋_GB2312" w:cs="仿宋_GB2312"/>
                <w:i w:val="0"/>
                <w:iCs w:val="0"/>
                <w:color w:val="000000"/>
                <w:kern w:val="0"/>
                <w:sz w:val="21"/>
                <w:szCs w:val="21"/>
                <w:u w:val="none"/>
                <w:lang w:val="en-US" w:eastAsia="zh-CN" w:bidi="ar"/>
              </w:rPr>
              <w:t>承担城市道路养护、维修的单位未定期对城市道路进行养护、维修或未按规定的期限修复竣工，并拒绝接受市政工程行政主管部门监督、检查</w:t>
            </w:r>
            <w:r>
              <w:rPr>
                <w:rFonts w:hint="eastAsia" w:ascii="仿宋_GB2312" w:hAnsi="仿宋_GB2312" w:eastAsia="仿宋_GB2312" w:cs="仿宋_GB2312"/>
                <w:color w:val="000000"/>
                <w:kern w:val="0"/>
                <w:sz w:val="21"/>
                <w:szCs w:val="21"/>
                <w:lang w:bidi="ar"/>
              </w:rPr>
              <w:t>”的监管，受理投诉、举报；发现违法行为需要立案查处的，将相关证据材料或案件线索移送综合行政执法部门。综合行政执法部门按程序办理并将处理结果反馈市政工程行政主管部门。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2E60CA68">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233078B4">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全市</w:t>
            </w:r>
          </w:p>
        </w:tc>
      </w:tr>
      <w:tr w14:paraId="75562CA1">
        <w:tblPrEx>
          <w:tblCellMar>
            <w:top w:w="0" w:type="dxa"/>
            <w:left w:w="108" w:type="dxa"/>
            <w:bottom w:w="0" w:type="dxa"/>
            <w:right w:w="108" w:type="dxa"/>
          </w:tblCellMar>
        </w:tblPrEx>
        <w:trPr>
          <w:trHeight w:val="2375"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640BB85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107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4D0FADC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330217238001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3A2E185E">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对擅自占用或挖掘城市道路的行政处罚*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397FB3A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2D868EF2">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1.综合行政执法部门加强日常巡查，受理投诉、举报；发现“</w:t>
            </w:r>
            <w:r>
              <w:rPr>
                <w:rFonts w:hint="eastAsia" w:ascii="仿宋_GB2312" w:hAnsi="仿宋_GB2312" w:eastAsia="仿宋_GB2312" w:cs="仿宋_GB2312"/>
                <w:i w:val="0"/>
                <w:iCs w:val="0"/>
                <w:color w:val="000000"/>
                <w:kern w:val="0"/>
                <w:sz w:val="21"/>
                <w:szCs w:val="21"/>
                <w:u w:val="none"/>
                <w:lang w:val="en-US" w:eastAsia="zh-CN" w:bidi="ar"/>
              </w:rPr>
              <w:t>擅自占用或挖掘城市道路</w:t>
            </w:r>
            <w:r>
              <w:rPr>
                <w:rFonts w:hint="eastAsia" w:ascii="仿宋_GB2312" w:hAnsi="仿宋_GB2312" w:eastAsia="仿宋_GB2312" w:cs="仿宋_GB2312"/>
                <w:color w:val="000000"/>
                <w:kern w:val="0"/>
                <w:sz w:val="21"/>
                <w:szCs w:val="21"/>
                <w:lang w:bidi="ar"/>
              </w:rPr>
              <w:t>”的</w:t>
            </w:r>
            <w:r>
              <w:rPr>
                <w:rFonts w:hint="eastAsia" w:ascii="仿宋_GB2312" w:hAnsi="仿宋_GB2312" w:eastAsia="仿宋_GB2312" w:cs="仿宋_GB2312"/>
                <w:color w:val="000000"/>
                <w:kern w:val="0"/>
                <w:sz w:val="21"/>
                <w:szCs w:val="21"/>
                <w:lang w:eastAsia="zh-CN" w:bidi="ar"/>
              </w:rPr>
              <w:t>，及时</w:t>
            </w:r>
            <w:r>
              <w:rPr>
                <w:rFonts w:hint="eastAsia" w:ascii="仿宋_GB2312" w:hAnsi="仿宋_GB2312" w:eastAsia="仿宋_GB2312" w:cs="仿宋_GB2312"/>
                <w:color w:val="000000"/>
                <w:kern w:val="0"/>
                <w:sz w:val="21"/>
                <w:szCs w:val="21"/>
                <w:lang w:bidi="ar"/>
              </w:rPr>
              <w:t>制止和查处，并将处理结果反馈市政工程行政主管部门。</w:t>
            </w:r>
            <w:r>
              <w:rPr>
                <w:rFonts w:hint="eastAsia" w:ascii="仿宋_GB2312" w:hAnsi="仿宋_GB2312" w:eastAsia="仿宋_GB2312" w:cs="仿宋_GB2312"/>
                <w:color w:val="000000"/>
                <w:kern w:val="0"/>
                <w:sz w:val="21"/>
                <w:szCs w:val="21"/>
                <w:lang w:bidi="ar"/>
              </w:rPr>
              <w:br w:type="textWrapping"/>
            </w:r>
            <w:r>
              <w:rPr>
                <w:rFonts w:hint="eastAsia" w:ascii="仿宋_GB2312" w:hAnsi="仿宋_GB2312" w:eastAsia="仿宋_GB2312" w:cs="仿宋_GB2312"/>
                <w:color w:val="000000"/>
                <w:kern w:val="0"/>
                <w:sz w:val="21"/>
                <w:szCs w:val="21"/>
                <w:lang w:bidi="ar"/>
              </w:rPr>
              <w:t>2.市政工程行政主管部门在日常管理中发现“</w:t>
            </w:r>
            <w:r>
              <w:rPr>
                <w:rFonts w:hint="eastAsia" w:ascii="仿宋_GB2312" w:hAnsi="仿宋_GB2312" w:eastAsia="仿宋_GB2312" w:cs="仿宋_GB2312"/>
                <w:i w:val="0"/>
                <w:iCs w:val="0"/>
                <w:color w:val="000000"/>
                <w:kern w:val="0"/>
                <w:sz w:val="21"/>
                <w:szCs w:val="21"/>
                <w:u w:val="none"/>
                <w:lang w:val="en-US" w:eastAsia="zh-CN" w:bidi="ar"/>
              </w:rPr>
              <w:t>擅自占用或挖掘城市道路</w:t>
            </w:r>
            <w:r>
              <w:rPr>
                <w:rFonts w:hint="eastAsia" w:ascii="仿宋_GB2312" w:hAnsi="仿宋_GB2312" w:eastAsia="仿宋_GB2312" w:cs="仿宋_GB2312"/>
                <w:color w:val="000000"/>
                <w:kern w:val="0"/>
                <w:sz w:val="21"/>
                <w:szCs w:val="21"/>
                <w:lang w:bidi="ar"/>
              </w:rPr>
              <w:t>”需要立案查处的，将相关证据材料或案件线索移送综合行政执法部门。综合行政执法部门按程序办理并将处理结果反馈市政工程行政主管部门。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18C5B419">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3F706D3B">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全市</w:t>
            </w:r>
          </w:p>
        </w:tc>
      </w:tr>
      <w:tr w14:paraId="4462442D">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09EDDA5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108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4A8D28E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FF0000"/>
                <w:sz w:val="21"/>
                <w:szCs w:val="21"/>
              </w:rPr>
            </w:pPr>
            <w:r>
              <w:rPr>
                <w:rFonts w:hint="eastAsia" w:ascii="仿宋_GB2312" w:hAnsi="仿宋_GB2312" w:eastAsia="仿宋_GB2312" w:cs="仿宋_GB2312"/>
                <w:i w:val="0"/>
                <w:iCs w:val="0"/>
                <w:color w:val="auto"/>
                <w:kern w:val="0"/>
                <w:sz w:val="21"/>
                <w:szCs w:val="21"/>
                <w:u w:val="none"/>
                <w:lang w:val="en-US" w:eastAsia="zh-CN" w:bidi="ar"/>
              </w:rPr>
              <w:t>330217238002</w:t>
            </w:r>
            <w:r>
              <w:rPr>
                <w:rFonts w:hint="eastAsia" w:ascii="仿宋_GB2312" w:hAnsi="仿宋_GB2312" w:eastAsia="仿宋_GB2312" w:cs="仿宋_GB2312"/>
                <w:i w:val="0"/>
                <w:iCs w:val="0"/>
                <w:color w:val="FF0000"/>
                <w:kern w:val="0"/>
                <w:sz w:val="21"/>
                <w:szCs w:val="21"/>
                <w:u w:val="none"/>
                <w:lang w:val="en-US" w:eastAsia="zh-CN" w:bidi="ar"/>
              </w:rPr>
              <w:t xml:space="preserve">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28648947">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对履带车、铁轮车或超重、超高、超长车辆擅自在城市道路上行驶的行政处罚*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1A61188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7256E0DC">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1.综合行政执法部门加强日常巡查，受理投诉、举报；发现“</w:t>
            </w:r>
            <w:r>
              <w:rPr>
                <w:rFonts w:hint="eastAsia" w:ascii="仿宋_GB2312" w:hAnsi="仿宋_GB2312" w:eastAsia="仿宋_GB2312" w:cs="仿宋_GB2312"/>
                <w:i w:val="0"/>
                <w:iCs w:val="0"/>
                <w:color w:val="000000"/>
                <w:kern w:val="0"/>
                <w:sz w:val="21"/>
                <w:szCs w:val="21"/>
                <w:u w:val="none"/>
                <w:lang w:val="en-US" w:eastAsia="zh-CN" w:bidi="ar"/>
              </w:rPr>
              <w:t>履带车、铁轮车或超重、超高、超长车辆擅自在城市道路上行驶</w:t>
            </w:r>
            <w:r>
              <w:rPr>
                <w:rFonts w:hint="eastAsia" w:ascii="仿宋_GB2312" w:hAnsi="仿宋_GB2312" w:eastAsia="仿宋_GB2312" w:cs="仿宋_GB2312"/>
                <w:color w:val="000000"/>
                <w:kern w:val="0"/>
                <w:sz w:val="21"/>
                <w:szCs w:val="21"/>
                <w:lang w:bidi="ar"/>
              </w:rPr>
              <w:t>”的</w:t>
            </w:r>
            <w:r>
              <w:rPr>
                <w:rFonts w:hint="eastAsia" w:ascii="仿宋_GB2312" w:hAnsi="仿宋_GB2312" w:eastAsia="仿宋_GB2312" w:cs="仿宋_GB2312"/>
                <w:color w:val="000000"/>
                <w:kern w:val="0"/>
                <w:sz w:val="21"/>
                <w:szCs w:val="21"/>
                <w:lang w:eastAsia="zh-CN" w:bidi="ar"/>
              </w:rPr>
              <w:t>，及时</w:t>
            </w:r>
            <w:r>
              <w:rPr>
                <w:rFonts w:hint="eastAsia" w:ascii="仿宋_GB2312" w:hAnsi="仿宋_GB2312" w:eastAsia="仿宋_GB2312" w:cs="仿宋_GB2312"/>
                <w:color w:val="000000"/>
                <w:kern w:val="0"/>
                <w:sz w:val="21"/>
                <w:szCs w:val="21"/>
                <w:lang w:bidi="ar"/>
              </w:rPr>
              <w:t>制止和查处，并将处理结果反馈市政工程行政主管部门。</w:t>
            </w:r>
            <w:r>
              <w:rPr>
                <w:rFonts w:hint="eastAsia" w:ascii="仿宋_GB2312" w:hAnsi="仿宋_GB2312" w:eastAsia="仿宋_GB2312" w:cs="仿宋_GB2312"/>
                <w:color w:val="000000"/>
                <w:kern w:val="0"/>
                <w:sz w:val="21"/>
                <w:szCs w:val="21"/>
                <w:lang w:bidi="ar"/>
              </w:rPr>
              <w:br w:type="textWrapping"/>
            </w:r>
            <w:r>
              <w:rPr>
                <w:rFonts w:hint="eastAsia" w:ascii="仿宋_GB2312" w:hAnsi="仿宋_GB2312" w:eastAsia="仿宋_GB2312" w:cs="仿宋_GB2312"/>
                <w:color w:val="000000"/>
                <w:kern w:val="0"/>
                <w:sz w:val="21"/>
                <w:szCs w:val="21"/>
                <w:lang w:bidi="ar"/>
              </w:rPr>
              <w:t>2.市政工程行政主管部门在日常管理中发现“</w:t>
            </w:r>
            <w:r>
              <w:rPr>
                <w:rFonts w:hint="eastAsia" w:ascii="仿宋_GB2312" w:hAnsi="仿宋_GB2312" w:eastAsia="仿宋_GB2312" w:cs="仿宋_GB2312"/>
                <w:i w:val="0"/>
                <w:iCs w:val="0"/>
                <w:color w:val="000000"/>
                <w:kern w:val="0"/>
                <w:sz w:val="21"/>
                <w:szCs w:val="21"/>
                <w:u w:val="none"/>
                <w:lang w:val="en-US" w:eastAsia="zh-CN" w:bidi="ar"/>
              </w:rPr>
              <w:t>履带车、铁轮车或超重、超高、超长车辆擅自在城市道路上行驶</w:t>
            </w:r>
            <w:r>
              <w:rPr>
                <w:rFonts w:hint="eastAsia" w:ascii="仿宋_GB2312" w:hAnsi="仿宋_GB2312" w:eastAsia="仿宋_GB2312" w:cs="仿宋_GB2312"/>
                <w:color w:val="000000"/>
                <w:kern w:val="0"/>
                <w:sz w:val="21"/>
                <w:szCs w:val="21"/>
                <w:lang w:bidi="ar"/>
              </w:rPr>
              <w:t>”需要立案查处的，将相关证据材料或案件线索移送综合行政执法部门。综合行政执法部门按程序办理并将处理结果反馈市政工程行政主管部门。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2E27826B">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00E3FB8D">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全市</w:t>
            </w:r>
          </w:p>
        </w:tc>
      </w:tr>
      <w:tr w14:paraId="156D7068">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602F8F8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109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0462F21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FF0000"/>
                <w:sz w:val="21"/>
                <w:szCs w:val="21"/>
              </w:rPr>
            </w:pPr>
            <w:r>
              <w:rPr>
                <w:rFonts w:hint="eastAsia" w:ascii="仿宋_GB2312" w:hAnsi="仿宋_GB2312" w:eastAsia="仿宋_GB2312" w:cs="仿宋_GB2312"/>
                <w:i w:val="0"/>
                <w:iCs w:val="0"/>
                <w:color w:val="auto"/>
                <w:kern w:val="0"/>
                <w:sz w:val="21"/>
                <w:szCs w:val="21"/>
                <w:u w:val="none"/>
                <w:lang w:val="en-US" w:eastAsia="zh-CN" w:bidi="ar"/>
              </w:rPr>
              <w:t>330217238003</w:t>
            </w:r>
            <w:r>
              <w:rPr>
                <w:rFonts w:hint="eastAsia" w:ascii="仿宋_GB2312" w:hAnsi="仿宋_GB2312" w:eastAsia="仿宋_GB2312" w:cs="仿宋_GB2312"/>
                <w:i w:val="0"/>
                <w:iCs w:val="0"/>
                <w:color w:val="FF0000"/>
                <w:kern w:val="0"/>
                <w:sz w:val="21"/>
                <w:szCs w:val="21"/>
                <w:u w:val="none"/>
                <w:lang w:val="en-US" w:eastAsia="zh-CN" w:bidi="ar"/>
              </w:rPr>
              <w:t xml:space="preserve">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27CC3B00">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对机动车在城市桥梁或非指定的城市道路上试刹车的行政处罚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50DFBFF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6C174CEC">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1.综合行政执法部门加强日常巡查，受理投诉、举报；发现“</w:t>
            </w:r>
            <w:r>
              <w:rPr>
                <w:rFonts w:hint="eastAsia" w:ascii="仿宋_GB2312" w:hAnsi="仿宋_GB2312" w:eastAsia="仿宋_GB2312" w:cs="仿宋_GB2312"/>
                <w:i w:val="0"/>
                <w:iCs w:val="0"/>
                <w:color w:val="000000"/>
                <w:kern w:val="0"/>
                <w:sz w:val="21"/>
                <w:szCs w:val="21"/>
                <w:u w:val="none"/>
                <w:lang w:val="en-US" w:eastAsia="zh-CN" w:bidi="ar"/>
              </w:rPr>
              <w:t>机动车在城市桥梁或非指定的城市道路上试刹车</w:t>
            </w:r>
            <w:r>
              <w:rPr>
                <w:rFonts w:hint="eastAsia" w:ascii="仿宋_GB2312" w:hAnsi="仿宋_GB2312" w:eastAsia="仿宋_GB2312" w:cs="仿宋_GB2312"/>
                <w:color w:val="000000"/>
                <w:kern w:val="0"/>
                <w:sz w:val="21"/>
                <w:szCs w:val="21"/>
                <w:lang w:bidi="ar"/>
              </w:rPr>
              <w:t>”的</w:t>
            </w:r>
            <w:r>
              <w:rPr>
                <w:rFonts w:hint="eastAsia" w:ascii="仿宋_GB2312" w:hAnsi="仿宋_GB2312" w:eastAsia="仿宋_GB2312" w:cs="仿宋_GB2312"/>
                <w:color w:val="000000"/>
                <w:kern w:val="0"/>
                <w:sz w:val="21"/>
                <w:szCs w:val="21"/>
                <w:lang w:eastAsia="zh-CN" w:bidi="ar"/>
              </w:rPr>
              <w:t>，及时</w:t>
            </w:r>
            <w:r>
              <w:rPr>
                <w:rFonts w:hint="eastAsia" w:ascii="仿宋_GB2312" w:hAnsi="仿宋_GB2312" w:eastAsia="仿宋_GB2312" w:cs="仿宋_GB2312"/>
                <w:color w:val="000000"/>
                <w:kern w:val="0"/>
                <w:sz w:val="21"/>
                <w:szCs w:val="21"/>
                <w:lang w:bidi="ar"/>
              </w:rPr>
              <w:t>制止和查处，并将处理结果反馈市政工程行政主管部门。</w:t>
            </w:r>
            <w:r>
              <w:rPr>
                <w:rFonts w:hint="eastAsia" w:ascii="仿宋_GB2312" w:hAnsi="仿宋_GB2312" w:eastAsia="仿宋_GB2312" w:cs="仿宋_GB2312"/>
                <w:color w:val="000000"/>
                <w:kern w:val="0"/>
                <w:sz w:val="21"/>
                <w:szCs w:val="21"/>
                <w:lang w:bidi="ar"/>
              </w:rPr>
              <w:br w:type="textWrapping"/>
            </w:r>
            <w:r>
              <w:rPr>
                <w:rFonts w:hint="eastAsia" w:ascii="仿宋_GB2312" w:hAnsi="仿宋_GB2312" w:eastAsia="仿宋_GB2312" w:cs="仿宋_GB2312"/>
                <w:color w:val="000000"/>
                <w:kern w:val="0"/>
                <w:sz w:val="21"/>
                <w:szCs w:val="21"/>
                <w:lang w:bidi="ar"/>
              </w:rPr>
              <w:t>2.市政工程行政主管部门在日常管理中发现“</w:t>
            </w:r>
            <w:r>
              <w:rPr>
                <w:rFonts w:hint="eastAsia" w:ascii="仿宋_GB2312" w:hAnsi="仿宋_GB2312" w:eastAsia="仿宋_GB2312" w:cs="仿宋_GB2312"/>
                <w:i w:val="0"/>
                <w:iCs w:val="0"/>
                <w:color w:val="000000"/>
                <w:kern w:val="0"/>
                <w:sz w:val="21"/>
                <w:szCs w:val="21"/>
                <w:u w:val="none"/>
                <w:lang w:val="en-US" w:eastAsia="zh-CN" w:bidi="ar"/>
              </w:rPr>
              <w:t>机动车在城市桥梁或非指定的城市道路上试刹车</w:t>
            </w:r>
            <w:r>
              <w:rPr>
                <w:rFonts w:hint="eastAsia" w:ascii="仿宋_GB2312" w:hAnsi="仿宋_GB2312" w:eastAsia="仿宋_GB2312" w:cs="仿宋_GB2312"/>
                <w:color w:val="000000"/>
                <w:kern w:val="0"/>
                <w:sz w:val="21"/>
                <w:szCs w:val="21"/>
                <w:lang w:bidi="ar"/>
              </w:rPr>
              <w:t>”需要立案查处的，将相关证据材料或案件线索移送综合行政执法部门。综合行政执法部门按程序办理并将处理结果反馈市政工程行政主管部门。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5A96F3CB">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73E459D6">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全市</w:t>
            </w:r>
          </w:p>
        </w:tc>
      </w:tr>
      <w:tr w14:paraId="4E15A9C7">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03EAE40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110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3173D5C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330217238004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74B4B652">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仿宋_GB2312" w:hAnsi="仿宋_GB2312" w:eastAsia="仿宋_GB2312" w:cs="仿宋_GB2312"/>
                <w:color w:val="000000"/>
                <w:sz w:val="21"/>
                <w:szCs w:val="21"/>
                <w:lang w:val="en-US"/>
              </w:rPr>
            </w:pPr>
            <w:r>
              <w:rPr>
                <w:rFonts w:hint="eastAsia" w:ascii="仿宋_GB2312" w:hAnsi="仿宋_GB2312" w:eastAsia="仿宋_GB2312" w:cs="仿宋_GB2312"/>
                <w:i w:val="0"/>
                <w:iCs w:val="0"/>
                <w:color w:val="000000"/>
                <w:kern w:val="0"/>
                <w:sz w:val="21"/>
                <w:szCs w:val="21"/>
                <w:highlight w:val="none"/>
                <w:u w:val="none"/>
                <w:lang w:val="en-US" w:eastAsia="zh-CN" w:bidi="ar"/>
              </w:rPr>
              <w:t>对</w:t>
            </w:r>
            <w:r>
              <w:rPr>
                <w:rFonts w:hint="eastAsia" w:ascii="仿宋_GB2312" w:hAnsi="仿宋_GB2312" w:cs="仿宋_GB2312"/>
                <w:i w:val="0"/>
                <w:iCs w:val="0"/>
                <w:color w:val="000000"/>
                <w:kern w:val="0"/>
                <w:sz w:val="21"/>
                <w:szCs w:val="21"/>
                <w:highlight w:val="none"/>
                <w:u w:val="none"/>
                <w:lang w:val="en-US" w:eastAsia="zh-CN" w:bidi="ar"/>
              </w:rPr>
              <w:t>擅自在城市道路上建设建筑物、构筑物的行政处罚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7CE62D2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543228A1">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1.综合行政执法部门加强日常巡查，受理投诉、举报；发现“</w:t>
            </w:r>
            <w:r>
              <w:rPr>
                <w:rFonts w:hint="eastAsia" w:ascii="仿宋_GB2312" w:hAnsi="仿宋_GB2312" w:cs="仿宋_GB2312"/>
                <w:i w:val="0"/>
                <w:iCs w:val="0"/>
                <w:color w:val="000000"/>
                <w:kern w:val="0"/>
                <w:sz w:val="21"/>
                <w:szCs w:val="21"/>
                <w:highlight w:val="none"/>
                <w:u w:val="none"/>
                <w:lang w:val="en-US" w:eastAsia="zh-CN" w:bidi="ar"/>
              </w:rPr>
              <w:t>擅自在城市道路上建设建筑物、构筑物</w:t>
            </w:r>
            <w:r>
              <w:rPr>
                <w:rFonts w:hint="eastAsia" w:ascii="仿宋_GB2312" w:hAnsi="仿宋_GB2312" w:eastAsia="仿宋_GB2312" w:cs="仿宋_GB2312"/>
                <w:color w:val="000000"/>
                <w:kern w:val="0"/>
                <w:sz w:val="21"/>
                <w:szCs w:val="21"/>
                <w:lang w:bidi="ar"/>
              </w:rPr>
              <w:t>”的</w:t>
            </w:r>
            <w:r>
              <w:rPr>
                <w:rFonts w:hint="eastAsia" w:ascii="仿宋_GB2312" w:hAnsi="仿宋_GB2312" w:eastAsia="仿宋_GB2312" w:cs="仿宋_GB2312"/>
                <w:color w:val="000000"/>
                <w:kern w:val="0"/>
                <w:sz w:val="21"/>
                <w:szCs w:val="21"/>
                <w:lang w:eastAsia="zh-CN" w:bidi="ar"/>
              </w:rPr>
              <w:t>，及时</w:t>
            </w:r>
            <w:r>
              <w:rPr>
                <w:rFonts w:hint="eastAsia" w:ascii="仿宋_GB2312" w:hAnsi="仿宋_GB2312" w:eastAsia="仿宋_GB2312" w:cs="仿宋_GB2312"/>
                <w:color w:val="000000"/>
                <w:kern w:val="0"/>
                <w:sz w:val="21"/>
                <w:szCs w:val="21"/>
                <w:lang w:bidi="ar"/>
              </w:rPr>
              <w:t>制止和查处，并将处理结果反馈市政工程行政主管部门。</w:t>
            </w:r>
            <w:r>
              <w:rPr>
                <w:rFonts w:hint="eastAsia" w:ascii="仿宋_GB2312" w:hAnsi="仿宋_GB2312" w:eastAsia="仿宋_GB2312" w:cs="仿宋_GB2312"/>
                <w:color w:val="000000"/>
                <w:kern w:val="0"/>
                <w:sz w:val="21"/>
                <w:szCs w:val="21"/>
                <w:lang w:bidi="ar"/>
              </w:rPr>
              <w:br w:type="textWrapping"/>
            </w:r>
            <w:r>
              <w:rPr>
                <w:rFonts w:hint="eastAsia" w:ascii="仿宋_GB2312" w:hAnsi="仿宋_GB2312" w:eastAsia="仿宋_GB2312" w:cs="仿宋_GB2312"/>
                <w:color w:val="000000"/>
                <w:kern w:val="0"/>
                <w:sz w:val="21"/>
                <w:szCs w:val="21"/>
                <w:lang w:bidi="ar"/>
              </w:rPr>
              <w:t>2.市政工程行政主管部门在日常管理中发现“</w:t>
            </w:r>
            <w:r>
              <w:rPr>
                <w:rFonts w:hint="eastAsia" w:ascii="仿宋_GB2312" w:hAnsi="仿宋_GB2312" w:cs="仿宋_GB2312"/>
                <w:i w:val="0"/>
                <w:iCs w:val="0"/>
                <w:color w:val="000000"/>
                <w:kern w:val="0"/>
                <w:sz w:val="21"/>
                <w:szCs w:val="21"/>
                <w:highlight w:val="none"/>
                <w:u w:val="none"/>
                <w:lang w:val="en-US" w:eastAsia="zh-CN" w:bidi="ar"/>
              </w:rPr>
              <w:t>擅自在城市道路上建设建筑物、构筑物</w:t>
            </w:r>
            <w:r>
              <w:rPr>
                <w:rFonts w:hint="eastAsia" w:ascii="仿宋_GB2312" w:hAnsi="仿宋_GB2312" w:eastAsia="仿宋_GB2312" w:cs="仿宋_GB2312"/>
                <w:color w:val="000000"/>
                <w:kern w:val="0"/>
                <w:sz w:val="21"/>
                <w:szCs w:val="21"/>
                <w:lang w:bidi="ar"/>
              </w:rPr>
              <w:t>”需要立案查处的，将相关证据材料或案件线索移送综合行政执法部门。综合行政执法部门按程序办理并将处理结果反馈市政工程行政主管部门。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62099C5A">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21535B2D">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全市</w:t>
            </w:r>
          </w:p>
        </w:tc>
      </w:tr>
      <w:tr w14:paraId="6F63F30A">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1E1A9E1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111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31894F9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330217238005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4E301987">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对在桥梁上架设压力在4公斤／平方厘米(0.4兆帕）以上的煤气管道、10千伏以上的高压电力线和其他易燃易爆管线的行政处罚*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789B8D5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4A00177A">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1.综合行政执法部门加强日常巡查，受理投诉、举报；发现“</w:t>
            </w:r>
            <w:r>
              <w:rPr>
                <w:rFonts w:hint="eastAsia" w:ascii="仿宋_GB2312" w:hAnsi="仿宋_GB2312" w:eastAsia="仿宋_GB2312" w:cs="仿宋_GB2312"/>
                <w:i w:val="0"/>
                <w:iCs w:val="0"/>
                <w:color w:val="000000"/>
                <w:kern w:val="0"/>
                <w:sz w:val="21"/>
                <w:szCs w:val="21"/>
                <w:u w:val="none"/>
                <w:lang w:val="en-US" w:eastAsia="zh-CN" w:bidi="ar"/>
              </w:rPr>
              <w:t>在桥梁上架设压力在4公斤／平方厘米(0.4兆帕）以上的煤气管道、10千伏以上的高压电力线和其他易燃易爆管线</w:t>
            </w:r>
            <w:r>
              <w:rPr>
                <w:rFonts w:hint="eastAsia" w:ascii="仿宋_GB2312" w:hAnsi="仿宋_GB2312" w:eastAsia="仿宋_GB2312" w:cs="仿宋_GB2312"/>
                <w:color w:val="000000"/>
                <w:kern w:val="0"/>
                <w:sz w:val="21"/>
                <w:szCs w:val="21"/>
                <w:lang w:bidi="ar"/>
              </w:rPr>
              <w:t>”的</w:t>
            </w:r>
            <w:r>
              <w:rPr>
                <w:rFonts w:hint="eastAsia" w:ascii="仿宋_GB2312" w:hAnsi="仿宋_GB2312" w:eastAsia="仿宋_GB2312" w:cs="仿宋_GB2312"/>
                <w:color w:val="000000"/>
                <w:kern w:val="0"/>
                <w:sz w:val="21"/>
                <w:szCs w:val="21"/>
                <w:lang w:eastAsia="zh-CN" w:bidi="ar"/>
              </w:rPr>
              <w:t>，及时</w:t>
            </w:r>
            <w:r>
              <w:rPr>
                <w:rFonts w:hint="eastAsia" w:ascii="仿宋_GB2312" w:hAnsi="仿宋_GB2312" w:eastAsia="仿宋_GB2312" w:cs="仿宋_GB2312"/>
                <w:color w:val="000000"/>
                <w:kern w:val="0"/>
                <w:sz w:val="21"/>
                <w:szCs w:val="21"/>
                <w:lang w:bidi="ar"/>
              </w:rPr>
              <w:t>制止和查处，并将处理结果反馈市政工程行政主管部门。</w:t>
            </w:r>
            <w:r>
              <w:rPr>
                <w:rFonts w:hint="eastAsia" w:ascii="仿宋_GB2312" w:hAnsi="仿宋_GB2312" w:eastAsia="仿宋_GB2312" w:cs="仿宋_GB2312"/>
                <w:color w:val="000000"/>
                <w:kern w:val="0"/>
                <w:sz w:val="21"/>
                <w:szCs w:val="21"/>
                <w:lang w:bidi="ar"/>
              </w:rPr>
              <w:br w:type="textWrapping"/>
            </w:r>
            <w:r>
              <w:rPr>
                <w:rFonts w:hint="eastAsia" w:ascii="仿宋_GB2312" w:hAnsi="仿宋_GB2312" w:eastAsia="仿宋_GB2312" w:cs="仿宋_GB2312"/>
                <w:color w:val="000000"/>
                <w:kern w:val="0"/>
                <w:sz w:val="21"/>
                <w:szCs w:val="21"/>
                <w:lang w:bidi="ar"/>
              </w:rPr>
              <w:t>2.市政工程行政主管部门在日常管理中发现“</w:t>
            </w:r>
            <w:r>
              <w:rPr>
                <w:rFonts w:hint="eastAsia" w:ascii="仿宋_GB2312" w:hAnsi="仿宋_GB2312" w:eastAsia="仿宋_GB2312" w:cs="仿宋_GB2312"/>
                <w:i w:val="0"/>
                <w:iCs w:val="0"/>
                <w:color w:val="000000"/>
                <w:kern w:val="0"/>
                <w:sz w:val="21"/>
                <w:szCs w:val="21"/>
                <w:u w:val="none"/>
                <w:lang w:val="en-US" w:eastAsia="zh-CN" w:bidi="ar"/>
              </w:rPr>
              <w:t>在桥梁上架设压力在4公斤／平方厘米(0.4兆帕）以上的煤气管道、10千伏以上的高压电力线和其他易燃易爆管线</w:t>
            </w:r>
            <w:r>
              <w:rPr>
                <w:rFonts w:hint="eastAsia" w:ascii="仿宋_GB2312" w:hAnsi="仿宋_GB2312" w:eastAsia="仿宋_GB2312" w:cs="仿宋_GB2312"/>
                <w:color w:val="000000"/>
                <w:kern w:val="0"/>
                <w:sz w:val="21"/>
                <w:szCs w:val="21"/>
                <w:lang w:bidi="ar"/>
              </w:rPr>
              <w:t>”需要立案查处的，将相关证据材料或案件线索移送综合行政执法部门。综合行政执法部门按程序办理并将处理结果反馈市政工程行政主管部门。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6FC0743F">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789783CD">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全市</w:t>
            </w:r>
          </w:p>
        </w:tc>
      </w:tr>
      <w:tr w14:paraId="7FD3C259">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24D618F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112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668E173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330217238006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36C99EB6">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对擅自在城市桥梁或路灯设施上设置广告牌或其他挂浮物的行政处罚*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2D232A0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55A31A45">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1.综合行政执法部门加强日常巡查，受理投诉、举报；发现“</w:t>
            </w:r>
            <w:r>
              <w:rPr>
                <w:rFonts w:hint="eastAsia" w:ascii="仿宋_GB2312" w:hAnsi="仿宋_GB2312" w:eastAsia="仿宋_GB2312" w:cs="仿宋_GB2312"/>
                <w:i w:val="0"/>
                <w:iCs w:val="0"/>
                <w:color w:val="000000"/>
                <w:kern w:val="0"/>
                <w:sz w:val="21"/>
                <w:szCs w:val="21"/>
                <w:u w:val="none"/>
                <w:lang w:val="en-US" w:eastAsia="zh-CN" w:bidi="ar"/>
              </w:rPr>
              <w:t>擅自在城市桥梁或路灯设施上设置广告牌或其他挂浮物</w:t>
            </w:r>
            <w:r>
              <w:rPr>
                <w:rFonts w:hint="eastAsia" w:ascii="仿宋_GB2312" w:hAnsi="仿宋_GB2312" w:eastAsia="仿宋_GB2312" w:cs="仿宋_GB2312"/>
                <w:color w:val="000000"/>
                <w:kern w:val="0"/>
                <w:sz w:val="21"/>
                <w:szCs w:val="21"/>
                <w:lang w:bidi="ar"/>
              </w:rPr>
              <w:t>”的</w:t>
            </w:r>
            <w:r>
              <w:rPr>
                <w:rFonts w:hint="eastAsia" w:ascii="仿宋_GB2312" w:hAnsi="仿宋_GB2312" w:eastAsia="仿宋_GB2312" w:cs="仿宋_GB2312"/>
                <w:color w:val="000000"/>
                <w:kern w:val="0"/>
                <w:sz w:val="21"/>
                <w:szCs w:val="21"/>
                <w:lang w:eastAsia="zh-CN" w:bidi="ar"/>
              </w:rPr>
              <w:t>，及时</w:t>
            </w:r>
            <w:r>
              <w:rPr>
                <w:rFonts w:hint="eastAsia" w:ascii="仿宋_GB2312" w:hAnsi="仿宋_GB2312" w:eastAsia="仿宋_GB2312" w:cs="仿宋_GB2312"/>
                <w:color w:val="000000"/>
                <w:kern w:val="0"/>
                <w:sz w:val="21"/>
                <w:szCs w:val="21"/>
                <w:lang w:bidi="ar"/>
              </w:rPr>
              <w:t>制止和查处，并将处理结果反馈市政工程行政主管部门。</w:t>
            </w:r>
            <w:r>
              <w:rPr>
                <w:rFonts w:hint="eastAsia" w:ascii="仿宋_GB2312" w:hAnsi="仿宋_GB2312" w:eastAsia="仿宋_GB2312" w:cs="仿宋_GB2312"/>
                <w:color w:val="000000"/>
                <w:kern w:val="0"/>
                <w:sz w:val="21"/>
                <w:szCs w:val="21"/>
                <w:lang w:bidi="ar"/>
              </w:rPr>
              <w:br w:type="textWrapping"/>
            </w:r>
            <w:r>
              <w:rPr>
                <w:rFonts w:hint="eastAsia" w:ascii="仿宋_GB2312" w:hAnsi="仿宋_GB2312" w:eastAsia="仿宋_GB2312" w:cs="仿宋_GB2312"/>
                <w:color w:val="000000"/>
                <w:kern w:val="0"/>
                <w:sz w:val="21"/>
                <w:szCs w:val="21"/>
                <w:lang w:bidi="ar"/>
              </w:rPr>
              <w:t>2.市政工程行政主管部门在日常管理中发现“</w:t>
            </w:r>
            <w:r>
              <w:rPr>
                <w:rFonts w:hint="eastAsia" w:ascii="仿宋_GB2312" w:hAnsi="仿宋_GB2312" w:eastAsia="仿宋_GB2312" w:cs="仿宋_GB2312"/>
                <w:i w:val="0"/>
                <w:iCs w:val="0"/>
                <w:color w:val="000000"/>
                <w:kern w:val="0"/>
                <w:sz w:val="21"/>
                <w:szCs w:val="21"/>
                <w:u w:val="none"/>
                <w:lang w:val="en-US" w:eastAsia="zh-CN" w:bidi="ar"/>
              </w:rPr>
              <w:t>擅自在城市桥梁或路灯设施上设置广告牌或其他挂浮物</w:t>
            </w:r>
            <w:r>
              <w:rPr>
                <w:rFonts w:hint="eastAsia" w:ascii="仿宋_GB2312" w:hAnsi="仿宋_GB2312" w:eastAsia="仿宋_GB2312" w:cs="仿宋_GB2312"/>
                <w:color w:val="000000"/>
                <w:kern w:val="0"/>
                <w:sz w:val="21"/>
                <w:szCs w:val="21"/>
                <w:lang w:bidi="ar"/>
              </w:rPr>
              <w:t>”需要立案查处的，将相关证据材料或案件线索移送综合行政执法部门。综合行政执法部门按程序办理并将处理结果反馈市政工程行政主管部门。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7E79CE34">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4184D195">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全市</w:t>
            </w:r>
          </w:p>
        </w:tc>
      </w:tr>
      <w:tr w14:paraId="3D7D05A0">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2A43276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113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1D5ECFA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330217238007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593C2480">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对其他损害、侵占城市道路行为的行政处罚*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0EABE16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315AF9B8">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1.综合行政执法部门加强日常巡查，受理投诉、举报；发现“</w:t>
            </w:r>
            <w:r>
              <w:rPr>
                <w:rFonts w:hint="eastAsia" w:ascii="仿宋_GB2312" w:hAnsi="仿宋_GB2312" w:eastAsia="仿宋_GB2312" w:cs="仿宋_GB2312"/>
                <w:i w:val="0"/>
                <w:iCs w:val="0"/>
                <w:color w:val="000000"/>
                <w:kern w:val="0"/>
                <w:sz w:val="21"/>
                <w:szCs w:val="21"/>
                <w:u w:val="none"/>
                <w:lang w:val="en-US" w:eastAsia="zh-CN" w:bidi="ar"/>
              </w:rPr>
              <w:t>其他损害、侵占城市道路行为</w:t>
            </w:r>
            <w:r>
              <w:rPr>
                <w:rFonts w:hint="eastAsia" w:ascii="仿宋_GB2312" w:hAnsi="仿宋_GB2312" w:eastAsia="仿宋_GB2312" w:cs="仿宋_GB2312"/>
                <w:color w:val="000000"/>
                <w:kern w:val="0"/>
                <w:sz w:val="21"/>
                <w:szCs w:val="21"/>
                <w:lang w:bidi="ar"/>
              </w:rPr>
              <w:t>”的</w:t>
            </w:r>
            <w:r>
              <w:rPr>
                <w:rFonts w:hint="eastAsia" w:ascii="仿宋_GB2312" w:hAnsi="仿宋_GB2312" w:eastAsia="仿宋_GB2312" w:cs="仿宋_GB2312"/>
                <w:color w:val="000000"/>
                <w:kern w:val="0"/>
                <w:sz w:val="21"/>
                <w:szCs w:val="21"/>
                <w:lang w:eastAsia="zh-CN" w:bidi="ar"/>
              </w:rPr>
              <w:t>，及时</w:t>
            </w:r>
            <w:r>
              <w:rPr>
                <w:rFonts w:hint="eastAsia" w:ascii="仿宋_GB2312" w:hAnsi="仿宋_GB2312" w:eastAsia="仿宋_GB2312" w:cs="仿宋_GB2312"/>
                <w:color w:val="000000"/>
                <w:kern w:val="0"/>
                <w:sz w:val="21"/>
                <w:szCs w:val="21"/>
                <w:lang w:bidi="ar"/>
              </w:rPr>
              <w:t>制止和查处，并将处理结果反馈市政工程行政主管部门。</w:t>
            </w:r>
            <w:r>
              <w:rPr>
                <w:rFonts w:hint="eastAsia" w:ascii="仿宋_GB2312" w:hAnsi="仿宋_GB2312" w:eastAsia="仿宋_GB2312" w:cs="仿宋_GB2312"/>
                <w:color w:val="000000"/>
                <w:kern w:val="0"/>
                <w:sz w:val="21"/>
                <w:szCs w:val="21"/>
                <w:lang w:bidi="ar"/>
              </w:rPr>
              <w:br w:type="textWrapping"/>
            </w:r>
            <w:r>
              <w:rPr>
                <w:rFonts w:hint="eastAsia" w:ascii="仿宋_GB2312" w:hAnsi="仿宋_GB2312" w:eastAsia="仿宋_GB2312" w:cs="仿宋_GB2312"/>
                <w:color w:val="000000"/>
                <w:kern w:val="0"/>
                <w:sz w:val="21"/>
                <w:szCs w:val="21"/>
                <w:lang w:bidi="ar"/>
              </w:rPr>
              <w:t>2.市政工程行政主管部门在日常管理中发现“</w:t>
            </w:r>
            <w:r>
              <w:rPr>
                <w:rFonts w:hint="eastAsia" w:ascii="仿宋_GB2312" w:hAnsi="仿宋_GB2312" w:eastAsia="仿宋_GB2312" w:cs="仿宋_GB2312"/>
                <w:i w:val="0"/>
                <w:iCs w:val="0"/>
                <w:color w:val="000000"/>
                <w:kern w:val="0"/>
                <w:sz w:val="21"/>
                <w:szCs w:val="21"/>
                <w:u w:val="none"/>
                <w:lang w:val="en-US" w:eastAsia="zh-CN" w:bidi="ar"/>
              </w:rPr>
              <w:t>其他损害、侵占城市道路行为</w:t>
            </w:r>
            <w:r>
              <w:rPr>
                <w:rFonts w:hint="eastAsia" w:ascii="仿宋_GB2312" w:hAnsi="仿宋_GB2312" w:eastAsia="仿宋_GB2312" w:cs="仿宋_GB2312"/>
                <w:color w:val="000000"/>
                <w:kern w:val="0"/>
                <w:sz w:val="21"/>
                <w:szCs w:val="21"/>
                <w:lang w:bidi="ar"/>
              </w:rPr>
              <w:t>”需要立案查处的，将相关证据材料或案件线索移送综合行政执法部门。综合行政执法部门按程序办理并将处理结果反馈市政工程行政主管部门。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5B3DDE82">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6D26C276">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全市</w:t>
            </w:r>
          </w:p>
        </w:tc>
      </w:tr>
      <w:tr w14:paraId="74739881">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7FA63E8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114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400A77A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330217238008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293FBB56">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对在城市道路范围内擅自明火作业、设置路障的行政处罚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0320C3E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3BEC94EE">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1.综合行政执法部门加强日常巡查，受理投诉、举报；发现“</w:t>
            </w:r>
            <w:r>
              <w:rPr>
                <w:rFonts w:hint="eastAsia" w:ascii="仿宋_GB2312" w:hAnsi="仿宋_GB2312" w:eastAsia="仿宋_GB2312" w:cs="仿宋_GB2312"/>
                <w:i w:val="0"/>
                <w:iCs w:val="0"/>
                <w:color w:val="000000"/>
                <w:kern w:val="0"/>
                <w:sz w:val="21"/>
                <w:szCs w:val="21"/>
                <w:u w:val="none"/>
                <w:lang w:val="en-US" w:eastAsia="zh-CN" w:bidi="ar"/>
              </w:rPr>
              <w:t>在城市道路范围内擅自明火作业、设置路障</w:t>
            </w:r>
            <w:r>
              <w:rPr>
                <w:rFonts w:hint="eastAsia" w:ascii="仿宋_GB2312" w:hAnsi="仿宋_GB2312" w:eastAsia="仿宋_GB2312" w:cs="仿宋_GB2312"/>
                <w:color w:val="000000"/>
                <w:kern w:val="0"/>
                <w:sz w:val="21"/>
                <w:szCs w:val="21"/>
                <w:lang w:bidi="ar"/>
              </w:rPr>
              <w:t>”的</w:t>
            </w:r>
            <w:r>
              <w:rPr>
                <w:rFonts w:hint="eastAsia" w:ascii="仿宋_GB2312" w:hAnsi="仿宋_GB2312" w:eastAsia="仿宋_GB2312" w:cs="仿宋_GB2312"/>
                <w:color w:val="000000"/>
                <w:kern w:val="0"/>
                <w:sz w:val="21"/>
                <w:szCs w:val="21"/>
                <w:lang w:eastAsia="zh-CN" w:bidi="ar"/>
              </w:rPr>
              <w:t>，及时</w:t>
            </w:r>
            <w:r>
              <w:rPr>
                <w:rFonts w:hint="eastAsia" w:ascii="仿宋_GB2312" w:hAnsi="仿宋_GB2312" w:eastAsia="仿宋_GB2312" w:cs="仿宋_GB2312"/>
                <w:color w:val="000000"/>
                <w:kern w:val="0"/>
                <w:sz w:val="21"/>
                <w:szCs w:val="21"/>
                <w:lang w:bidi="ar"/>
              </w:rPr>
              <w:t>制止和查处，并将处理结果反馈市政工程行政主管部门。</w:t>
            </w:r>
            <w:r>
              <w:rPr>
                <w:rFonts w:hint="eastAsia" w:ascii="仿宋_GB2312" w:hAnsi="仿宋_GB2312" w:eastAsia="仿宋_GB2312" w:cs="仿宋_GB2312"/>
                <w:color w:val="000000"/>
                <w:kern w:val="0"/>
                <w:sz w:val="21"/>
                <w:szCs w:val="21"/>
                <w:lang w:bidi="ar"/>
              </w:rPr>
              <w:br w:type="textWrapping"/>
            </w:r>
            <w:r>
              <w:rPr>
                <w:rFonts w:hint="eastAsia" w:ascii="仿宋_GB2312" w:hAnsi="仿宋_GB2312" w:eastAsia="仿宋_GB2312" w:cs="仿宋_GB2312"/>
                <w:color w:val="000000"/>
                <w:kern w:val="0"/>
                <w:sz w:val="21"/>
                <w:szCs w:val="21"/>
                <w:lang w:bidi="ar"/>
              </w:rPr>
              <w:t>2.市政工程行政主管部门在日常管理中发现“</w:t>
            </w:r>
            <w:r>
              <w:rPr>
                <w:rFonts w:hint="eastAsia" w:ascii="仿宋_GB2312" w:hAnsi="仿宋_GB2312" w:eastAsia="仿宋_GB2312" w:cs="仿宋_GB2312"/>
                <w:i w:val="0"/>
                <w:iCs w:val="0"/>
                <w:color w:val="000000"/>
                <w:kern w:val="0"/>
                <w:sz w:val="21"/>
                <w:szCs w:val="21"/>
                <w:u w:val="none"/>
                <w:lang w:val="en-US" w:eastAsia="zh-CN" w:bidi="ar"/>
              </w:rPr>
              <w:t>在城市道路范围内擅自明火作业、设置路障</w:t>
            </w:r>
            <w:r>
              <w:rPr>
                <w:rFonts w:hint="eastAsia" w:ascii="仿宋_GB2312" w:hAnsi="仿宋_GB2312" w:eastAsia="仿宋_GB2312" w:cs="仿宋_GB2312"/>
                <w:color w:val="000000"/>
                <w:kern w:val="0"/>
                <w:sz w:val="21"/>
                <w:szCs w:val="21"/>
                <w:lang w:bidi="ar"/>
              </w:rPr>
              <w:t>”需要立案查处的，将相关证据材料或案件线索移送综合行政执法部门。综合行政执法部门按程序办理并将处理结果反馈市政工程行政主管部门。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35D4A487">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4B4EE604">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全市</w:t>
            </w:r>
          </w:p>
        </w:tc>
      </w:tr>
      <w:tr w14:paraId="74F6431C">
        <w:tblPrEx>
          <w:tblCellMar>
            <w:top w:w="0" w:type="dxa"/>
            <w:left w:w="108" w:type="dxa"/>
            <w:bottom w:w="0" w:type="dxa"/>
            <w:right w:w="108" w:type="dxa"/>
          </w:tblCellMar>
        </w:tblPrEx>
        <w:trPr>
          <w:trHeight w:val="3035"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1563239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115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5A2AB85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330217238009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0CFC3FDC">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对在城市道路上打砸硬物，碾压、晾晒农作物和其他物品的行政处罚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63FDF51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12C0F894">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1.综合行政执法部门加强日常巡查，受理投诉、举报；发现“</w:t>
            </w:r>
            <w:r>
              <w:rPr>
                <w:rFonts w:hint="eastAsia" w:ascii="仿宋_GB2312" w:hAnsi="仿宋_GB2312" w:eastAsia="仿宋_GB2312" w:cs="仿宋_GB2312"/>
                <w:i w:val="0"/>
                <w:iCs w:val="0"/>
                <w:color w:val="000000"/>
                <w:kern w:val="0"/>
                <w:sz w:val="21"/>
                <w:szCs w:val="21"/>
                <w:u w:val="none"/>
                <w:lang w:val="en-US" w:eastAsia="zh-CN" w:bidi="ar"/>
              </w:rPr>
              <w:t>在城市道路上打砸硬物，碾压、晾晒农作物和其他物品</w:t>
            </w:r>
            <w:r>
              <w:rPr>
                <w:rFonts w:hint="eastAsia" w:ascii="仿宋_GB2312" w:hAnsi="仿宋_GB2312" w:eastAsia="仿宋_GB2312" w:cs="仿宋_GB2312"/>
                <w:color w:val="000000"/>
                <w:kern w:val="0"/>
                <w:sz w:val="21"/>
                <w:szCs w:val="21"/>
                <w:lang w:bidi="ar"/>
              </w:rPr>
              <w:t>”的</w:t>
            </w:r>
            <w:r>
              <w:rPr>
                <w:rFonts w:hint="eastAsia" w:ascii="仿宋_GB2312" w:hAnsi="仿宋_GB2312" w:eastAsia="仿宋_GB2312" w:cs="仿宋_GB2312"/>
                <w:color w:val="000000"/>
                <w:kern w:val="0"/>
                <w:sz w:val="21"/>
                <w:szCs w:val="21"/>
                <w:lang w:eastAsia="zh-CN" w:bidi="ar"/>
              </w:rPr>
              <w:t>，及时</w:t>
            </w:r>
            <w:r>
              <w:rPr>
                <w:rFonts w:hint="eastAsia" w:ascii="仿宋_GB2312" w:hAnsi="仿宋_GB2312" w:eastAsia="仿宋_GB2312" w:cs="仿宋_GB2312"/>
                <w:color w:val="000000"/>
                <w:kern w:val="0"/>
                <w:sz w:val="21"/>
                <w:szCs w:val="21"/>
                <w:lang w:bidi="ar"/>
              </w:rPr>
              <w:t>制止和查处，并将处理结果反馈市政工程行政主管部门。</w:t>
            </w:r>
            <w:r>
              <w:rPr>
                <w:rFonts w:hint="eastAsia" w:ascii="仿宋_GB2312" w:hAnsi="仿宋_GB2312" w:eastAsia="仿宋_GB2312" w:cs="仿宋_GB2312"/>
                <w:color w:val="000000"/>
                <w:kern w:val="0"/>
                <w:sz w:val="21"/>
                <w:szCs w:val="21"/>
                <w:lang w:bidi="ar"/>
              </w:rPr>
              <w:br w:type="textWrapping"/>
            </w:r>
            <w:r>
              <w:rPr>
                <w:rFonts w:hint="eastAsia" w:ascii="仿宋_GB2312" w:hAnsi="仿宋_GB2312" w:eastAsia="仿宋_GB2312" w:cs="仿宋_GB2312"/>
                <w:color w:val="000000"/>
                <w:kern w:val="0"/>
                <w:sz w:val="21"/>
                <w:szCs w:val="21"/>
                <w:lang w:bidi="ar"/>
              </w:rPr>
              <w:t>2.市政工程行政主管部门在日常管理中发现“</w:t>
            </w:r>
            <w:r>
              <w:rPr>
                <w:rFonts w:hint="eastAsia" w:ascii="仿宋_GB2312" w:hAnsi="仿宋_GB2312" w:eastAsia="仿宋_GB2312" w:cs="仿宋_GB2312"/>
                <w:i w:val="0"/>
                <w:iCs w:val="0"/>
                <w:color w:val="000000"/>
                <w:kern w:val="0"/>
                <w:sz w:val="21"/>
                <w:szCs w:val="21"/>
                <w:u w:val="none"/>
                <w:lang w:val="en-US" w:eastAsia="zh-CN" w:bidi="ar"/>
              </w:rPr>
              <w:t>在城市道路上打砸硬物，碾压、晾晒农作物和其他物品</w:t>
            </w:r>
            <w:r>
              <w:rPr>
                <w:rFonts w:hint="eastAsia" w:ascii="仿宋_GB2312" w:hAnsi="仿宋_GB2312" w:eastAsia="仿宋_GB2312" w:cs="仿宋_GB2312"/>
                <w:color w:val="000000"/>
                <w:kern w:val="0"/>
                <w:sz w:val="21"/>
                <w:szCs w:val="21"/>
                <w:lang w:bidi="ar"/>
              </w:rPr>
              <w:t>”需要立案查处的，将相关证据材料或案件线索移送综合行政执法部门。综合行政执法部门按程序办理并将处理结果反馈市政工程行政主管部门。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6DFA0EC0">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690CCEC4">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全市</w:t>
            </w:r>
          </w:p>
        </w:tc>
      </w:tr>
      <w:tr w14:paraId="725175B4">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7D8BC13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i w:val="0"/>
                <w:iCs w:val="0"/>
                <w:color w:val="000000"/>
                <w:kern w:val="0"/>
                <w:sz w:val="21"/>
                <w:szCs w:val="21"/>
                <w:u w:val="none"/>
                <w:lang w:val="en-US" w:eastAsia="zh-CN" w:bidi="ar"/>
              </w:rPr>
              <w:t xml:space="preserve">116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7ED5795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i w:val="0"/>
                <w:iCs w:val="0"/>
                <w:color w:val="000000"/>
                <w:kern w:val="0"/>
                <w:sz w:val="21"/>
                <w:szCs w:val="21"/>
                <w:u w:val="none"/>
                <w:lang w:val="en-US" w:eastAsia="zh-CN" w:bidi="ar"/>
              </w:rPr>
              <w:t xml:space="preserve">330217238012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5C963BDE">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i w:val="0"/>
                <w:iCs w:val="0"/>
                <w:color w:val="000000"/>
                <w:kern w:val="0"/>
                <w:sz w:val="21"/>
                <w:szCs w:val="21"/>
                <w:u w:val="none"/>
                <w:lang w:val="en-US" w:eastAsia="zh-CN" w:bidi="ar"/>
              </w:rPr>
              <w:t>对在城市道路上搅拌水泥、砂浆、混凝土，以及从事生产、加工、冲洗等有损城市道路的各种作业的行政处罚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71F8FD1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47F2023C">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1.综合行政执法部门加强日常巡查，受理投诉、举报；发现“</w:t>
            </w:r>
            <w:r>
              <w:rPr>
                <w:rFonts w:hint="eastAsia" w:ascii="仿宋_GB2312" w:hAnsi="仿宋_GB2312" w:eastAsia="仿宋_GB2312" w:cs="仿宋_GB2312"/>
                <w:i w:val="0"/>
                <w:iCs w:val="0"/>
                <w:color w:val="000000"/>
                <w:kern w:val="0"/>
                <w:sz w:val="21"/>
                <w:szCs w:val="21"/>
                <w:u w:val="none"/>
                <w:lang w:val="en-US" w:eastAsia="zh-CN" w:bidi="ar"/>
              </w:rPr>
              <w:t>在城市道路上搅拌水泥、砂浆、混凝土，以及从事生产、加工、冲洗等有损城市道路的各种作业</w:t>
            </w:r>
            <w:r>
              <w:rPr>
                <w:rFonts w:hint="eastAsia" w:ascii="仿宋_GB2312" w:hAnsi="仿宋_GB2312" w:eastAsia="仿宋_GB2312" w:cs="仿宋_GB2312"/>
                <w:color w:val="000000"/>
                <w:kern w:val="0"/>
                <w:sz w:val="21"/>
                <w:szCs w:val="21"/>
                <w:lang w:bidi="ar"/>
              </w:rPr>
              <w:t>”的，及时制止和查处，并将处理结果反馈市政工程行政主管部门。</w:t>
            </w:r>
          </w:p>
          <w:p w14:paraId="105CD496">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bidi="ar"/>
              </w:rPr>
              <w:t>2.市政工程行政主管部门在日常管理中发现“</w:t>
            </w:r>
            <w:r>
              <w:rPr>
                <w:rFonts w:hint="eastAsia" w:ascii="仿宋_GB2312" w:hAnsi="仿宋_GB2312" w:eastAsia="仿宋_GB2312" w:cs="仿宋_GB2312"/>
                <w:i w:val="0"/>
                <w:iCs w:val="0"/>
                <w:color w:val="000000"/>
                <w:kern w:val="0"/>
                <w:sz w:val="21"/>
                <w:szCs w:val="21"/>
                <w:u w:val="none"/>
                <w:lang w:val="en-US" w:eastAsia="zh-CN" w:bidi="ar"/>
              </w:rPr>
              <w:t>在城市道路上搅拌水泥、砂浆、混凝土，以及从事生产、加工、冲洗等有损城市道路的各种作业</w:t>
            </w:r>
            <w:r>
              <w:rPr>
                <w:rFonts w:hint="eastAsia" w:ascii="仿宋_GB2312" w:hAnsi="仿宋_GB2312" w:eastAsia="仿宋_GB2312" w:cs="仿宋_GB2312"/>
                <w:color w:val="000000"/>
                <w:kern w:val="0"/>
                <w:sz w:val="21"/>
                <w:szCs w:val="21"/>
                <w:lang w:bidi="ar"/>
              </w:rPr>
              <w:t>”需要立案查处的，将相关证据材料或案件线索移送综合行政执法部门。综合行政执法部门按程序办理并将处理结果反馈市政工程行政主管部门。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5A449A7E">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kern w:val="0"/>
                <w:sz w:val="21"/>
                <w:szCs w:val="21"/>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46629EE6">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kern w:val="0"/>
                <w:sz w:val="21"/>
                <w:szCs w:val="21"/>
                <w:lang w:bidi="ar"/>
              </w:rPr>
              <w:t>全市</w:t>
            </w:r>
          </w:p>
        </w:tc>
      </w:tr>
      <w:tr w14:paraId="254D36FA">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7AAA659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117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32CB6BE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330217238014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648F8BD8">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对在城市道路、路肩和道路两侧挖掘取土的行政处罚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1FA1507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1CB2B9C2">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1.综合行政执法部门加强日常巡查，受理投诉、举报；发现“</w:t>
            </w:r>
            <w:r>
              <w:rPr>
                <w:rFonts w:hint="eastAsia" w:ascii="仿宋_GB2312" w:hAnsi="仿宋_GB2312" w:eastAsia="仿宋_GB2312" w:cs="仿宋_GB2312"/>
                <w:i w:val="0"/>
                <w:iCs w:val="0"/>
                <w:color w:val="000000"/>
                <w:kern w:val="0"/>
                <w:sz w:val="21"/>
                <w:szCs w:val="21"/>
                <w:u w:val="none"/>
                <w:lang w:val="en-US" w:eastAsia="zh-CN" w:bidi="ar"/>
              </w:rPr>
              <w:t>在城市道路、路肩和道路两侧挖掘取土</w:t>
            </w:r>
            <w:r>
              <w:rPr>
                <w:rFonts w:hint="eastAsia" w:ascii="仿宋_GB2312" w:hAnsi="仿宋_GB2312" w:eastAsia="仿宋_GB2312" w:cs="仿宋_GB2312"/>
                <w:color w:val="000000"/>
                <w:kern w:val="0"/>
                <w:sz w:val="21"/>
                <w:szCs w:val="21"/>
                <w:lang w:bidi="ar"/>
              </w:rPr>
              <w:t>”的，及时制止和查处，并将处理结果反馈市政工程行政主管部门。</w:t>
            </w:r>
          </w:p>
          <w:p w14:paraId="4480DD08">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2.市政工程行政主管部门在日常管理中发现“</w:t>
            </w:r>
            <w:r>
              <w:rPr>
                <w:rFonts w:hint="eastAsia" w:ascii="仿宋_GB2312" w:hAnsi="仿宋_GB2312" w:eastAsia="仿宋_GB2312" w:cs="仿宋_GB2312"/>
                <w:i w:val="0"/>
                <w:iCs w:val="0"/>
                <w:color w:val="000000"/>
                <w:kern w:val="0"/>
                <w:sz w:val="21"/>
                <w:szCs w:val="21"/>
                <w:u w:val="none"/>
                <w:lang w:val="en-US" w:eastAsia="zh-CN" w:bidi="ar"/>
              </w:rPr>
              <w:t>在城市道路、路肩和道路两侧挖掘取土</w:t>
            </w:r>
            <w:r>
              <w:rPr>
                <w:rFonts w:hint="eastAsia" w:ascii="仿宋_GB2312" w:hAnsi="仿宋_GB2312" w:eastAsia="仿宋_GB2312" w:cs="仿宋_GB2312"/>
                <w:color w:val="000000"/>
                <w:kern w:val="0"/>
                <w:sz w:val="21"/>
                <w:szCs w:val="21"/>
                <w:lang w:bidi="ar"/>
              </w:rPr>
              <w:t>”需要立案查处的，将相关证据材料或案件线索移送综合行政执法部门。综合行政执法部门按程序办理并将处理结果反馈市政工程行政主管部门。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6C0DC749">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6AE05EE4">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全市</w:t>
            </w:r>
          </w:p>
        </w:tc>
      </w:tr>
      <w:tr w14:paraId="50D6919B">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17CBBFC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118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479F534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330217238015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608CFC05">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对擅自挪动、占用、损毁管线、检查井、箱盖等城市道路附属设施的行政处罚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20D5E84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569E07CD">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1.综合行政执法部门加强日常巡查，受理投诉、举报；发现“</w:t>
            </w:r>
            <w:r>
              <w:rPr>
                <w:rFonts w:hint="eastAsia" w:ascii="仿宋_GB2312" w:hAnsi="仿宋_GB2312" w:eastAsia="仿宋_GB2312" w:cs="仿宋_GB2312"/>
                <w:i w:val="0"/>
                <w:iCs w:val="0"/>
                <w:color w:val="000000"/>
                <w:kern w:val="0"/>
                <w:sz w:val="21"/>
                <w:szCs w:val="21"/>
                <w:u w:val="none"/>
                <w:lang w:val="en-US" w:eastAsia="zh-CN" w:bidi="ar"/>
              </w:rPr>
              <w:t>擅自挪动、占用、损毁管线、检查井、箱盖等城市道路附属设施</w:t>
            </w:r>
            <w:r>
              <w:rPr>
                <w:rFonts w:hint="eastAsia" w:ascii="仿宋_GB2312" w:hAnsi="仿宋_GB2312" w:eastAsia="仿宋_GB2312" w:cs="仿宋_GB2312"/>
                <w:color w:val="000000"/>
                <w:kern w:val="0"/>
                <w:sz w:val="21"/>
                <w:szCs w:val="21"/>
                <w:lang w:bidi="ar"/>
              </w:rPr>
              <w:t>”的，及时制止和查处，并将处理结果反馈市政工程行政主管部门。</w:t>
            </w:r>
          </w:p>
          <w:p w14:paraId="73B323A5">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2.市政工程行政主管部门在日常管理中发现“</w:t>
            </w:r>
            <w:r>
              <w:rPr>
                <w:rFonts w:hint="eastAsia" w:ascii="仿宋_GB2312" w:hAnsi="仿宋_GB2312" w:eastAsia="仿宋_GB2312" w:cs="仿宋_GB2312"/>
                <w:i w:val="0"/>
                <w:iCs w:val="0"/>
                <w:color w:val="000000"/>
                <w:kern w:val="0"/>
                <w:sz w:val="21"/>
                <w:szCs w:val="21"/>
                <w:u w:val="none"/>
                <w:lang w:val="en-US" w:eastAsia="zh-CN" w:bidi="ar"/>
              </w:rPr>
              <w:t>擅自挪动、占用、损毁管线、检查井、箱盖等城市道路附属设施</w:t>
            </w:r>
            <w:r>
              <w:rPr>
                <w:rFonts w:hint="eastAsia" w:ascii="仿宋_GB2312" w:hAnsi="仿宋_GB2312" w:eastAsia="仿宋_GB2312" w:cs="仿宋_GB2312"/>
                <w:color w:val="000000"/>
                <w:kern w:val="0"/>
                <w:sz w:val="21"/>
                <w:szCs w:val="21"/>
                <w:lang w:bidi="ar"/>
              </w:rPr>
              <w:t>”需要立案查处的，将相关证据材料或案件线索移送综合行政执法部门。综合行政执法部门按程序办理并将处理结果反馈市政工程行政主管部门。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43EED69F">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12F33354">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全市</w:t>
            </w:r>
          </w:p>
        </w:tc>
      </w:tr>
      <w:tr w14:paraId="7174C5A8">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139F3A8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119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3292FD7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FF0000"/>
                <w:sz w:val="21"/>
                <w:szCs w:val="21"/>
              </w:rPr>
            </w:pPr>
            <w:r>
              <w:rPr>
                <w:rFonts w:hint="eastAsia" w:ascii="仿宋_GB2312" w:hAnsi="仿宋_GB2312" w:eastAsia="仿宋_GB2312" w:cs="仿宋_GB2312"/>
                <w:i w:val="0"/>
                <w:iCs w:val="0"/>
                <w:color w:val="auto"/>
                <w:kern w:val="0"/>
                <w:sz w:val="21"/>
                <w:szCs w:val="21"/>
                <w:u w:val="none"/>
                <w:lang w:val="en-US" w:eastAsia="zh-CN" w:bidi="ar"/>
              </w:rPr>
              <w:t>330217238017</w:t>
            </w:r>
            <w:r>
              <w:rPr>
                <w:rFonts w:hint="eastAsia" w:ascii="仿宋_GB2312" w:hAnsi="仿宋_GB2312" w:eastAsia="仿宋_GB2312" w:cs="仿宋_GB2312"/>
                <w:i w:val="0"/>
                <w:iCs w:val="0"/>
                <w:color w:val="FF0000"/>
                <w:kern w:val="0"/>
                <w:sz w:val="21"/>
                <w:szCs w:val="21"/>
                <w:u w:val="none"/>
                <w:lang w:val="en-US" w:eastAsia="zh-CN" w:bidi="ar"/>
              </w:rPr>
              <w:t xml:space="preserve">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7F56C226">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对车辆载物拖刮城市道路路面的行政处罚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64146B6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5E8E70B5">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1.综合行政执法部门加强日常巡查，受理投诉、举报；发现“</w:t>
            </w:r>
            <w:r>
              <w:rPr>
                <w:rFonts w:hint="eastAsia" w:ascii="仿宋_GB2312" w:hAnsi="仿宋_GB2312" w:eastAsia="仿宋_GB2312" w:cs="仿宋_GB2312"/>
                <w:i w:val="0"/>
                <w:iCs w:val="0"/>
                <w:color w:val="000000"/>
                <w:kern w:val="0"/>
                <w:sz w:val="21"/>
                <w:szCs w:val="21"/>
                <w:u w:val="none"/>
                <w:lang w:val="en-US" w:eastAsia="zh-CN" w:bidi="ar"/>
              </w:rPr>
              <w:t>车辆载物拖刮城市道路路面</w:t>
            </w:r>
            <w:r>
              <w:rPr>
                <w:rFonts w:hint="eastAsia" w:ascii="仿宋_GB2312" w:hAnsi="仿宋_GB2312" w:eastAsia="仿宋_GB2312" w:cs="仿宋_GB2312"/>
                <w:color w:val="000000"/>
                <w:kern w:val="0"/>
                <w:sz w:val="21"/>
                <w:szCs w:val="21"/>
                <w:lang w:bidi="ar"/>
              </w:rPr>
              <w:t>”的，及时制止和查处，并将处理结果反馈市政工程行政主管部门。</w:t>
            </w:r>
          </w:p>
          <w:p w14:paraId="7828F2DC">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2.市政工程行政主管部门在日常管理中发现“</w:t>
            </w:r>
            <w:r>
              <w:rPr>
                <w:rFonts w:hint="eastAsia" w:ascii="仿宋_GB2312" w:hAnsi="仿宋_GB2312" w:eastAsia="仿宋_GB2312" w:cs="仿宋_GB2312"/>
                <w:i w:val="0"/>
                <w:iCs w:val="0"/>
                <w:color w:val="000000"/>
                <w:kern w:val="0"/>
                <w:sz w:val="21"/>
                <w:szCs w:val="21"/>
                <w:u w:val="none"/>
                <w:lang w:val="en-US" w:eastAsia="zh-CN" w:bidi="ar"/>
              </w:rPr>
              <w:t>车辆载物拖刮城市道路路面</w:t>
            </w:r>
            <w:r>
              <w:rPr>
                <w:rFonts w:hint="eastAsia" w:ascii="仿宋_GB2312" w:hAnsi="仿宋_GB2312" w:eastAsia="仿宋_GB2312" w:cs="仿宋_GB2312"/>
                <w:color w:val="000000"/>
                <w:kern w:val="0"/>
                <w:sz w:val="21"/>
                <w:szCs w:val="21"/>
                <w:lang w:bidi="ar"/>
              </w:rPr>
              <w:t>”需要立案查处的，将相关证据材料或案件线索移送综合行政执法部门。综合行政执法部门按程序办理并将处理结果反馈市政工程行政主管部门。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270D3EA8">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423FA003">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全市</w:t>
            </w:r>
          </w:p>
        </w:tc>
      </w:tr>
      <w:tr w14:paraId="001ED351">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3397A4E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120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3007120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 xml:space="preserve">330217238018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27CC8AEE">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对冒用紧急抢修名义开展破路作业造成城市道路损坏的行政处罚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0543161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68D02B55">
            <w:pPr>
              <w:keepNext w:val="0"/>
              <w:keepLines w:val="0"/>
              <w:pageBreakBefore w:val="0"/>
              <w:widowControl/>
              <w:kinsoku/>
              <w:wordWrap/>
              <w:overflowPunct/>
              <w:topLinePunct w:val="0"/>
              <w:autoSpaceDE/>
              <w:autoSpaceDN/>
              <w:bidi w:val="0"/>
              <w:adjustRightInd/>
              <w:snapToGrid/>
              <w:spacing w:line="28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1.综合行政执法部门加强日常巡查，受理投诉、举报；发现“</w:t>
            </w:r>
            <w:r>
              <w:rPr>
                <w:rFonts w:hint="eastAsia" w:ascii="仿宋_GB2312" w:hAnsi="仿宋_GB2312" w:eastAsia="仿宋_GB2312" w:cs="仿宋_GB2312"/>
                <w:i w:val="0"/>
                <w:iCs w:val="0"/>
                <w:color w:val="auto"/>
                <w:kern w:val="0"/>
                <w:sz w:val="21"/>
                <w:szCs w:val="21"/>
                <w:u w:val="none"/>
                <w:lang w:val="en-US" w:eastAsia="zh-CN" w:bidi="ar"/>
              </w:rPr>
              <w:t>冒用紧急抢修名义开展破路作业造成城市道路损坏</w:t>
            </w:r>
            <w:r>
              <w:rPr>
                <w:rFonts w:hint="eastAsia" w:ascii="仿宋_GB2312" w:hAnsi="仿宋_GB2312" w:eastAsia="仿宋_GB2312" w:cs="仿宋_GB2312"/>
                <w:color w:val="000000"/>
                <w:kern w:val="0"/>
                <w:sz w:val="21"/>
                <w:szCs w:val="21"/>
                <w:lang w:bidi="ar"/>
              </w:rPr>
              <w:t>”的，及时制止和查处，并将处理结果反馈市政工程行政主管部门。</w:t>
            </w:r>
          </w:p>
          <w:p w14:paraId="70F8ADC9">
            <w:pPr>
              <w:keepNext w:val="0"/>
              <w:keepLines w:val="0"/>
              <w:pageBreakBefore w:val="0"/>
              <w:widowControl/>
              <w:kinsoku/>
              <w:wordWrap/>
              <w:overflowPunct/>
              <w:topLinePunct w:val="0"/>
              <w:autoSpaceDE/>
              <w:autoSpaceDN/>
              <w:bidi w:val="0"/>
              <w:adjustRightInd/>
              <w:snapToGrid/>
              <w:spacing w:line="28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2.市政工程行政主管部门在日常管理中发现“</w:t>
            </w:r>
            <w:r>
              <w:rPr>
                <w:rFonts w:hint="eastAsia" w:ascii="仿宋_GB2312" w:hAnsi="仿宋_GB2312" w:eastAsia="仿宋_GB2312" w:cs="仿宋_GB2312"/>
                <w:i w:val="0"/>
                <w:iCs w:val="0"/>
                <w:color w:val="auto"/>
                <w:kern w:val="0"/>
                <w:sz w:val="21"/>
                <w:szCs w:val="21"/>
                <w:u w:val="none"/>
                <w:lang w:val="en-US" w:eastAsia="zh-CN" w:bidi="ar"/>
              </w:rPr>
              <w:t>冒用紧急抢修名义开展破路作业造成城市道路损坏</w:t>
            </w:r>
            <w:r>
              <w:rPr>
                <w:rFonts w:hint="eastAsia" w:ascii="仿宋_GB2312" w:hAnsi="仿宋_GB2312" w:eastAsia="仿宋_GB2312" w:cs="仿宋_GB2312"/>
                <w:color w:val="000000"/>
                <w:kern w:val="0"/>
                <w:sz w:val="21"/>
                <w:szCs w:val="21"/>
                <w:lang w:bidi="ar"/>
              </w:rPr>
              <w:t>”需要立案查处的，将相关证据材料或案件线索移送综合行政执法部门。综合行政执法部门按程序办理并将处理结果反馈市政工程行政主管部门。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28C59EC3">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4AD7B8EB">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bidi="ar"/>
              </w:rPr>
              <w:t>全市</w:t>
            </w:r>
          </w:p>
        </w:tc>
      </w:tr>
      <w:tr w14:paraId="0E19BDC1">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6C1F03B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121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22CE6EA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 xml:space="preserve">330217238019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23AF4428">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对城市道路范围内占用桥下空间设立生产、储存、销售、装卸危险物品等危害桥梁结构安全的场所或设施的行政处罚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4CBE2B2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02DB5532">
            <w:pPr>
              <w:keepNext w:val="0"/>
              <w:keepLines w:val="0"/>
              <w:pageBreakBefore w:val="0"/>
              <w:widowControl/>
              <w:kinsoku/>
              <w:wordWrap/>
              <w:overflowPunct/>
              <w:topLinePunct w:val="0"/>
              <w:autoSpaceDE/>
              <w:autoSpaceDN/>
              <w:bidi w:val="0"/>
              <w:adjustRightInd/>
              <w:snapToGrid/>
              <w:spacing w:line="28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市政工程行政主管部门负责“</w:t>
            </w:r>
            <w:r>
              <w:rPr>
                <w:rFonts w:hint="eastAsia" w:ascii="仿宋_GB2312" w:hAnsi="仿宋_GB2312" w:eastAsia="仿宋_GB2312" w:cs="仿宋_GB2312"/>
                <w:i w:val="0"/>
                <w:iCs w:val="0"/>
                <w:color w:val="auto"/>
                <w:kern w:val="0"/>
                <w:sz w:val="21"/>
                <w:szCs w:val="21"/>
                <w:u w:val="none"/>
                <w:lang w:val="en-US" w:eastAsia="zh-CN" w:bidi="ar"/>
              </w:rPr>
              <w:t>城市道路范围内占用桥下空间设立生产、储存、销售、装卸危险物品等危害桥梁结构安全的场所或设施</w:t>
            </w:r>
            <w:r>
              <w:rPr>
                <w:rFonts w:hint="eastAsia" w:ascii="仿宋_GB2312" w:hAnsi="仿宋_GB2312" w:eastAsia="仿宋_GB2312" w:cs="仿宋_GB2312"/>
                <w:color w:val="000000"/>
                <w:kern w:val="0"/>
                <w:sz w:val="21"/>
                <w:szCs w:val="21"/>
                <w:lang w:bidi="ar"/>
              </w:rPr>
              <w:t>”的监管，受理投诉、举报；发现违法行为需要立案查处的，将相关证据材料或案件线索移送综合行政执法部门。综合行政执法部门按程序办理并将处理结果反馈市政工程行政主管部门。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77D97BF2">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1B9BB918">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bidi="ar"/>
              </w:rPr>
              <w:t>全市</w:t>
            </w:r>
          </w:p>
        </w:tc>
      </w:tr>
      <w:tr w14:paraId="443A3A07">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64C7721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122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29F78EE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330217213001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44C02DF4">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对有关产权单位未及时补缺或修复设在城市道路上的各种管线的检查井、箱盖或城市道路附属设施缺损的行政处罚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50362D9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68F5F927">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1.综合行政执法部门加强日常巡查，受理投诉、举报；发现“</w:t>
            </w:r>
            <w:r>
              <w:rPr>
                <w:rFonts w:hint="eastAsia" w:ascii="仿宋_GB2312" w:hAnsi="仿宋_GB2312" w:eastAsia="仿宋_GB2312" w:cs="仿宋_GB2312"/>
                <w:i w:val="0"/>
                <w:iCs w:val="0"/>
                <w:color w:val="000000"/>
                <w:kern w:val="0"/>
                <w:sz w:val="21"/>
                <w:szCs w:val="21"/>
                <w:u w:val="none"/>
                <w:lang w:val="en-US" w:eastAsia="zh-CN" w:bidi="ar"/>
              </w:rPr>
              <w:t>有关产权单位未及时补缺或修复设在城市道路上的各种管线的检查井、箱盖或城市道路附属设施缺损</w:t>
            </w:r>
            <w:r>
              <w:rPr>
                <w:rFonts w:hint="eastAsia" w:ascii="仿宋_GB2312" w:hAnsi="仿宋_GB2312" w:eastAsia="仿宋_GB2312" w:cs="仿宋_GB2312"/>
                <w:color w:val="000000"/>
                <w:kern w:val="0"/>
                <w:sz w:val="21"/>
                <w:szCs w:val="21"/>
                <w:lang w:bidi="ar"/>
              </w:rPr>
              <w:t>”的，及时制止和查处，并将处理结果反馈市政工程行政主管部门。</w:t>
            </w:r>
          </w:p>
          <w:p w14:paraId="09351707">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2.市政工程行政主管部门在日常管理中发现“</w:t>
            </w:r>
            <w:r>
              <w:rPr>
                <w:rFonts w:hint="eastAsia" w:ascii="仿宋_GB2312" w:hAnsi="仿宋_GB2312" w:eastAsia="仿宋_GB2312" w:cs="仿宋_GB2312"/>
                <w:i w:val="0"/>
                <w:iCs w:val="0"/>
                <w:color w:val="000000"/>
                <w:kern w:val="0"/>
                <w:sz w:val="21"/>
                <w:szCs w:val="21"/>
                <w:u w:val="none"/>
                <w:lang w:val="en-US" w:eastAsia="zh-CN" w:bidi="ar"/>
              </w:rPr>
              <w:t>有关产权单位未及时补缺或修复设在城市道路上的各种管线的检查井、箱盖或城市道路附属设施缺损</w:t>
            </w:r>
            <w:r>
              <w:rPr>
                <w:rFonts w:hint="eastAsia" w:ascii="仿宋_GB2312" w:hAnsi="仿宋_GB2312" w:eastAsia="仿宋_GB2312" w:cs="仿宋_GB2312"/>
                <w:color w:val="000000"/>
                <w:kern w:val="0"/>
                <w:sz w:val="21"/>
                <w:szCs w:val="21"/>
                <w:lang w:bidi="ar"/>
              </w:rPr>
              <w:t>”需要立案查处的，将相关证据材料或案件线索移送综合行政执法部门。综合行政执法部门按程序办理并将处理结果反馈市政工程行政主管部门。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5C900BA9">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19C6064B">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全市</w:t>
            </w:r>
          </w:p>
        </w:tc>
      </w:tr>
      <w:tr w14:paraId="60AD3573">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2C61F4B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123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503B559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330217213002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0981DDE4">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对未在城市道路施工现场设置明显标志和安全防围设施的行政处罚*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589C3F1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1650BA5C">
            <w:pPr>
              <w:keepNext w:val="0"/>
              <w:keepLines w:val="0"/>
              <w:pageBreakBefore w:val="0"/>
              <w:widowControl/>
              <w:kinsoku/>
              <w:wordWrap/>
              <w:overflowPunct/>
              <w:topLinePunct w:val="0"/>
              <w:autoSpaceDE/>
              <w:autoSpaceDN/>
              <w:bidi w:val="0"/>
              <w:adjustRightInd/>
              <w:snapToGrid/>
              <w:spacing w:line="28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1.综合行政执法部门加强日常巡查，受理投诉、举报；发现“</w:t>
            </w:r>
            <w:r>
              <w:rPr>
                <w:rFonts w:hint="eastAsia" w:ascii="仿宋_GB2312" w:hAnsi="仿宋_GB2312" w:eastAsia="仿宋_GB2312" w:cs="仿宋_GB2312"/>
                <w:i w:val="0"/>
                <w:iCs w:val="0"/>
                <w:color w:val="000000"/>
                <w:kern w:val="0"/>
                <w:sz w:val="21"/>
                <w:szCs w:val="21"/>
                <w:u w:val="none"/>
                <w:lang w:val="en-US" w:eastAsia="zh-CN" w:bidi="ar"/>
              </w:rPr>
              <w:t>未在城市道路施工现场设置明显标志和安全防围设施</w:t>
            </w:r>
            <w:r>
              <w:rPr>
                <w:rFonts w:hint="eastAsia" w:ascii="仿宋_GB2312" w:hAnsi="仿宋_GB2312" w:eastAsia="仿宋_GB2312" w:cs="仿宋_GB2312"/>
                <w:color w:val="000000"/>
                <w:kern w:val="0"/>
                <w:sz w:val="21"/>
                <w:szCs w:val="21"/>
                <w:lang w:bidi="ar"/>
              </w:rPr>
              <w:t>”的，及时制止和查处，并将处理结果反馈市政工程行政主管部门。</w:t>
            </w:r>
          </w:p>
          <w:p w14:paraId="78884292">
            <w:pPr>
              <w:keepNext w:val="0"/>
              <w:keepLines w:val="0"/>
              <w:pageBreakBefore w:val="0"/>
              <w:widowControl/>
              <w:kinsoku/>
              <w:wordWrap/>
              <w:overflowPunct/>
              <w:topLinePunct w:val="0"/>
              <w:autoSpaceDE/>
              <w:autoSpaceDN/>
              <w:bidi w:val="0"/>
              <w:adjustRightInd/>
              <w:snapToGrid/>
              <w:spacing w:line="28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2.市政工程行政主管部门在日常管理中发现“</w:t>
            </w:r>
            <w:r>
              <w:rPr>
                <w:rFonts w:hint="eastAsia" w:ascii="仿宋_GB2312" w:hAnsi="仿宋_GB2312" w:eastAsia="仿宋_GB2312" w:cs="仿宋_GB2312"/>
                <w:i w:val="0"/>
                <w:iCs w:val="0"/>
                <w:color w:val="000000"/>
                <w:kern w:val="0"/>
                <w:sz w:val="21"/>
                <w:szCs w:val="21"/>
                <w:u w:val="none"/>
                <w:lang w:val="en-US" w:eastAsia="zh-CN" w:bidi="ar"/>
              </w:rPr>
              <w:t>未在城市道路施工现场设置明显标志和安全防围设施</w:t>
            </w:r>
            <w:r>
              <w:rPr>
                <w:rFonts w:hint="eastAsia" w:ascii="仿宋_GB2312" w:hAnsi="仿宋_GB2312" w:eastAsia="仿宋_GB2312" w:cs="仿宋_GB2312"/>
                <w:color w:val="000000"/>
                <w:kern w:val="0"/>
                <w:sz w:val="21"/>
                <w:szCs w:val="21"/>
                <w:lang w:bidi="ar"/>
              </w:rPr>
              <w:t>”需要立案查处的，将相关证据材料或案件线索移送综合行政执法部门。综合行政执法部门按程序办理并将处理结果反馈市政工程行政主管部门。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62169D25">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3102F95E">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全市</w:t>
            </w:r>
          </w:p>
        </w:tc>
      </w:tr>
      <w:tr w14:paraId="4CB2304B">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5C3AAE8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124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37E4834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330217213004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58302E3D">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对占用城市道路期满或挖掘城市道路后，不及时清理现场的行政处罚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74230BC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1FB35239">
            <w:pPr>
              <w:keepNext w:val="0"/>
              <w:keepLines w:val="0"/>
              <w:pageBreakBefore w:val="0"/>
              <w:widowControl/>
              <w:kinsoku/>
              <w:wordWrap/>
              <w:overflowPunct/>
              <w:topLinePunct w:val="0"/>
              <w:autoSpaceDE/>
              <w:autoSpaceDN/>
              <w:bidi w:val="0"/>
              <w:adjustRightInd/>
              <w:snapToGrid/>
              <w:spacing w:line="28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1.综合行政执法部门加强日常巡查，受理投诉、举报；发现“</w:t>
            </w:r>
            <w:r>
              <w:rPr>
                <w:rFonts w:hint="eastAsia" w:ascii="仿宋_GB2312" w:hAnsi="仿宋_GB2312" w:eastAsia="仿宋_GB2312" w:cs="仿宋_GB2312"/>
                <w:i w:val="0"/>
                <w:iCs w:val="0"/>
                <w:color w:val="000000"/>
                <w:kern w:val="0"/>
                <w:sz w:val="21"/>
                <w:szCs w:val="21"/>
                <w:u w:val="none"/>
                <w:lang w:val="en-US" w:eastAsia="zh-CN" w:bidi="ar"/>
              </w:rPr>
              <w:t>占用城市道路期满或挖掘城市道路后，不及时清理现场</w:t>
            </w:r>
            <w:r>
              <w:rPr>
                <w:rFonts w:hint="eastAsia" w:ascii="仿宋_GB2312" w:hAnsi="仿宋_GB2312" w:eastAsia="仿宋_GB2312" w:cs="仿宋_GB2312"/>
                <w:color w:val="000000"/>
                <w:kern w:val="0"/>
                <w:sz w:val="21"/>
                <w:szCs w:val="21"/>
                <w:lang w:bidi="ar"/>
              </w:rPr>
              <w:t>”的，及时制止和查处，并将处理结果反馈市政工程行政主管部门。</w:t>
            </w:r>
          </w:p>
          <w:p w14:paraId="38B3FD16">
            <w:pPr>
              <w:keepNext w:val="0"/>
              <w:keepLines w:val="0"/>
              <w:pageBreakBefore w:val="0"/>
              <w:widowControl/>
              <w:kinsoku/>
              <w:wordWrap/>
              <w:overflowPunct/>
              <w:topLinePunct w:val="0"/>
              <w:autoSpaceDE/>
              <w:autoSpaceDN/>
              <w:bidi w:val="0"/>
              <w:adjustRightInd/>
              <w:snapToGrid/>
              <w:spacing w:line="28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2.市政工程行政主管部门在日常管理中发现“</w:t>
            </w:r>
            <w:r>
              <w:rPr>
                <w:rFonts w:hint="eastAsia" w:ascii="仿宋_GB2312" w:hAnsi="仿宋_GB2312" w:eastAsia="仿宋_GB2312" w:cs="仿宋_GB2312"/>
                <w:i w:val="0"/>
                <w:iCs w:val="0"/>
                <w:color w:val="000000"/>
                <w:kern w:val="0"/>
                <w:sz w:val="21"/>
                <w:szCs w:val="21"/>
                <w:u w:val="none"/>
                <w:lang w:val="en-US" w:eastAsia="zh-CN" w:bidi="ar"/>
              </w:rPr>
              <w:t>占用城市道路期满或挖掘城市道路后，不及时清理现场</w:t>
            </w:r>
            <w:r>
              <w:rPr>
                <w:rFonts w:hint="eastAsia" w:ascii="仿宋_GB2312" w:hAnsi="仿宋_GB2312" w:eastAsia="仿宋_GB2312" w:cs="仿宋_GB2312"/>
                <w:color w:val="000000"/>
                <w:kern w:val="0"/>
                <w:sz w:val="21"/>
                <w:szCs w:val="21"/>
                <w:lang w:bidi="ar"/>
              </w:rPr>
              <w:t>”需要立案查处的，将相关证据材料或案件线索移送综合行政执法部门。综合行政执法部门按程序办理并将处理结果反馈市政工程行政主管部门。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181F18DF">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32032F93">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全市</w:t>
            </w:r>
          </w:p>
        </w:tc>
      </w:tr>
      <w:tr w14:paraId="3E36C048">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58E1B44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125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63E6B01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330217213006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50F37248">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对不按规定办理依附于城市道路的各种管线、杆线等设施建设批准手续的行政处罚*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2EB4BA1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374FE40F">
            <w:pPr>
              <w:keepNext w:val="0"/>
              <w:keepLines w:val="0"/>
              <w:pageBreakBefore w:val="0"/>
              <w:widowControl/>
              <w:kinsoku/>
              <w:wordWrap/>
              <w:overflowPunct/>
              <w:topLinePunct w:val="0"/>
              <w:autoSpaceDE/>
              <w:autoSpaceDN/>
              <w:bidi w:val="0"/>
              <w:adjustRightInd/>
              <w:snapToGrid/>
              <w:spacing w:line="28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1.综合行政执法部门加强日常巡查，受理投诉、举报；发现“</w:t>
            </w:r>
            <w:r>
              <w:rPr>
                <w:rFonts w:hint="eastAsia" w:ascii="仿宋_GB2312" w:hAnsi="仿宋_GB2312" w:eastAsia="仿宋_GB2312" w:cs="仿宋_GB2312"/>
                <w:i w:val="0"/>
                <w:iCs w:val="0"/>
                <w:color w:val="000000"/>
                <w:kern w:val="0"/>
                <w:sz w:val="21"/>
                <w:szCs w:val="21"/>
                <w:u w:val="none"/>
                <w:lang w:val="en-US" w:eastAsia="zh-CN" w:bidi="ar"/>
              </w:rPr>
              <w:t>不按规定办理依附于城市道路的各种管线、杆线等设施建设批准手续</w:t>
            </w:r>
            <w:r>
              <w:rPr>
                <w:rFonts w:hint="eastAsia" w:ascii="仿宋_GB2312" w:hAnsi="仿宋_GB2312" w:eastAsia="仿宋_GB2312" w:cs="仿宋_GB2312"/>
                <w:color w:val="000000"/>
                <w:kern w:val="0"/>
                <w:sz w:val="21"/>
                <w:szCs w:val="21"/>
                <w:lang w:bidi="ar"/>
              </w:rPr>
              <w:t>”的，及时制止和查处，并将处理结果反馈市政工程行政主管部门。</w:t>
            </w:r>
          </w:p>
          <w:p w14:paraId="4DB56791">
            <w:pPr>
              <w:keepNext w:val="0"/>
              <w:keepLines w:val="0"/>
              <w:pageBreakBefore w:val="0"/>
              <w:widowControl/>
              <w:kinsoku/>
              <w:wordWrap/>
              <w:overflowPunct/>
              <w:topLinePunct w:val="0"/>
              <w:autoSpaceDE/>
              <w:autoSpaceDN/>
              <w:bidi w:val="0"/>
              <w:adjustRightInd/>
              <w:snapToGrid/>
              <w:spacing w:line="28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2.市政工程行政主管部门在日常管理中发现“</w:t>
            </w:r>
            <w:r>
              <w:rPr>
                <w:rFonts w:hint="eastAsia" w:ascii="仿宋_GB2312" w:hAnsi="仿宋_GB2312" w:eastAsia="仿宋_GB2312" w:cs="仿宋_GB2312"/>
                <w:i w:val="0"/>
                <w:iCs w:val="0"/>
                <w:color w:val="000000"/>
                <w:kern w:val="0"/>
                <w:sz w:val="21"/>
                <w:szCs w:val="21"/>
                <w:u w:val="none"/>
                <w:lang w:val="en-US" w:eastAsia="zh-CN" w:bidi="ar"/>
              </w:rPr>
              <w:t>不按规定办理依附于城市道路的各种管线、杆线等设施建设批准手续</w:t>
            </w:r>
            <w:r>
              <w:rPr>
                <w:rFonts w:hint="eastAsia" w:ascii="仿宋_GB2312" w:hAnsi="仿宋_GB2312" w:eastAsia="仿宋_GB2312" w:cs="仿宋_GB2312"/>
                <w:color w:val="000000"/>
                <w:kern w:val="0"/>
                <w:sz w:val="21"/>
                <w:szCs w:val="21"/>
                <w:lang w:bidi="ar"/>
              </w:rPr>
              <w:t>”需要立案查处的，将相关证据材料或案件线索移送综合行政执法部门。综合行政执法部门按程序办理并将处理结果反馈市政工程行政主管部门。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12030793">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10B8FB8D">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全市</w:t>
            </w:r>
          </w:p>
        </w:tc>
      </w:tr>
      <w:tr w14:paraId="3EBA4368">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60E10B1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126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3814265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330217213007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676B8BF8">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对不按规定补办紧急抢修埋设在城市道路下的管线批准手续的行政处罚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19B6608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784FD934">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1.综合行政执法部门加强日常巡查，受理投诉、举报；发现“</w:t>
            </w:r>
            <w:r>
              <w:rPr>
                <w:rFonts w:hint="eastAsia" w:ascii="仿宋_GB2312" w:hAnsi="仿宋_GB2312" w:eastAsia="仿宋_GB2312" w:cs="仿宋_GB2312"/>
                <w:i w:val="0"/>
                <w:iCs w:val="0"/>
                <w:color w:val="000000"/>
                <w:kern w:val="0"/>
                <w:sz w:val="21"/>
                <w:szCs w:val="21"/>
                <w:u w:val="none"/>
                <w:lang w:val="en-US" w:eastAsia="zh-CN" w:bidi="ar"/>
              </w:rPr>
              <w:t>不按规定补办紧急抢修埋设在城市道路下的管线批准手续</w:t>
            </w:r>
            <w:r>
              <w:rPr>
                <w:rFonts w:hint="eastAsia" w:ascii="仿宋_GB2312" w:hAnsi="仿宋_GB2312" w:eastAsia="仿宋_GB2312" w:cs="仿宋_GB2312"/>
                <w:color w:val="000000"/>
                <w:kern w:val="0"/>
                <w:sz w:val="21"/>
                <w:szCs w:val="21"/>
                <w:lang w:bidi="ar"/>
              </w:rPr>
              <w:t>”的，及时制止和查处，并将处理结果反馈市政工程行政主管部门。</w:t>
            </w:r>
          </w:p>
          <w:p w14:paraId="6F9B51B2">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2.市政工程行政主管部门在日常管理中发现“</w:t>
            </w:r>
            <w:r>
              <w:rPr>
                <w:rFonts w:hint="eastAsia" w:ascii="仿宋_GB2312" w:hAnsi="仿宋_GB2312" w:eastAsia="仿宋_GB2312" w:cs="仿宋_GB2312"/>
                <w:i w:val="0"/>
                <w:iCs w:val="0"/>
                <w:color w:val="000000"/>
                <w:kern w:val="0"/>
                <w:sz w:val="21"/>
                <w:szCs w:val="21"/>
                <w:u w:val="none"/>
                <w:lang w:val="en-US" w:eastAsia="zh-CN" w:bidi="ar"/>
              </w:rPr>
              <w:t>不按规定补办紧急抢修埋设在城市道路下的管线批准手续</w:t>
            </w:r>
            <w:r>
              <w:rPr>
                <w:rFonts w:hint="eastAsia" w:ascii="仿宋_GB2312" w:hAnsi="仿宋_GB2312" w:eastAsia="仿宋_GB2312" w:cs="仿宋_GB2312"/>
                <w:color w:val="000000"/>
                <w:kern w:val="0"/>
                <w:sz w:val="21"/>
                <w:szCs w:val="21"/>
                <w:lang w:bidi="ar"/>
              </w:rPr>
              <w:t>”需要立案查处的，将相关证据材料或案件线索移送综合行政执法部门。综合行政执法部门按程序办理并将处理结果反馈市政工程行政主管部门。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5ECD9FBB">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3997730D">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全市</w:t>
            </w:r>
          </w:p>
        </w:tc>
      </w:tr>
      <w:tr w14:paraId="0D6C6C42">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515BC7A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127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37693A4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330217213008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42484083">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对未按批准的位置、面积、期限占用或挖掘城市道路，或未按规定提前办理变更审批手续的行政处罚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41F9727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1B7242CF">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1.综合行政执法部门加强日常巡查，受理投诉、举报；发现“</w:t>
            </w:r>
            <w:r>
              <w:rPr>
                <w:rFonts w:hint="eastAsia" w:ascii="仿宋_GB2312" w:hAnsi="仿宋_GB2312" w:eastAsia="仿宋_GB2312" w:cs="仿宋_GB2312"/>
                <w:i w:val="0"/>
                <w:iCs w:val="0"/>
                <w:color w:val="000000"/>
                <w:kern w:val="0"/>
                <w:sz w:val="21"/>
                <w:szCs w:val="21"/>
                <w:u w:val="none"/>
                <w:lang w:val="en-US" w:eastAsia="zh-CN" w:bidi="ar"/>
              </w:rPr>
              <w:t>未按批准的位置、面积、期限占用或挖掘城市道路，或未按规定提前办理变更审批手续</w:t>
            </w:r>
            <w:r>
              <w:rPr>
                <w:rFonts w:hint="eastAsia" w:ascii="仿宋_GB2312" w:hAnsi="仿宋_GB2312" w:eastAsia="仿宋_GB2312" w:cs="仿宋_GB2312"/>
                <w:color w:val="000000"/>
                <w:kern w:val="0"/>
                <w:sz w:val="21"/>
                <w:szCs w:val="21"/>
                <w:lang w:bidi="ar"/>
              </w:rPr>
              <w:t>”的，及时制止和查处，并将处理结果反馈市政工程行政主管部门。</w:t>
            </w:r>
          </w:p>
          <w:p w14:paraId="0726CCBB">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2.市政工程行政主管部门在日常管理中发现“</w:t>
            </w:r>
            <w:r>
              <w:rPr>
                <w:rFonts w:hint="eastAsia" w:ascii="仿宋_GB2312" w:hAnsi="仿宋_GB2312" w:eastAsia="仿宋_GB2312" w:cs="仿宋_GB2312"/>
                <w:i w:val="0"/>
                <w:iCs w:val="0"/>
                <w:color w:val="000000"/>
                <w:kern w:val="0"/>
                <w:sz w:val="21"/>
                <w:szCs w:val="21"/>
                <w:u w:val="none"/>
                <w:lang w:val="en-US" w:eastAsia="zh-CN" w:bidi="ar"/>
              </w:rPr>
              <w:t>未按批准的位置、面积、期限占用或挖掘城市道路，或未按规定提前办理变更审批手续</w:t>
            </w:r>
            <w:r>
              <w:rPr>
                <w:rFonts w:hint="eastAsia" w:ascii="仿宋_GB2312" w:hAnsi="仿宋_GB2312" w:eastAsia="仿宋_GB2312" w:cs="仿宋_GB2312"/>
                <w:color w:val="000000"/>
                <w:kern w:val="0"/>
                <w:sz w:val="21"/>
                <w:szCs w:val="21"/>
                <w:lang w:bidi="ar"/>
              </w:rPr>
              <w:t>”需要立案查处的，将相关证据材料或案件线索移送综合行政执法部门。综合行政执法部门按程序办理并将处理结果反馈市政工程行政主管部门。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55A3767A">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5007420D">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全市</w:t>
            </w:r>
          </w:p>
        </w:tc>
      </w:tr>
      <w:tr w14:paraId="3B0256C8">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525ED27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128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4A6730E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auto"/>
                <w:kern w:val="0"/>
                <w:sz w:val="21"/>
                <w:szCs w:val="21"/>
                <w:u w:val="none"/>
                <w:lang w:val="en-US" w:eastAsia="zh-CN" w:bidi="ar"/>
              </w:rPr>
              <w:t>330217257000</w:t>
            </w:r>
            <w:r>
              <w:rPr>
                <w:rFonts w:hint="eastAsia" w:ascii="仿宋_GB2312" w:hAnsi="仿宋_GB2312" w:eastAsia="仿宋_GB2312" w:cs="仿宋_GB2312"/>
                <w:i w:val="0"/>
                <w:iCs w:val="0"/>
                <w:color w:val="FF0000"/>
                <w:kern w:val="0"/>
                <w:sz w:val="21"/>
                <w:szCs w:val="21"/>
                <w:u w:val="none"/>
                <w:lang w:val="en-US" w:eastAsia="zh-CN" w:bidi="ar"/>
              </w:rPr>
              <w:t xml:space="preserve">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24EFDCB1">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对擅自在城市道路两侧设置平面交叉口、通道、出入口的行政处罚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2165E86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73661C39">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1.综合行政执法部门加强日常巡查，受理投诉、举报；发现“</w:t>
            </w:r>
            <w:r>
              <w:rPr>
                <w:rFonts w:hint="eastAsia" w:ascii="仿宋_GB2312" w:hAnsi="仿宋_GB2312" w:eastAsia="仿宋_GB2312" w:cs="仿宋_GB2312"/>
                <w:i w:val="0"/>
                <w:iCs w:val="0"/>
                <w:color w:val="000000"/>
                <w:kern w:val="0"/>
                <w:sz w:val="21"/>
                <w:szCs w:val="21"/>
                <w:u w:val="none"/>
                <w:lang w:val="en-US" w:eastAsia="zh-CN" w:bidi="ar"/>
              </w:rPr>
              <w:t>擅自在城市道路两侧设置平面交叉口、通道、出入口</w:t>
            </w:r>
            <w:r>
              <w:rPr>
                <w:rFonts w:hint="eastAsia" w:ascii="仿宋_GB2312" w:hAnsi="仿宋_GB2312" w:eastAsia="仿宋_GB2312" w:cs="仿宋_GB2312"/>
                <w:color w:val="000000"/>
                <w:kern w:val="0"/>
                <w:sz w:val="21"/>
                <w:szCs w:val="21"/>
                <w:lang w:bidi="ar"/>
              </w:rPr>
              <w:t>”的，及时制止和查处，并将处理结果反馈市政工程行政主管部门。</w:t>
            </w:r>
          </w:p>
          <w:p w14:paraId="37CBCA47">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2.市政工程行政主管部门在日常管理中发现“</w:t>
            </w:r>
            <w:r>
              <w:rPr>
                <w:rFonts w:hint="eastAsia" w:ascii="仿宋_GB2312" w:hAnsi="仿宋_GB2312" w:eastAsia="仿宋_GB2312" w:cs="仿宋_GB2312"/>
                <w:i w:val="0"/>
                <w:iCs w:val="0"/>
                <w:color w:val="000000"/>
                <w:kern w:val="0"/>
                <w:sz w:val="21"/>
                <w:szCs w:val="21"/>
                <w:u w:val="none"/>
                <w:lang w:val="en-US" w:eastAsia="zh-CN" w:bidi="ar"/>
              </w:rPr>
              <w:t>擅自在城市道路两侧设置平面交叉口、通道、出入口</w:t>
            </w:r>
            <w:r>
              <w:rPr>
                <w:rFonts w:hint="eastAsia" w:ascii="仿宋_GB2312" w:hAnsi="仿宋_GB2312" w:eastAsia="仿宋_GB2312" w:cs="仿宋_GB2312"/>
                <w:color w:val="000000"/>
                <w:kern w:val="0"/>
                <w:sz w:val="21"/>
                <w:szCs w:val="21"/>
                <w:lang w:bidi="ar"/>
              </w:rPr>
              <w:t>”需要立案查处的，将相关证据材料或案件线索移送综合行政执法部门。综合行政执法部门按程序办理并将处理结果反馈市政工程行政主管部门。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4C43EC3D">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095A24AE">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全市</w:t>
            </w:r>
          </w:p>
        </w:tc>
      </w:tr>
      <w:tr w14:paraId="2DBDFB02">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192068D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129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088F26B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330217241000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15B14F5A">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对在城市景观照明中有过度照明等超能耗标准行为的行政处罚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7F8934A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22798CEB">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1.综合行政执法部门加强日常巡查，受理投诉、举报；发现“</w:t>
            </w:r>
            <w:r>
              <w:rPr>
                <w:rFonts w:hint="eastAsia" w:ascii="仿宋_GB2312" w:hAnsi="仿宋_GB2312" w:eastAsia="仿宋_GB2312" w:cs="仿宋_GB2312"/>
                <w:i w:val="0"/>
                <w:iCs w:val="0"/>
                <w:color w:val="000000"/>
                <w:kern w:val="0"/>
                <w:sz w:val="21"/>
                <w:szCs w:val="21"/>
                <w:u w:val="none"/>
                <w:lang w:val="en-US" w:eastAsia="zh-CN" w:bidi="ar"/>
              </w:rPr>
              <w:t>在城市景观照明中有过度照明等超能耗标准行为</w:t>
            </w:r>
            <w:r>
              <w:rPr>
                <w:rFonts w:hint="eastAsia" w:ascii="仿宋_GB2312" w:hAnsi="仿宋_GB2312" w:eastAsia="仿宋_GB2312" w:cs="仿宋_GB2312"/>
                <w:color w:val="000000"/>
                <w:kern w:val="0"/>
                <w:sz w:val="21"/>
                <w:szCs w:val="21"/>
                <w:lang w:bidi="ar"/>
              </w:rPr>
              <w:t>”的，及时制止和查处，并将处理结果反馈城市照明主管部门。</w:t>
            </w:r>
          </w:p>
          <w:p w14:paraId="0995B430">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2.城市照明主管部门在日常管理中发现“</w:t>
            </w:r>
            <w:r>
              <w:rPr>
                <w:rFonts w:hint="eastAsia" w:ascii="仿宋_GB2312" w:hAnsi="仿宋_GB2312" w:eastAsia="仿宋_GB2312" w:cs="仿宋_GB2312"/>
                <w:i w:val="0"/>
                <w:iCs w:val="0"/>
                <w:color w:val="000000"/>
                <w:kern w:val="0"/>
                <w:sz w:val="21"/>
                <w:szCs w:val="21"/>
                <w:u w:val="none"/>
                <w:lang w:val="en-US" w:eastAsia="zh-CN" w:bidi="ar"/>
              </w:rPr>
              <w:t>在城市景观照明中有过度照明等超能耗标准行为</w:t>
            </w:r>
            <w:r>
              <w:rPr>
                <w:rFonts w:hint="eastAsia" w:ascii="仿宋_GB2312" w:hAnsi="仿宋_GB2312" w:eastAsia="仿宋_GB2312" w:cs="仿宋_GB2312"/>
                <w:color w:val="000000"/>
                <w:kern w:val="0"/>
                <w:sz w:val="21"/>
                <w:szCs w:val="21"/>
                <w:lang w:bidi="ar"/>
              </w:rPr>
              <w:t>”需要立案查处的，将相关证据材料或案件线索移送综合行政执法部门。综合行政执法部门按程序办理并将处理结果反馈城市照明主管部门。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01F8D899">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5272BBB0">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全市</w:t>
            </w:r>
          </w:p>
        </w:tc>
      </w:tr>
      <w:tr w14:paraId="447D8C89">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7929559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130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1A75D82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330217280001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25B65D8A">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对在城市照明设施上刻划、涂污的行政处罚*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660469B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3742B72B">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1.综合行政执法部门加强日常巡查，受理投诉、举报；发现“</w:t>
            </w:r>
            <w:r>
              <w:rPr>
                <w:rFonts w:hint="eastAsia" w:ascii="仿宋_GB2312" w:hAnsi="仿宋_GB2312" w:eastAsia="仿宋_GB2312" w:cs="仿宋_GB2312"/>
                <w:i w:val="0"/>
                <w:iCs w:val="0"/>
                <w:color w:val="000000"/>
                <w:kern w:val="0"/>
                <w:sz w:val="21"/>
                <w:szCs w:val="21"/>
                <w:u w:val="none"/>
                <w:lang w:val="en-US" w:eastAsia="zh-CN" w:bidi="ar"/>
              </w:rPr>
              <w:t>在城市照明设施上刻划、涂污</w:t>
            </w:r>
            <w:r>
              <w:rPr>
                <w:rFonts w:hint="eastAsia" w:ascii="仿宋_GB2312" w:hAnsi="仿宋_GB2312" w:eastAsia="仿宋_GB2312" w:cs="仿宋_GB2312"/>
                <w:color w:val="000000"/>
                <w:kern w:val="0"/>
                <w:sz w:val="21"/>
                <w:szCs w:val="21"/>
                <w:lang w:bidi="ar"/>
              </w:rPr>
              <w:t>”的，及时制止和查处，并将处理结果反馈城市照明主管部门。</w:t>
            </w:r>
          </w:p>
          <w:p w14:paraId="17DFB72B">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2.城市照明主管部门在日常管理中发现“</w:t>
            </w:r>
            <w:r>
              <w:rPr>
                <w:rFonts w:hint="eastAsia" w:ascii="仿宋_GB2312" w:hAnsi="仿宋_GB2312" w:eastAsia="仿宋_GB2312" w:cs="仿宋_GB2312"/>
                <w:i w:val="0"/>
                <w:iCs w:val="0"/>
                <w:color w:val="000000"/>
                <w:kern w:val="0"/>
                <w:sz w:val="21"/>
                <w:szCs w:val="21"/>
                <w:u w:val="none"/>
                <w:lang w:val="en-US" w:eastAsia="zh-CN" w:bidi="ar"/>
              </w:rPr>
              <w:t>在城市照明设施上刻划、涂污</w:t>
            </w:r>
            <w:r>
              <w:rPr>
                <w:rFonts w:hint="eastAsia" w:ascii="仿宋_GB2312" w:hAnsi="仿宋_GB2312" w:eastAsia="仿宋_GB2312" w:cs="仿宋_GB2312"/>
                <w:color w:val="000000"/>
                <w:kern w:val="0"/>
                <w:sz w:val="21"/>
                <w:szCs w:val="21"/>
                <w:lang w:bidi="ar"/>
              </w:rPr>
              <w:t>”需要立案查处的，将相关证据材料或案件线索移送综合行政执法部门。综合行政执法部门按程序办理并将处理结果反馈城市照明主管部门。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3B8CDB09">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0AAFD8F2">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全市</w:t>
            </w:r>
          </w:p>
        </w:tc>
      </w:tr>
      <w:tr w14:paraId="732D723F">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56F68E7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131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3A5524F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330217280002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7A320114">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对在城市照明设施安全距离内，擅自植树、挖坑取土或设置其他物体，或倾倒含酸、碱、盐等腐蚀物或具有腐蚀性的废渣、废液的行政处罚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4556FF8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29DA191A">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1.综合行政执法部门加强日常巡查，受理投诉、举报；发现“</w:t>
            </w:r>
            <w:r>
              <w:rPr>
                <w:rFonts w:hint="eastAsia" w:ascii="仿宋_GB2312" w:hAnsi="仿宋_GB2312" w:eastAsia="仿宋_GB2312" w:cs="仿宋_GB2312"/>
                <w:i w:val="0"/>
                <w:iCs w:val="0"/>
                <w:color w:val="000000"/>
                <w:kern w:val="0"/>
                <w:sz w:val="21"/>
                <w:szCs w:val="21"/>
                <w:u w:val="none"/>
                <w:lang w:val="en-US" w:eastAsia="zh-CN" w:bidi="ar"/>
              </w:rPr>
              <w:t>在城市照明设施安全距离内，擅自植树、挖坑取土或设置其他物体，或倾倒含酸、碱、盐等腐蚀物或具有腐蚀性的废渣、废液</w:t>
            </w:r>
            <w:r>
              <w:rPr>
                <w:rFonts w:hint="eastAsia" w:ascii="仿宋_GB2312" w:hAnsi="仿宋_GB2312" w:eastAsia="仿宋_GB2312" w:cs="仿宋_GB2312"/>
                <w:color w:val="000000"/>
                <w:kern w:val="0"/>
                <w:sz w:val="21"/>
                <w:szCs w:val="21"/>
                <w:lang w:bidi="ar"/>
              </w:rPr>
              <w:t>”的，及时制止和查处，并将处理结果反馈城市照明主管部门。</w:t>
            </w:r>
          </w:p>
          <w:p w14:paraId="33BD7C3B">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2.城市照明主管部门在日常管理中发现“</w:t>
            </w:r>
            <w:r>
              <w:rPr>
                <w:rFonts w:hint="eastAsia" w:ascii="仿宋_GB2312" w:hAnsi="仿宋_GB2312" w:eastAsia="仿宋_GB2312" w:cs="仿宋_GB2312"/>
                <w:i w:val="0"/>
                <w:iCs w:val="0"/>
                <w:color w:val="000000"/>
                <w:kern w:val="0"/>
                <w:sz w:val="21"/>
                <w:szCs w:val="21"/>
                <w:u w:val="none"/>
                <w:lang w:val="en-US" w:eastAsia="zh-CN" w:bidi="ar"/>
              </w:rPr>
              <w:t>在城市照明设施安全距离内，擅自植树、挖坑取土或设置其他物体，或倾倒含酸、碱、盐等腐蚀物或具有腐蚀性的废渣、废液</w:t>
            </w:r>
            <w:r>
              <w:rPr>
                <w:rFonts w:hint="eastAsia" w:ascii="仿宋_GB2312" w:hAnsi="仿宋_GB2312" w:eastAsia="仿宋_GB2312" w:cs="仿宋_GB2312"/>
                <w:color w:val="000000"/>
                <w:kern w:val="0"/>
                <w:sz w:val="21"/>
                <w:szCs w:val="21"/>
                <w:lang w:bidi="ar"/>
              </w:rPr>
              <w:t>”需要立案查处的，将相关证据材料或案件线索移送综合行政执法部门。综合行政执法部门按程序办理并将处理结果反馈城市照明主管部门。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6AA6D3AE">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1D2DED76">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全市</w:t>
            </w:r>
          </w:p>
        </w:tc>
      </w:tr>
      <w:tr w14:paraId="59984CBA">
        <w:tblPrEx>
          <w:tblCellMar>
            <w:top w:w="0" w:type="dxa"/>
            <w:left w:w="108" w:type="dxa"/>
            <w:bottom w:w="0" w:type="dxa"/>
            <w:right w:w="108" w:type="dxa"/>
          </w:tblCellMar>
        </w:tblPrEx>
        <w:trPr>
          <w:trHeight w:val="3155"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01BC790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132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26C7001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330217280003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650B6674">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对擅自在城市照明设施上张贴、悬挂、设置宣传品、广告的行政处罚*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2E276B7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3020F3E4">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1.综合行政执法部门加强日常巡查，受理投诉、举报；发现“</w:t>
            </w:r>
            <w:r>
              <w:rPr>
                <w:rFonts w:hint="eastAsia" w:ascii="仿宋_GB2312" w:hAnsi="仿宋_GB2312" w:eastAsia="仿宋_GB2312" w:cs="仿宋_GB2312"/>
                <w:i w:val="0"/>
                <w:iCs w:val="0"/>
                <w:color w:val="000000"/>
                <w:kern w:val="0"/>
                <w:sz w:val="21"/>
                <w:szCs w:val="21"/>
                <w:u w:val="none"/>
                <w:lang w:val="en-US" w:eastAsia="zh-CN" w:bidi="ar"/>
              </w:rPr>
              <w:t>擅自在城市照明设施上张贴、悬挂、设置宣传品、广告</w:t>
            </w:r>
            <w:r>
              <w:rPr>
                <w:rFonts w:hint="eastAsia" w:ascii="仿宋_GB2312" w:hAnsi="仿宋_GB2312" w:eastAsia="仿宋_GB2312" w:cs="仿宋_GB2312"/>
                <w:color w:val="000000"/>
                <w:kern w:val="0"/>
                <w:sz w:val="21"/>
                <w:szCs w:val="21"/>
                <w:lang w:bidi="ar"/>
              </w:rPr>
              <w:t>”的，及时制止和查处，并将处理结果反馈城市照明主管部门。</w:t>
            </w:r>
          </w:p>
          <w:p w14:paraId="61F4719A">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2.城市照明主管部门在日常管理中发现“</w:t>
            </w:r>
            <w:r>
              <w:rPr>
                <w:rFonts w:hint="eastAsia" w:ascii="仿宋_GB2312" w:hAnsi="仿宋_GB2312" w:eastAsia="仿宋_GB2312" w:cs="仿宋_GB2312"/>
                <w:i w:val="0"/>
                <w:iCs w:val="0"/>
                <w:color w:val="000000"/>
                <w:kern w:val="0"/>
                <w:sz w:val="21"/>
                <w:szCs w:val="21"/>
                <w:u w:val="none"/>
                <w:lang w:val="en-US" w:eastAsia="zh-CN" w:bidi="ar"/>
              </w:rPr>
              <w:t>擅自在城市照明设施上张贴、悬挂、设置宣传品、广告</w:t>
            </w:r>
            <w:r>
              <w:rPr>
                <w:rFonts w:hint="eastAsia" w:ascii="仿宋_GB2312" w:hAnsi="仿宋_GB2312" w:eastAsia="仿宋_GB2312" w:cs="仿宋_GB2312"/>
                <w:color w:val="000000"/>
                <w:kern w:val="0"/>
                <w:sz w:val="21"/>
                <w:szCs w:val="21"/>
                <w:lang w:bidi="ar"/>
              </w:rPr>
              <w:t>”需要立案查处的，将相关证据材料或案件线索移送综合行政执法部门。综合行政执法部门按程序办理并将处理结果反馈城市照明主管部门。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689D3DA0">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372A1525">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全市</w:t>
            </w:r>
          </w:p>
        </w:tc>
      </w:tr>
      <w:tr w14:paraId="6692163A">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0E1B9EE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133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3B5B31C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330217280004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4BB2859E">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对擅自在城市照明设施上架设线缆、安置其他设施或接用电源的行政处罚*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6202A49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7F5FDC1A">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1.综合行政执法部门加强日常巡查，受理投诉、举报；发现“</w:t>
            </w:r>
            <w:r>
              <w:rPr>
                <w:rFonts w:hint="eastAsia" w:ascii="仿宋_GB2312" w:hAnsi="仿宋_GB2312" w:eastAsia="仿宋_GB2312" w:cs="仿宋_GB2312"/>
                <w:i w:val="0"/>
                <w:iCs w:val="0"/>
                <w:color w:val="000000"/>
                <w:kern w:val="0"/>
                <w:sz w:val="21"/>
                <w:szCs w:val="21"/>
                <w:u w:val="none"/>
                <w:lang w:val="en-US" w:eastAsia="zh-CN" w:bidi="ar"/>
              </w:rPr>
              <w:t>擅自在城市照明设施上架设线缆、安置其他设施或接用电源</w:t>
            </w:r>
            <w:r>
              <w:rPr>
                <w:rFonts w:hint="eastAsia" w:ascii="仿宋_GB2312" w:hAnsi="仿宋_GB2312" w:eastAsia="仿宋_GB2312" w:cs="仿宋_GB2312"/>
                <w:color w:val="000000"/>
                <w:kern w:val="0"/>
                <w:sz w:val="21"/>
                <w:szCs w:val="21"/>
                <w:lang w:bidi="ar"/>
              </w:rPr>
              <w:t>”的，及时制止和查处，并将处理结果反馈城市照明主管部门。</w:t>
            </w:r>
          </w:p>
          <w:p w14:paraId="16F7B908">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2.城市照明主管部门在日常管理中发现“</w:t>
            </w:r>
            <w:r>
              <w:rPr>
                <w:rFonts w:hint="eastAsia" w:ascii="仿宋_GB2312" w:hAnsi="仿宋_GB2312" w:eastAsia="仿宋_GB2312" w:cs="仿宋_GB2312"/>
                <w:i w:val="0"/>
                <w:iCs w:val="0"/>
                <w:color w:val="000000"/>
                <w:kern w:val="0"/>
                <w:sz w:val="21"/>
                <w:szCs w:val="21"/>
                <w:u w:val="none"/>
                <w:lang w:val="en-US" w:eastAsia="zh-CN" w:bidi="ar"/>
              </w:rPr>
              <w:t>擅自在城市照明设施上架设线缆、安置其他设施或接用电源</w:t>
            </w:r>
            <w:r>
              <w:rPr>
                <w:rFonts w:hint="eastAsia" w:ascii="仿宋_GB2312" w:hAnsi="仿宋_GB2312" w:eastAsia="仿宋_GB2312" w:cs="仿宋_GB2312"/>
                <w:color w:val="000000"/>
                <w:kern w:val="0"/>
                <w:sz w:val="21"/>
                <w:szCs w:val="21"/>
                <w:lang w:bidi="ar"/>
              </w:rPr>
              <w:t>”需要立案查处的，将相关证据材料或案件线索移送综合行政执法部门。综合行政执法部门按程序办理并将处理结果反馈城市照明主管部门。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4343019A">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0B124574">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全市</w:t>
            </w:r>
          </w:p>
        </w:tc>
      </w:tr>
      <w:tr w14:paraId="1A80E20F">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11848AB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134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1FBCE1F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330217280005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29B5F19E">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对擅自迁移、拆除、利用城市照明设施的行政处罚*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39C3A5C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525468A1">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1.综合行政执法部门加强日常巡查，受理投诉、举报；发现“</w:t>
            </w:r>
            <w:r>
              <w:rPr>
                <w:rFonts w:hint="eastAsia" w:ascii="仿宋_GB2312" w:hAnsi="仿宋_GB2312" w:eastAsia="仿宋_GB2312" w:cs="仿宋_GB2312"/>
                <w:i w:val="0"/>
                <w:iCs w:val="0"/>
                <w:color w:val="000000"/>
                <w:kern w:val="0"/>
                <w:sz w:val="21"/>
                <w:szCs w:val="21"/>
                <w:u w:val="none"/>
                <w:lang w:val="en-US" w:eastAsia="zh-CN" w:bidi="ar"/>
              </w:rPr>
              <w:t>擅自迁移、拆除、利用城市照明设施</w:t>
            </w:r>
            <w:r>
              <w:rPr>
                <w:rFonts w:hint="eastAsia" w:ascii="仿宋_GB2312" w:hAnsi="仿宋_GB2312" w:eastAsia="仿宋_GB2312" w:cs="仿宋_GB2312"/>
                <w:color w:val="000000"/>
                <w:kern w:val="0"/>
                <w:sz w:val="21"/>
                <w:szCs w:val="21"/>
                <w:lang w:bidi="ar"/>
              </w:rPr>
              <w:t>”的，及时制止和查处，并将处理结果反馈城市照明主管部门。</w:t>
            </w:r>
          </w:p>
          <w:p w14:paraId="4FAF89D4">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2.城市照明主管部门在日常管理中发现“</w:t>
            </w:r>
            <w:r>
              <w:rPr>
                <w:rFonts w:hint="eastAsia" w:ascii="仿宋_GB2312" w:hAnsi="仿宋_GB2312" w:eastAsia="仿宋_GB2312" w:cs="仿宋_GB2312"/>
                <w:i w:val="0"/>
                <w:iCs w:val="0"/>
                <w:color w:val="000000"/>
                <w:kern w:val="0"/>
                <w:sz w:val="21"/>
                <w:szCs w:val="21"/>
                <w:u w:val="none"/>
                <w:lang w:val="en-US" w:eastAsia="zh-CN" w:bidi="ar"/>
              </w:rPr>
              <w:t>擅自迁移、拆除、利用城市照明设施</w:t>
            </w:r>
            <w:r>
              <w:rPr>
                <w:rFonts w:hint="eastAsia" w:ascii="仿宋_GB2312" w:hAnsi="仿宋_GB2312" w:eastAsia="仿宋_GB2312" w:cs="仿宋_GB2312"/>
                <w:color w:val="000000"/>
                <w:kern w:val="0"/>
                <w:sz w:val="21"/>
                <w:szCs w:val="21"/>
                <w:lang w:bidi="ar"/>
              </w:rPr>
              <w:t>”需要立案查处的，将相关证据材料或案件线索移送综合行政执法部门。综合行政执法部门按程序办理并将处理结果反馈城市照明主管部门。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569FD17D">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691C87E9">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全市</w:t>
            </w:r>
          </w:p>
        </w:tc>
      </w:tr>
      <w:tr w14:paraId="29594AF8">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48BB930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135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057D376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330217280006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2D73185E">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对其他可能影响城市照明设施正常运行行为的行政处罚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3C72CCA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65DF4B18">
            <w:pPr>
              <w:keepNext w:val="0"/>
              <w:keepLines w:val="0"/>
              <w:pageBreakBefore w:val="0"/>
              <w:widowControl/>
              <w:kinsoku/>
              <w:wordWrap/>
              <w:overflowPunct/>
              <w:topLinePunct w:val="0"/>
              <w:autoSpaceDE/>
              <w:autoSpaceDN/>
              <w:bidi w:val="0"/>
              <w:adjustRightInd/>
              <w:snapToGrid/>
              <w:spacing w:line="28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1.综合行政执法部门加强日常巡查，受理投诉、举报；发现“</w:t>
            </w:r>
            <w:r>
              <w:rPr>
                <w:rFonts w:hint="eastAsia" w:ascii="仿宋_GB2312" w:hAnsi="仿宋_GB2312" w:eastAsia="仿宋_GB2312" w:cs="仿宋_GB2312"/>
                <w:i w:val="0"/>
                <w:iCs w:val="0"/>
                <w:color w:val="000000"/>
                <w:kern w:val="0"/>
                <w:sz w:val="21"/>
                <w:szCs w:val="21"/>
                <w:u w:val="none"/>
                <w:lang w:val="en-US" w:eastAsia="zh-CN" w:bidi="ar"/>
              </w:rPr>
              <w:t>其他可能影响城市照明设施正常运行行为</w:t>
            </w:r>
            <w:r>
              <w:rPr>
                <w:rFonts w:hint="eastAsia" w:ascii="仿宋_GB2312" w:hAnsi="仿宋_GB2312" w:eastAsia="仿宋_GB2312" w:cs="仿宋_GB2312"/>
                <w:color w:val="000000"/>
                <w:kern w:val="0"/>
                <w:sz w:val="21"/>
                <w:szCs w:val="21"/>
                <w:lang w:bidi="ar"/>
              </w:rPr>
              <w:t>”的，及时制止和查处，并将处理结果反馈城市照明主管部门。</w:t>
            </w:r>
          </w:p>
          <w:p w14:paraId="7EC079DC">
            <w:pPr>
              <w:keepNext w:val="0"/>
              <w:keepLines w:val="0"/>
              <w:pageBreakBefore w:val="0"/>
              <w:widowControl/>
              <w:kinsoku/>
              <w:wordWrap/>
              <w:overflowPunct/>
              <w:topLinePunct w:val="0"/>
              <w:autoSpaceDE/>
              <w:autoSpaceDN/>
              <w:bidi w:val="0"/>
              <w:adjustRightInd/>
              <w:snapToGrid/>
              <w:spacing w:line="28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2.城市照明主管部门在日常管理中发现“</w:t>
            </w:r>
            <w:r>
              <w:rPr>
                <w:rFonts w:hint="eastAsia" w:ascii="仿宋_GB2312" w:hAnsi="仿宋_GB2312" w:eastAsia="仿宋_GB2312" w:cs="仿宋_GB2312"/>
                <w:i w:val="0"/>
                <w:iCs w:val="0"/>
                <w:color w:val="000000"/>
                <w:kern w:val="0"/>
                <w:sz w:val="21"/>
                <w:szCs w:val="21"/>
                <w:u w:val="none"/>
                <w:lang w:val="en-US" w:eastAsia="zh-CN" w:bidi="ar"/>
              </w:rPr>
              <w:t>其他可能影响城市照明设施正常运行行为</w:t>
            </w:r>
            <w:r>
              <w:rPr>
                <w:rFonts w:hint="eastAsia" w:ascii="仿宋_GB2312" w:hAnsi="仿宋_GB2312" w:eastAsia="仿宋_GB2312" w:cs="仿宋_GB2312"/>
                <w:color w:val="000000"/>
                <w:kern w:val="0"/>
                <w:sz w:val="21"/>
                <w:szCs w:val="21"/>
                <w:lang w:bidi="ar"/>
              </w:rPr>
              <w:t>”需要立案查处的，将相关证据材料或案件线索移送综合行政执法部门。综合行政执法部门按程序办理并将处理结果反馈城市照明主管部门。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4C3E6951">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4EB66941">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全市</w:t>
            </w:r>
          </w:p>
        </w:tc>
      </w:tr>
      <w:tr w14:paraId="10360C30">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607A557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136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2016450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330217G72000</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7D742A69">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对室外灯光广告、照明设备不符合环境照明技术规范要求的行政处罚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21A2307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1CB183FA">
            <w:pPr>
              <w:keepNext w:val="0"/>
              <w:keepLines w:val="0"/>
              <w:pageBreakBefore w:val="0"/>
              <w:widowControl/>
              <w:kinsoku/>
              <w:wordWrap/>
              <w:overflowPunct/>
              <w:topLinePunct w:val="0"/>
              <w:autoSpaceDE/>
              <w:autoSpaceDN/>
              <w:bidi w:val="0"/>
              <w:adjustRightInd/>
              <w:snapToGrid/>
              <w:spacing w:line="28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1.市政工程设施行政主管部门负责“</w:t>
            </w:r>
            <w:r>
              <w:rPr>
                <w:rFonts w:hint="eastAsia" w:ascii="仿宋_GB2312" w:hAnsi="仿宋_GB2312" w:eastAsia="仿宋_GB2312" w:cs="仿宋_GB2312"/>
                <w:i w:val="0"/>
                <w:iCs w:val="0"/>
                <w:color w:val="auto"/>
                <w:kern w:val="0"/>
                <w:sz w:val="21"/>
                <w:szCs w:val="21"/>
                <w:u w:val="none"/>
                <w:lang w:val="en-US" w:eastAsia="zh-CN" w:bidi="ar"/>
              </w:rPr>
              <w:t>室外灯光广告、照明设备不符合环境照明技术规范要求</w:t>
            </w:r>
            <w:r>
              <w:rPr>
                <w:rFonts w:hint="eastAsia" w:ascii="仿宋_GB2312" w:hAnsi="仿宋_GB2312" w:eastAsia="仿宋_GB2312" w:cs="仿宋_GB2312"/>
                <w:color w:val="000000"/>
                <w:kern w:val="0"/>
                <w:sz w:val="21"/>
                <w:szCs w:val="21"/>
                <w:lang w:bidi="ar"/>
              </w:rPr>
              <w:t>”的监管，受理投诉、举报；发现违法行为需要立案查处的，将相关证据材料或案件线索移送综合行政执法部门。综合行政执法部门按程序办理并将处理结果反馈市政工程设施行政主管部门。</w:t>
            </w:r>
          </w:p>
          <w:p w14:paraId="4B9A6E4E">
            <w:pPr>
              <w:keepNext w:val="0"/>
              <w:keepLines w:val="0"/>
              <w:pageBreakBefore w:val="0"/>
              <w:widowControl/>
              <w:kinsoku/>
              <w:wordWrap/>
              <w:overflowPunct/>
              <w:topLinePunct w:val="0"/>
              <w:autoSpaceDE/>
              <w:autoSpaceDN/>
              <w:bidi w:val="0"/>
              <w:adjustRightInd/>
              <w:snapToGrid/>
              <w:spacing w:line="28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2.综合行政执法部门在日常巡查中发现“</w:t>
            </w:r>
            <w:r>
              <w:rPr>
                <w:rFonts w:hint="eastAsia" w:ascii="仿宋_GB2312" w:hAnsi="仿宋_GB2312" w:eastAsia="仿宋_GB2312" w:cs="仿宋_GB2312"/>
                <w:i w:val="0"/>
                <w:iCs w:val="0"/>
                <w:color w:val="auto"/>
                <w:kern w:val="0"/>
                <w:sz w:val="21"/>
                <w:szCs w:val="21"/>
                <w:u w:val="none"/>
                <w:lang w:val="en-US" w:eastAsia="zh-CN" w:bidi="ar"/>
              </w:rPr>
              <w:t>室外灯光广告、照明设备不符合环境照明技术规范要求</w:t>
            </w:r>
            <w:r>
              <w:rPr>
                <w:rFonts w:hint="eastAsia" w:ascii="仿宋_GB2312" w:hAnsi="仿宋_GB2312" w:eastAsia="仿宋_GB2312" w:cs="仿宋_GB2312"/>
                <w:color w:val="000000"/>
                <w:kern w:val="0"/>
                <w:sz w:val="21"/>
                <w:szCs w:val="21"/>
                <w:lang w:bidi="ar"/>
              </w:rPr>
              <w:t>”的，将相关情况告知市政工程设施行政主管部门；需要立案查处的，按程序办理并将处理结果反馈市政工程设施行政主管部门。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7C58AD56">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7E9C9D2C">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bidi="ar"/>
              </w:rPr>
              <w:t>全市</w:t>
            </w:r>
          </w:p>
        </w:tc>
      </w:tr>
      <w:tr w14:paraId="559C1E85">
        <w:tblPrEx>
          <w:tblCellMar>
            <w:top w:w="0" w:type="dxa"/>
            <w:left w:w="108" w:type="dxa"/>
            <w:bottom w:w="0" w:type="dxa"/>
            <w:right w:w="108" w:type="dxa"/>
          </w:tblCellMar>
        </w:tblPrEx>
        <w:trPr>
          <w:trHeight w:val="4175"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00432D7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137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067DDA6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330217172001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091406B4">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对城市桥梁产权人或委托管理人未按规定编制城市桥梁养护维修的中长期规划和年度计划，或未经批准即实施的行政处罚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17892B1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6F454168">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1.市政工程设施行政主管部门负责“</w:t>
            </w:r>
            <w:r>
              <w:rPr>
                <w:rFonts w:hint="eastAsia" w:ascii="仿宋_GB2312" w:hAnsi="仿宋_GB2312" w:eastAsia="仿宋_GB2312" w:cs="仿宋_GB2312"/>
                <w:i w:val="0"/>
                <w:iCs w:val="0"/>
                <w:color w:val="000000"/>
                <w:kern w:val="0"/>
                <w:sz w:val="21"/>
                <w:szCs w:val="21"/>
                <w:u w:val="none"/>
                <w:lang w:val="en-US" w:eastAsia="zh-CN" w:bidi="ar"/>
              </w:rPr>
              <w:t>城市桥梁产权人或委托管理人未按规定编制城市桥梁养护维修的中长期规划和年度计划，或未经批准即实施</w:t>
            </w:r>
            <w:r>
              <w:rPr>
                <w:rFonts w:hint="eastAsia" w:ascii="仿宋_GB2312" w:hAnsi="仿宋_GB2312" w:eastAsia="仿宋_GB2312" w:cs="仿宋_GB2312"/>
                <w:color w:val="000000"/>
                <w:kern w:val="0"/>
                <w:sz w:val="21"/>
                <w:szCs w:val="21"/>
                <w:lang w:bidi="ar"/>
              </w:rPr>
              <w:t>”的监管，受理投诉、举报；发现违法行为需要立案查处的，将相关证据材料或案件线索移送综合行政执法部门。综合行政执法部门按程序办理并将处理结果反馈市政工程设施行政主管部门。</w:t>
            </w:r>
          </w:p>
          <w:p w14:paraId="5996D53A">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2.综合行政执法部门在日常巡查中发现“</w:t>
            </w:r>
            <w:r>
              <w:rPr>
                <w:rFonts w:hint="eastAsia" w:ascii="仿宋_GB2312" w:hAnsi="仿宋_GB2312" w:eastAsia="仿宋_GB2312" w:cs="仿宋_GB2312"/>
                <w:i w:val="0"/>
                <w:iCs w:val="0"/>
                <w:color w:val="000000"/>
                <w:kern w:val="0"/>
                <w:sz w:val="21"/>
                <w:szCs w:val="21"/>
                <w:u w:val="none"/>
                <w:lang w:val="en-US" w:eastAsia="zh-CN" w:bidi="ar"/>
              </w:rPr>
              <w:t>城市桥梁产权人或委托管理人未按规定编制城市桥梁养护维修的中长期规划和年度计划，或未经批准即实施</w:t>
            </w:r>
            <w:r>
              <w:rPr>
                <w:rFonts w:hint="eastAsia" w:ascii="仿宋_GB2312" w:hAnsi="仿宋_GB2312" w:eastAsia="仿宋_GB2312" w:cs="仿宋_GB2312"/>
                <w:color w:val="000000"/>
                <w:kern w:val="0"/>
                <w:sz w:val="21"/>
                <w:szCs w:val="21"/>
                <w:lang w:bidi="ar"/>
              </w:rPr>
              <w:t>”的，将相关情况告知市政工程设施行政主管部门；需要立案查处的，按程序办理并将处理结果反馈市政工程设施行政主管部门。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5BEC664E">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671903F8">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全市</w:t>
            </w:r>
          </w:p>
        </w:tc>
      </w:tr>
      <w:tr w14:paraId="36D6A522">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1A56D41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138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3FE1B18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330217172002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300B8EB5">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对城市桥梁产权人或委托管理人未按规定设置相应标志，并保持其完好、清晰的行政处罚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12C60C7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7FDC83E5">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1.市政工程设施行政主管部门负责“</w:t>
            </w:r>
            <w:r>
              <w:rPr>
                <w:rFonts w:hint="eastAsia" w:ascii="仿宋_GB2312" w:hAnsi="仿宋_GB2312" w:eastAsia="仿宋_GB2312" w:cs="仿宋_GB2312"/>
                <w:i w:val="0"/>
                <w:iCs w:val="0"/>
                <w:color w:val="000000"/>
                <w:kern w:val="0"/>
                <w:sz w:val="21"/>
                <w:szCs w:val="21"/>
                <w:u w:val="none"/>
                <w:lang w:val="en-US" w:eastAsia="zh-CN" w:bidi="ar"/>
              </w:rPr>
              <w:t>城市桥梁产权人或委托管理人未按规定设置相应标志，并保持其完好、清晰</w:t>
            </w:r>
            <w:r>
              <w:rPr>
                <w:rFonts w:hint="eastAsia" w:ascii="仿宋_GB2312" w:hAnsi="仿宋_GB2312" w:eastAsia="仿宋_GB2312" w:cs="仿宋_GB2312"/>
                <w:color w:val="000000"/>
                <w:kern w:val="0"/>
                <w:sz w:val="21"/>
                <w:szCs w:val="21"/>
                <w:lang w:bidi="ar"/>
              </w:rPr>
              <w:t>”的监管，受理投诉、举报；发现违法行为需要立案查处的，将相关证据材料或案件线索移送综合行政执法部门。综合行政执法部门按程序办理并将处理结果反馈市政工程设施行政主管部门。</w:t>
            </w:r>
          </w:p>
          <w:p w14:paraId="4321AD1A">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2.综合行政执法部门在日常巡查中发现“</w:t>
            </w:r>
            <w:r>
              <w:rPr>
                <w:rFonts w:hint="eastAsia" w:ascii="仿宋_GB2312" w:hAnsi="仿宋_GB2312" w:eastAsia="仿宋_GB2312" w:cs="仿宋_GB2312"/>
                <w:i w:val="0"/>
                <w:iCs w:val="0"/>
                <w:color w:val="000000"/>
                <w:kern w:val="0"/>
                <w:sz w:val="21"/>
                <w:szCs w:val="21"/>
                <w:u w:val="none"/>
                <w:lang w:val="en-US" w:eastAsia="zh-CN" w:bidi="ar"/>
              </w:rPr>
              <w:t>城市桥梁产权人或委托管理人未按规定设置相应标志，并保持其完好、清晰</w:t>
            </w:r>
            <w:r>
              <w:rPr>
                <w:rFonts w:hint="eastAsia" w:ascii="仿宋_GB2312" w:hAnsi="仿宋_GB2312" w:eastAsia="仿宋_GB2312" w:cs="仿宋_GB2312"/>
                <w:color w:val="000000"/>
                <w:kern w:val="0"/>
                <w:sz w:val="21"/>
                <w:szCs w:val="21"/>
                <w:lang w:bidi="ar"/>
              </w:rPr>
              <w:t>”的，将相关情况告知市政工程设施行政主管部门；需要立案查处的，按程序办理并将处理结果反馈市政工程设施行政主管部门。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00C4B099">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322379BE">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全市</w:t>
            </w:r>
          </w:p>
        </w:tc>
      </w:tr>
      <w:tr w14:paraId="7B62813D">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1035C54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139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0CED204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330217172003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7D616DB9">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对城市桥梁产权人或委托管理人未按规定委托具有相应资格的机构对城市桥梁进行检测评估的行政处罚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7353A8D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1FEB7BE2">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1.市政工程设施行政主管部门负责“</w:t>
            </w:r>
            <w:r>
              <w:rPr>
                <w:rFonts w:hint="eastAsia" w:ascii="仿宋_GB2312" w:hAnsi="仿宋_GB2312" w:eastAsia="仿宋_GB2312" w:cs="仿宋_GB2312"/>
                <w:i w:val="0"/>
                <w:iCs w:val="0"/>
                <w:color w:val="000000"/>
                <w:kern w:val="0"/>
                <w:sz w:val="21"/>
                <w:szCs w:val="21"/>
                <w:u w:val="none"/>
                <w:lang w:val="en-US" w:eastAsia="zh-CN" w:bidi="ar"/>
              </w:rPr>
              <w:t>城市桥梁产权人或委托管理人未按规定委托具有相应资格的机构对城市桥梁进行检测评估</w:t>
            </w:r>
            <w:r>
              <w:rPr>
                <w:rFonts w:hint="eastAsia" w:ascii="仿宋_GB2312" w:hAnsi="仿宋_GB2312" w:eastAsia="仿宋_GB2312" w:cs="仿宋_GB2312"/>
                <w:color w:val="000000"/>
                <w:kern w:val="0"/>
                <w:sz w:val="21"/>
                <w:szCs w:val="21"/>
                <w:lang w:bidi="ar"/>
              </w:rPr>
              <w:t>”的监管，受理投诉、举报；发现违法行为需要立案查处的，将相关证据材料或案件线索移送综合行政执法部门。综合行政执法部门按程序办理并将处理结果反馈市政工程设施行政主管部门。</w:t>
            </w:r>
          </w:p>
          <w:p w14:paraId="55ED99C3">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2.综合行政执法部门在日常巡查中发现“</w:t>
            </w:r>
            <w:r>
              <w:rPr>
                <w:rFonts w:hint="eastAsia" w:ascii="仿宋_GB2312" w:hAnsi="仿宋_GB2312" w:eastAsia="仿宋_GB2312" w:cs="仿宋_GB2312"/>
                <w:i w:val="0"/>
                <w:iCs w:val="0"/>
                <w:color w:val="000000"/>
                <w:kern w:val="0"/>
                <w:sz w:val="21"/>
                <w:szCs w:val="21"/>
                <w:u w:val="none"/>
                <w:lang w:val="en-US" w:eastAsia="zh-CN" w:bidi="ar"/>
              </w:rPr>
              <w:t>城市桥梁产权人或委托管理人未按规定委托具有相应资格的机构对城市桥梁进行检测评估</w:t>
            </w:r>
            <w:r>
              <w:rPr>
                <w:rFonts w:hint="eastAsia" w:ascii="仿宋_GB2312" w:hAnsi="仿宋_GB2312" w:eastAsia="仿宋_GB2312" w:cs="仿宋_GB2312"/>
                <w:color w:val="000000"/>
                <w:kern w:val="0"/>
                <w:sz w:val="21"/>
                <w:szCs w:val="21"/>
                <w:lang w:bidi="ar"/>
              </w:rPr>
              <w:t>”的，将相关情况告知市政工程设施行政主管部门；需要立案查处的，按程序办理并将处理结果反馈市政工程设施行政主管部门。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11A5E060">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79945C21">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全市</w:t>
            </w:r>
          </w:p>
        </w:tc>
      </w:tr>
      <w:tr w14:paraId="0B83E3F8">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6F23B1A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140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684AA3B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330217172004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1F7A54AC">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对城市桥梁产权人或委托管理人未按规定制定城市桥梁的安全抢险预备方案的行政处罚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36BCE08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3EAEB460">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1.市政工程设施行政主管部门负责“</w:t>
            </w:r>
            <w:r>
              <w:rPr>
                <w:rFonts w:hint="eastAsia" w:ascii="仿宋_GB2312" w:hAnsi="仿宋_GB2312" w:eastAsia="仿宋_GB2312" w:cs="仿宋_GB2312"/>
                <w:i w:val="0"/>
                <w:iCs w:val="0"/>
                <w:color w:val="000000"/>
                <w:kern w:val="0"/>
                <w:sz w:val="21"/>
                <w:szCs w:val="21"/>
                <w:u w:val="none"/>
                <w:lang w:val="en-US" w:eastAsia="zh-CN" w:bidi="ar"/>
              </w:rPr>
              <w:t>城市桥梁产权人或委托管理人未按规定制定城市桥梁的安全抢险预备方案</w:t>
            </w:r>
            <w:r>
              <w:rPr>
                <w:rFonts w:hint="eastAsia" w:ascii="仿宋_GB2312" w:hAnsi="仿宋_GB2312" w:eastAsia="仿宋_GB2312" w:cs="仿宋_GB2312"/>
                <w:color w:val="000000"/>
                <w:kern w:val="0"/>
                <w:sz w:val="21"/>
                <w:szCs w:val="21"/>
                <w:lang w:bidi="ar"/>
              </w:rPr>
              <w:t>”的监管，受理投诉、举报；发现违法行为需要立案查处的，将相关证据材料或案件线索移送综合行政执法部门。综合行政执法部门按程序办理并将处理结果反馈市政工程设施行政主管部门。</w:t>
            </w:r>
          </w:p>
          <w:p w14:paraId="4A162858">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2.综合行政执法部门在日常巡查中发现“</w:t>
            </w:r>
            <w:r>
              <w:rPr>
                <w:rFonts w:hint="eastAsia" w:ascii="仿宋_GB2312" w:hAnsi="仿宋_GB2312" w:eastAsia="仿宋_GB2312" w:cs="仿宋_GB2312"/>
                <w:i w:val="0"/>
                <w:iCs w:val="0"/>
                <w:color w:val="000000"/>
                <w:kern w:val="0"/>
                <w:sz w:val="21"/>
                <w:szCs w:val="21"/>
                <w:u w:val="none"/>
                <w:lang w:val="en-US" w:eastAsia="zh-CN" w:bidi="ar"/>
              </w:rPr>
              <w:t>城市桥梁产权人或委托管理人未按规定制定城市桥梁的安全抢险预备方案</w:t>
            </w:r>
            <w:r>
              <w:rPr>
                <w:rFonts w:hint="eastAsia" w:ascii="仿宋_GB2312" w:hAnsi="仿宋_GB2312" w:eastAsia="仿宋_GB2312" w:cs="仿宋_GB2312"/>
                <w:color w:val="000000"/>
                <w:kern w:val="0"/>
                <w:sz w:val="21"/>
                <w:szCs w:val="21"/>
                <w:lang w:bidi="ar"/>
              </w:rPr>
              <w:t>”的，将相关情况告知市政工程设施行政主管部门；需要立案查处的，按程序办理并将处理结果反馈市政工程设施行政主管部门。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195206E8">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4E79CD57">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全市</w:t>
            </w:r>
          </w:p>
        </w:tc>
      </w:tr>
      <w:tr w14:paraId="61B686C7">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19E66AA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141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26387CE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330217172005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4C49960E">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对城市桥梁产权人或委托管理人未按规定对城市桥梁进行养护维修的行政处罚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4020054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3DA8FFFE">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1.市政工程设施行政主管部门负责“</w:t>
            </w:r>
            <w:r>
              <w:rPr>
                <w:rFonts w:hint="eastAsia" w:ascii="仿宋_GB2312" w:hAnsi="仿宋_GB2312" w:eastAsia="仿宋_GB2312" w:cs="仿宋_GB2312"/>
                <w:i w:val="0"/>
                <w:iCs w:val="0"/>
                <w:color w:val="000000"/>
                <w:kern w:val="0"/>
                <w:sz w:val="21"/>
                <w:szCs w:val="21"/>
                <w:u w:val="none"/>
                <w:lang w:val="en-US" w:eastAsia="zh-CN" w:bidi="ar"/>
              </w:rPr>
              <w:t>城市桥梁产权人或委托管理人未按规定对城市桥梁进行养护维修</w:t>
            </w:r>
            <w:r>
              <w:rPr>
                <w:rFonts w:hint="eastAsia" w:ascii="仿宋_GB2312" w:hAnsi="仿宋_GB2312" w:eastAsia="仿宋_GB2312" w:cs="仿宋_GB2312"/>
                <w:color w:val="000000"/>
                <w:kern w:val="0"/>
                <w:sz w:val="21"/>
                <w:szCs w:val="21"/>
                <w:lang w:bidi="ar"/>
              </w:rPr>
              <w:t>”的监管，受理投诉、举报；发现违法行为需要立案查处的，将相关证据材料或案件线索移送综合行政执法部门。综合行政执法部门按程序办理并将处理结果反馈市政工程设施行政主管部门。</w:t>
            </w:r>
          </w:p>
          <w:p w14:paraId="1267AF47">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2.综合行政执法部门在日常巡查中发现“</w:t>
            </w:r>
            <w:r>
              <w:rPr>
                <w:rFonts w:hint="eastAsia" w:ascii="仿宋_GB2312" w:hAnsi="仿宋_GB2312" w:eastAsia="仿宋_GB2312" w:cs="仿宋_GB2312"/>
                <w:i w:val="0"/>
                <w:iCs w:val="0"/>
                <w:color w:val="000000"/>
                <w:kern w:val="0"/>
                <w:sz w:val="21"/>
                <w:szCs w:val="21"/>
                <w:u w:val="none"/>
                <w:lang w:val="en-US" w:eastAsia="zh-CN" w:bidi="ar"/>
              </w:rPr>
              <w:t>城市桥梁产权人或委托管理人未按规定对城市桥梁进行养护维修</w:t>
            </w:r>
            <w:r>
              <w:rPr>
                <w:rFonts w:hint="eastAsia" w:ascii="仿宋_GB2312" w:hAnsi="仿宋_GB2312" w:eastAsia="仿宋_GB2312" w:cs="仿宋_GB2312"/>
                <w:color w:val="000000"/>
                <w:kern w:val="0"/>
                <w:sz w:val="21"/>
                <w:szCs w:val="21"/>
                <w:lang w:bidi="ar"/>
              </w:rPr>
              <w:t>”的，将相关情况告知市政工程设施行政主管部门；需要立案查处的，按程序办理并将处理结果反馈市政工程设施行政主管部门。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4188C9EF">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28475DEC">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全市</w:t>
            </w:r>
          </w:p>
        </w:tc>
      </w:tr>
      <w:tr w14:paraId="486B2B08">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43ADBF9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142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0A9F8C1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auto"/>
                <w:kern w:val="0"/>
                <w:sz w:val="21"/>
                <w:szCs w:val="21"/>
                <w:u w:val="none"/>
                <w:lang w:val="en-US" w:eastAsia="zh-CN" w:bidi="ar"/>
              </w:rPr>
              <w:t xml:space="preserve">330217231000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4412A58A">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对擅自在城市桥梁上架设各类管线的行政处罚*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0F7C4AB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51DD0DD0">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1.综合行政执法部门加强日常巡查，受理投诉、举报；发现“</w:t>
            </w:r>
            <w:r>
              <w:rPr>
                <w:rFonts w:hint="eastAsia" w:ascii="仿宋_GB2312" w:hAnsi="仿宋_GB2312" w:eastAsia="仿宋_GB2312" w:cs="仿宋_GB2312"/>
                <w:i w:val="0"/>
                <w:iCs w:val="0"/>
                <w:color w:val="000000"/>
                <w:kern w:val="0"/>
                <w:sz w:val="21"/>
                <w:szCs w:val="21"/>
                <w:u w:val="none"/>
                <w:lang w:val="en-US" w:eastAsia="zh-CN" w:bidi="ar"/>
              </w:rPr>
              <w:t>擅自在城市桥梁上架设各类管线</w:t>
            </w:r>
            <w:r>
              <w:rPr>
                <w:rFonts w:hint="eastAsia" w:ascii="仿宋_GB2312" w:hAnsi="仿宋_GB2312" w:eastAsia="仿宋_GB2312" w:cs="仿宋_GB2312"/>
                <w:color w:val="000000"/>
                <w:kern w:val="0"/>
                <w:sz w:val="21"/>
                <w:szCs w:val="21"/>
                <w:lang w:bidi="ar"/>
              </w:rPr>
              <w:t>”的，及时制止和查处，并将处理结果反馈市政工程设施行政主管部门。</w:t>
            </w:r>
          </w:p>
          <w:p w14:paraId="57D16566">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2.市政工程设施行政主管部门在日常管理中发现“</w:t>
            </w:r>
            <w:r>
              <w:rPr>
                <w:rFonts w:hint="eastAsia" w:ascii="仿宋_GB2312" w:hAnsi="仿宋_GB2312" w:eastAsia="仿宋_GB2312" w:cs="仿宋_GB2312"/>
                <w:i w:val="0"/>
                <w:iCs w:val="0"/>
                <w:color w:val="000000"/>
                <w:kern w:val="0"/>
                <w:sz w:val="21"/>
                <w:szCs w:val="21"/>
                <w:u w:val="none"/>
                <w:lang w:val="en-US" w:eastAsia="zh-CN" w:bidi="ar"/>
              </w:rPr>
              <w:t>擅自在城市桥梁上架设各类管线</w:t>
            </w:r>
            <w:r>
              <w:rPr>
                <w:rFonts w:hint="eastAsia" w:ascii="仿宋_GB2312" w:hAnsi="仿宋_GB2312" w:eastAsia="仿宋_GB2312" w:cs="仿宋_GB2312"/>
                <w:color w:val="000000"/>
                <w:kern w:val="0"/>
                <w:sz w:val="21"/>
                <w:szCs w:val="21"/>
                <w:lang w:bidi="ar"/>
              </w:rPr>
              <w:t>”需要立案查处的，将相关证据材料或案件线索移送综合行政执法部门。综合行政执法部门按程序办理并将处理结果反馈市政工程设施行政主管部门。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53A74769">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30940A21">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全市</w:t>
            </w:r>
          </w:p>
        </w:tc>
      </w:tr>
      <w:tr w14:paraId="769FB1C8">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60FB650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143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4D14611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330217B08000</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14E17C6E">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对未经同意且未与城市桥梁产权人签订保护协议，擅自在城市桥梁施工控制范围内从事河道疏浚、挖掘、打桩、地下管道顶进、爆破等作业的行政处罚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5BF6FE4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611BC0BD">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1.综合行政执法部门加强日常巡查，受理投诉、举报；发现“</w:t>
            </w:r>
            <w:r>
              <w:rPr>
                <w:rFonts w:hint="eastAsia" w:ascii="仿宋_GB2312" w:hAnsi="仿宋_GB2312" w:eastAsia="仿宋_GB2312" w:cs="仿宋_GB2312"/>
                <w:i w:val="0"/>
                <w:iCs w:val="0"/>
                <w:color w:val="000000"/>
                <w:kern w:val="0"/>
                <w:sz w:val="21"/>
                <w:szCs w:val="21"/>
                <w:u w:val="none"/>
                <w:lang w:val="en-US" w:eastAsia="zh-CN" w:bidi="ar"/>
              </w:rPr>
              <w:t>未经同意且未与城市桥梁产权人签订保护协议，擅自在城市桥梁施工控制范围内从事河道疏浚、挖掘、打桩、地下管道顶进、爆破等作业</w:t>
            </w:r>
            <w:r>
              <w:rPr>
                <w:rFonts w:hint="eastAsia" w:ascii="仿宋_GB2312" w:hAnsi="仿宋_GB2312" w:eastAsia="仿宋_GB2312" w:cs="仿宋_GB2312"/>
                <w:color w:val="000000"/>
                <w:sz w:val="21"/>
                <w:szCs w:val="21"/>
              </w:rPr>
              <w:t>”的，及时制止和查处，并将处理结果反馈市政工程设施行政主管部门。</w:t>
            </w:r>
          </w:p>
          <w:p w14:paraId="3D7FAD11">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2.市政工程设施行政主管部门在日常管理中发现“</w:t>
            </w:r>
            <w:r>
              <w:rPr>
                <w:rFonts w:hint="eastAsia" w:ascii="仿宋_GB2312" w:hAnsi="仿宋_GB2312" w:eastAsia="仿宋_GB2312" w:cs="仿宋_GB2312"/>
                <w:i w:val="0"/>
                <w:iCs w:val="0"/>
                <w:color w:val="000000"/>
                <w:kern w:val="0"/>
                <w:sz w:val="21"/>
                <w:szCs w:val="21"/>
                <w:u w:val="none"/>
                <w:lang w:val="en-US" w:eastAsia="zh-CN" w:bidi="ar"/>
              </w:rPr>
              <w:t>未经同意且未与城市桥梁产权人签订保护协议，擅自在城市桥梁施工控制范围内从事河道疏浚、挖掘、打桩、地下管道顶进、爆破等作业</w:t>
            </w:r>
            <w:r>
              <w:rPr>
                <w:rFonts w:hint="eastAsia" w:ascii="仿宋_GB2312" w:hAnsi="仿宋_GB2312" w:eastAsia="仿宋_GB2312" w:cs="仿宋_GB2312"/>
                <w:color w:val="000000"/>
                <w:sz w:val="21"/>
                <w:szCs w:val="21"/>
              </w:rPr>
              <w:t>”需要立案查处的，将相关证据材料或案件线索移送综合行政执法部门。综合行政执法部门按程序办理并将处理结果反馈市政工程设施行政主管部门。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0F8589E5">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299B53A2">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全市</w:t>
            </w:r>
          </w:p>
        </w:tc>
      </w:tr>
      <w:tr w14:paraId="608190C6">
        <w:tblPrEx>
          <w:tblCellMar>
            <w:top w:w="0" w:type="dxa"/>
            <w:left w:w="108" w:type="dxa"/>
            <w:bottom w:w="0" w:type="dxa"/>
            <w:right w:w="108" w:type="dxa"/>
          </w:tblCellMar>
        </w:tblPrEx>
        <w:trPr>
          <w:trHeight w:val="3410"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3735EF3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144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09A824F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330217125001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640ADBD2">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对超限机动车辆、履带车、铁轮车等未经同意，且未采取相应技术措施经过城市桥梁的行政处罚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5DA9BD6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1D9106B0">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1.综合行政执法部门加强日常巡查，受理投诉、举报；发现“</w:t>
            </w:r>
            <w:r>
              <w:rPr>
                <w:rFonts w:hint="eastAsia" w:ascii="仿宋_GB2312" w:hAnsi="仿宋_GB2312" w:eastAsia="仿宋_GB2312" w:cs="仿宋_GB2312"/>
                <w:i w:val="0"/>
                <w:iCs w:val="0"/>
                <w:color w:val="000000"/>
                <w:kern w:val="0"/>
                <w:sz w:val="21"/>
                <w:szCs w:val="21"/>
                <w:u w:val="none"/>
                <w:lang w:val="en-US" w:eastAsia="zh-CN" w:bidi="ar"/>
              </w:rPr>
              <w:t>超限机动车辆、履带车、铁轮车等未经同意，且未采取相应技术措施经过城市桥梁</w:t>
            </w:r>
            <w:r>
              <w:rPr>
                <w:rFonts w:hint="eastAsia" w:ascii="仿宋_GB2312" w:hAnsi="仿宋_GB2312" w:eastAsia="仿宋_GB2312" w:cs="仿宋_GB2312"/>
                <w:color w:val="000000"/>
                <w:sz w:val="21"/>
                <w:szCs w:val="21"/>
              </w:rPr>
              <w:t>”的，及时制止和查处，并将处理结果反馈市政工程设施行政主管部门。</w:t>
            </w:r>
          </w:p>
          <w:p w14:paraId="712A437B">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2.市政工程设施行政主管部门在日常管理中发现“</w:t>
            </w:r>
            <w:r>
              <w:rPr>
                <w:rFonts w:hint="eastAsia" w:ascii="仿宋_GB2312" w:hAnsi="仿宋_GB2312" w:eastAsia="仿宋_GB2312" w:cs="仿宋_GB2312"/>
                <w:i w:val="0"/>
                <w:iCs w:val="0"/>
                <w:color w:val="000000"/>
                <w:kern w:val="0"/>
                <w:sz w:val="21"/>
                <w:szCs w:val="21"/>
                <w:u w:val="none"/>
                <w:lang w:val="en-US" w:eastAsia="zh-CN" w:bidi="ar"/>
              </w:rPr>
              <w:t>超限机动车辆、履带车、铁轮车等未经同意，且未采取相应技术措施经过城市桥梁</w:t>
            </w:r>
            <w:r>
              <w:rPr>
                <w:rFonts w:hint="eastAsia" w:ascii="仿宋_GB2312" w:hAnsi="仿宋_GB2312" w:eastAsia="仿宋_GB2312" w:cs="仿宋_GB2312"/>
                <w:color w:val="000000"/>
                <w:sz w:val="21"/>
                <w:szCs w:val="21"/>
              </w:rPr>
              <w:t>”需要立案查处的，将相关证据材料或案件线索移送综合行政执法部门。综合行政执法部门按程序办理并将处理结果反馈市政工程设施行政主管部门。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38F8B276">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6B734BF0">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全市</w:t>
            </w:r>
          </w:p>
        </w:tc>
      </w:tr>
      <w:tr w14:paraId="54B0FD31">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5378B8F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145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4B0E25E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330217125002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1CEA3852">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对城市桥梁产权人和委托管理人未及时对承载能力下降但尚未构成危桥的城市桥梁设置警示标志并采取加固等安全措施的行政处罚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467F81A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0B9A0406">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sz w:val="21"/>
                <w:szCs w:val="21"/>
                <w:highlight w:val="none"/>
              </w:rPr>
            </w:pPr>
            <w:r>
              <w:rPr>
                <w:rFonts w:hint="eastAsia" w:ascii="仿宋_GB2312" w:hAnsi="仿宋_GB2312" w:eastAsia="仿宋_GB2312" w:cs="仿宋_GB2312"/>
                <w:color w:val="000000"/>
                <w:sz w:val="21"/>
                <w:szCs w:val="21"/>
              </w:rPr>
              <w:t>1.综合行政执法部门加强日常巡查，受理投诉、举报；</w:t>
            </w:r>
            <w:r>
              <w:rPr>
                <w:rFonts w:hint="eastAsia" w:ascii="仿宋_GB2312" w:hAnsi="仿宋_GB2312" w:eastAsia="仿宋_GB2312" w:cs="仿宋_GB2312"/>
                <w:color w:val="000000"/>
                <w:sz w:val="21"/>
                <w:szCs w:val="21"/>
                <w:highlight w:val="none"/>
              </w:rPr>
              <w:t>发现“</w:t>
            </w:r>
            <w:r>
              <w:rPr>
                <w:rFonts w:hint="eastAsia" w:ascii="仿宋_GB2312" w:hAnsi="仿宋_GB2312" w:eastAsia="仿宋_GB2312" w:cs="仿宋_GB2312"/>
                <w:i w:val="0"/>
                <w:iCs w:val="0"/>
                <w:color w:val="000000"/>
                <w:kern w:val="0"/>
                <w:sz w:val="21"/>
                <w:szCs w:val="21"/>
                <w:u w:val="none"/>
                <w:lang w:val="en-US" w:eastAsia="zh-CN" w:bidi="ar"/>
              </w:rPr>
              <w:t>城市桥梁产权人和委托管理人未及时对承载能力下降但尚未构成危桥的城市桥梁设置警示标志并采取加固等安全措施</w:t>
            </w:r>
            <w:r>
              <w:rPr>
                <w:rFonts w:hint="eastAsia" w:ascii="仿宋_GB2312" w:hAnsi="仿宋_GB2312" w:eastAsia="仿宋_GB2312" w:cs="仿宋_GB2312"/>
                <w:color w:val="000000"/>
                <w:sz w:val="21"/>
                <w:szCs w:val="21"/>
                <w:highlight w:val="none"/>
              </w:rPr>
              <w:t>”的，及时制止和查处，并将处理结果反馈市政工程设施行政主管部门。</w:t>
            </w:r>
          </w:p>
          <w:p w14:paraId="267C71A0">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2.市政工程设施行政主管部门在日常管理中发现“</w:t>
            </w:r>
            <w:r>
              <w:rPr>
                <w:rFonts w:hint="eastAsia" w:ascii="仿宋_GB2312" w:hAnsi="仿宋_GB2312" w:eastAsia="仿宋_GB2312" w:cs="仿宋_GB2312"/>
                <w:i w:val="0"/>
                <w:iCs w:val="0"/>
                <w:color w:val="000000"/>
                <w:kern w:val="0"/>
                <w:sz w:val="21"/>
                <w:szCs w:val="21"/>
                <w:u w:val="none"/>
                <w:lang w:val="en-US" w:eastAsia="zh-CN" w:bidi="ar"/>
              </w:rPr>
              <w:t>城市桥梁产权人和委托管理人未及时对承载能力下降但尚未构成危桥的城市桥梁设置警示标志并采取加固等安全措施</w:t>
            </w:r>
            <w:r>
              <w:rPr>
                <w:rFonts w:hint="eastAsia" w:ascii="仿宋_GB2312" w:hAnsi="仿宋_GB2312" w:eastAsia="仿宋_GB2312" w:cs="仿宋_GB2312"/>
                <w:color w:val="000000"/>
                <w:sz w:val="21"/>
                <w:szCs w:val="21"/>
              </w:rPr>
              <w:t>”需要立案查处的，将相关证据材料或案件线索移送综合行政执法部门。综合行政执法部门按程序办理并将处理结果反馈市政工程设施行政主管部门。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58C79CB2">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050F93C8">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全市</w:t>
            </w:r>
          </w:p>
        </w:tc>
      </w:tr>
      <w:tr w14:paraId="666FC7E5">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1798579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146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4E83B03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330217125003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4C4E5B64">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对城市桥梁产权人和委托管理人未立即对判定为危桥的城市桥梁采取措施、设置警示标志，未在规定时间内向主管部门报告或在危险排除之前使用或转让城市桥梁的行政处罚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6D65AE2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0469DD9A">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sz w:val="21"/>
                <w:szCs w:val="21"/>
                <w:highlight w:val="none"/>
              </w:rPr>
            </w:pPr>
            <w:r>
              <w:rPr>
                <w:rFonts w:hint="eastAsia" w:ascii="仿宋_GB2312" w:hAnsi="仿宋_GB2312" w:eastAsia="仿宋_GB2312" w:cs="仿宋_GB2312"/>
                <w:color w:val="000000"/>
                <w:sz w:val="21"/>
                <w:szCs w:val="21"/>
              </w:rPr>
              <w:t>1.综合</w:t>
            </w:r>
            <w:r>
              <w:rPr>
                <w:rFonts w:hint="eastAsia" w:ascii="仿宋_GB2312" w:hAnsi="仿宋_GB2312" w:eastAsia="仿宋_GB2312" w:cs="仿宋_GB2312"/>
                <w:color w:val="000000"/>
                <w:sz w:val="21"/>
                <w:szCs w:val="21"/>
                <w:highlight w:val="none"/>
              </w:rPr>
              <w:t>行政执法部门加强日常巡查，受理投诉、举报；发现“</w:t>
            </w:r>
            <w:r>
              <w:rPr>
                <w:rFonts w:hint="eastAsia" w:ascii="仿宋_GB2312" w:hAnsi="仿宋_GB2312" w:eastAsia="仿宋_GB2312" w:cs="仿宋_GB2312"/>
                <w:i w:val="0"/>
                <w:iCs w:val="0"/>
                <w:color w:val="000000"/>
                <w:kern w:val="0"/>
                <w:sz w:val="21"/>
                <w:szCs w:val="21"/>
                <w:u w:val="none"/>
                <w:lang w:val="en-US" w:eastAsia="zh-CN" w:bidi="ar"/>
              </w:rPr>
              <w:t>城市桥梁产权人和委托管理人未立即对判定为危桥的城市桥梁采取措施、设置警示标志，未在规定时间内向主管部门报告或在危险排除之前使用或转让城市桥梁</w:t>
            </w:r>
            <w:r>
              <w:rPr>
                <w:rFonts w:hint="eastAsia" w:ascii="仿宋_GB2312" w:hAnsi="仿宋_GB2312" w:eastAsia="仿宋_GB2312" w:cs="仿宋_GB2312"/>
                <w:color w:val="000000"/>
                <w:sz w:val="21"/>
                <w:szCs w:val="21"/>
                <w:highlight w:val="none"/>
              </w:rPr>
              <w:t>”的，及时制止和查处，并将处理结果反馈市政工程设施行政主管部门。</w:t>
            </w:r>
          </w:p>
          <w:p w14:paraId="74D6FE18">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highlight w:val="none"/>
              </w:rPr>
              <w:t>2.市政工程设施行政主管部门在日常管理中发现“</w:t>
            </w:r>
            <w:r>
              <w:rPr>
                <w:rFonts w:hint="eastAsia" w:ascii="仿宋_GB2312" w:hAnsi="仿宋_GB2312" w:eastAsia="仿宋_GB2312" w:cs="仿宋_GB2312"/>
                <w:i w:val="0"/>
                <w:iCs w:val="0"/>
                <w:color w:val="000000"/>
                <w:kern w:val="0"/>
                <w:sz w:val="21"/>
                <w:szCs w:val="21"/>
                <w:u w:val="none"/>
                <w:lang w:val="en-US" w:eastAsia="zh-CN" w:bidi="ar"/>
              </w:rPr>
              <w:t>城市桥梁产权人和委托管理人未立即对判定为危桥的城市桥梁采取措施、设置警示标志，未在规定时间内向主管部门报告或在危险排除之前使用或转让城市桥梁</w:t>
            </w:r>
            <w:r>
              <w:rPr>
                <w:rFonts w:hint="eastAsia" w:ascii="仿宋_GB2312" w:hAnsi="仿宋_GB2312" w:eastAsia="仿宋_GB2312" w:cs="仿宋_GB2312"/>
                <w:color w:val="000000"/>
                <w:sz w:val="21"/>
                <w:szCs w:val="21"/>
              </w:rPr>
              <w:t>”需要立案查处的，将相关证据材料或案件线索移送综合行政执法部门。综合行政执法部门按程序办理并将处理结果反馈市政工程设施行政主管部门。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77A31859">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0A236ECF">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全市</w:t>
            </w:r>
          </w:p>
        </w:tc>
      </w:tr>
      <w:tr w14:paraId="0E5C13D2">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603ED31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147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2D8DCE3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330217252001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10017AC6">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对未取得瓶装燃气经营许可证从事经营活动的行政处罚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3A6223A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1549225C">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1.燃气主管部门负责“</w:t>
            </w:r>
            <w:r>
              <w:rPr>
                <w:rFonts w:hint="eastAsia" w:ascii="仿宋_GB2312" w:hAnsi="仿宋_GB2312" w:eastAsia="仿宋_GB2312" w:cs="仿宋_GB2312"/>
                <w:i w:val="0"/>
                <w:iCs w:val="0"/>
                <w:color w:val="000000"/>
                <w:kern w:val="0"/>
                <w:sz w:val="21"/>
                <w:szCs w:val="21"/>
                <w:u w:val="none"/>
                <w:lang w:val="en-US" w:eastAsia="zh-CN" w:bidi="ar"/>
              </w:rPr>
              <w:t>未取得瓶装燃气经营许可证从事经营活动</w:t>
            </w:r>
            <w:r>
              <w:rPr>
                <w:rFonts w:hint="eastAsia" w:ascii="仿宋_GB2312" w:hAnsi="仿宋_GB2312" w:eastAsia="仿宋_GB2312" w:cs="仿宋_GB2312"/>
                <w:color w:val="000000"/>
                <w:kern w:val="0"/>
                <w:sz w:val="21"/>
                <w:szCs w:val="21"/>
                <w:lang w:bidi="ar"/>
              </w:rPr>
              <w:t>”的监管，受理投诉、举报；对发现、移送的违法线索进行处理；需要立案查处的，将相关证据材料移送综合行政执法部门。综合行政执法部门按程序办理并将处理结果反馈燃气主管部门。</w:t>
            </w:r>
            <w:r>
              <w:rPr>
                <w:rFonts w:hint="eastAsia" w:ascii="仿宋_GB2312" w:hAnsi="仿宋_GB2312" w:eastAsia="仿宋_GB2312" w:cs="仿宋_GB2312"/>
                <w:color w:val="000000"/>
                <w:kern w:val="0"/>
                <w:sz w:val="21"/>
                <w:szCs w:val="21"/>
                <w:lang w:bidi="ar"/>
              </w:rPr>
              <w:br w:type="textWrapping"/>
            </w:r>
            <w:r>
              <w:rPr>
                <w:rFonts w:hint="eastAsia" w:ascii="仿宋_GB2312" w:hAnsi="仿宋_GB2312" w:eastAsia="仿宋_GB2312" w:cs="仿宋_GB2312"/>
                <w:color w:val="000000"/>
                <w:kern w:val="0"/>
                <w:sz w:val="21"/>
                <w:szCs w:val="21"/>
                <w:lang w:bidi="ar"/>
              </w:rPr>
              <w:t>2.综合行政执法部门在日常巡查中发现“</w:t>
            </w:r>
            <w:r>
              <w:rPr>
                <w:rFonts w:hint="eastAsia" w:ascii="仿宋_GB2312" w:hAnsi="仿宋_GB2312" w:eastAsia="仿宋_GB2312" w:cs="仿宋_GB2312"/>
                <w:i w:val="0"/>
                <w:iCs w:val="0"/>
                <w:color w:val="000000"/>
                <w:kern w:val="0"/>
                <w:sz w:val="21"/>
                <w:szCs w:val="21"/>
                <w:u w:val="none"/>
                <w:lang w:val="en-US" w:eastAsia="zh-CN" w:bidi="ar"/>
              </w:rPr>
              <w:t>未取得瓶装燃气经营许可证从事经营活动</w:t>
            </w:r>
            <w:r>
              <w:rPr>
                <w:rFonts w:hint="eastAsia" w:ascii="仿宋_GB2312" w:hAnsi="仿宋_GB2312" w:eastAsia="仿宋_GB2312" w:cs="仿宋_GB2312"/>
                <w:color w:val="000000"/>
                <w:kern w:val="0"/>
                <w:sz w:val="21"/>
                <w:szCs w:val="21"/>
                <w:lang w:bidi="ar"/>
              </w:rPr>
              <w:t>”的，将相关情况告知燃气主管部门；需要立案查处的，按程序办理并将处理结果反馈燃气主管部门。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6E28E33E">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5D4FC70B">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全市</w:t>
            </w:r>
          </w:p>
        </w:tc>
      </w:tr>
      <w:tr w14:paraId="771A46B2">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3048C15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148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2B81477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330217252002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05D756D7">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对未取得管道燃气经营许可证从事经营活动的行政处罚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61AD200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20F48FBB">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1.燃气主管部门负责“</w:t>
            </w:r>
            <w:r>
              <w:rPr>
                <w:rFonts w:hint="eastAsia" w:ascii="仿宋_GB2312" w:hAnsi="仿宋_GB2312" w:eastAsia="仿宋_GB2312" w:cs="仿宋_GB2312"/>
                <w:i w:val="0"/>
                <w:iCs w:val="0"/>
                <w:color w:val="000000"/>
                <w:kern w:val="0"/>
                <w:sz w:val="21"/>
                <w:szCs w:val="21"/>
                <w:u w:val="none"/>
                <w:lang w:val="en-US" w:eastAsia="zh-CN" w:bidi="ar"/>
              </w:rPr>
              <w:t>未取得管道燃气经营许可证从事经营活动</w:t>
            </w:r>
            <w:r>
              <w:rPr>
                <w:rFonts w:hint="eastAsia" w:ascii="仿宋_GB2312" w:hAnsi="仿宋_GB2312" w:eastAsia="仿宋_GB2312" w:cs="仿宋_GB2312"/>
                <w:color w:val="000000"/>
                <w:kern w:val="0"/>
                <w:sz w:val="21"/>
                <w:szCs w:val="21"/>
                <w:lang w:bidi="ar"/>
              </w:rPr>
              <w:t>”的监管，受理投诉、举报；对发现、移送的违法线索进行处理；需要立案查处的，将相关证据材料移送综合行政执法部门。综合行政执法部门按程序办理并将处理结果反馈燃气主管部门。</w:t>
            </w:r>
            <w:r>
              <w:rPr>
                <w:rFonts w:hint="eastAsia" w:ascii="仿宋_GB2312" w:hAnsi="仿宋_GB2312" w:eastAsia="仿宋_GB2312" w:cs="仿宋_GB2312"/>
                <w:color w:val="000000"/>
                <w:kern w:val="0"/>
                <w:sz w:val="21"/>
                <w:szCs w:val="21"/>
                <w:lang w:bidi="ar"/>
              </w:rPr>
              <w:br w:type="textWrapping"/>
            </w:r>
            <w:r>
              <w:rPr>
                <w:rFonts w:hint="eastAsia" w:ascii="仿宋_GB2312" w:hAnsi="仿宋_GB2312" w:eastAsia="仿宋_GB2312" w:cs="仿宋_GB2312"/>
                <w:color w:val="000000"/>
                <w:kern w:val="0"/>
                <w:sz w:val="21"/>
                <w:szCs w:val="21"/>
                <w:lang w:bidi="ar"/>
              </w:rPr>
              <w:t>2.综合行政执法部门在日常巡查中发现“</w:t>
            </w:r>
            <w:r>
              <w:rPr>
                <w:rFonts w:hint="eastAsia" w:ascii="仿宋_GB2312" w:hAnsi="仿宋_GB2312" w:eastAsia="仿宋_GB2312" w:cs="仿宋_GB2312"/>
                <w:i w:val="0"/>
                <w:iCs w:val="0"/>
                <w:color w:val="000000"/>
                <w:kern w:val="0"/>
                <w:sz w:val="21"/>
                <w:szCs w:val="21"/>
                <w:u w:val="none"/>
                <w:lang w:val="en-US" w:eastAsia="zh-CN" w:bidi="ar"/>
              </w:rPr>
              <w:t>未取得管道燃气经营许可证从事经营活动</w:t>
            </w:r>
            <w:r>
              <w:rPr>
                <w:rFonts w:hint="eastAsia" w:ascii="仿宋_GB2312" w:hAnsi="仿宋_GB2312" w:eastAsia="仿宋_GB2312" w:cs="仿宋_GB2312"/>
                <w:color w:val="000000"/>
                <w:kern w:val="0"/>
                <w:sz w:val="21"/>
                <w:szCs w:val="21"/>
                <w:lang w:bidi="ar"/>
              </w:rPr>
              <w:t>”的，将相关情况告知燃气主管部门；需要立案查处的，按程序办理并将处理结果反馈燃气主管部门。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74A134C3">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00F4D5B1">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全市</w:t>
            </w:r>
          </w:p>
        </w:tc>
      </w:tr>
      <w:tr w14:paraId="2EACCB7C">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156DEC2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149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34A53BD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330217079000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0C17C987">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对燃气经营者不按燃气经营许可证的规定从事燃气经营活动的行政处罚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4CA3D08D">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部分（吊销燃气经营许可证除外）</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694AA24D">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燃气管理部门负责“</w:t>
            </w:r>
            <w:r>
              <w:rPr>
                <w:rFonts w:hint="eastAsia" w:ascii="仿宋_GB2312" w:hAnsi="仿宋_GB2312" w:eastAsia="仿宋_GB2312" w:cs="仿宋_GB2312"/>
                <w:i w:val="0"/>
                <w:iCs w:val="0"/>
                <w:color w:val="000000"/>
                <w:kern w:val="0"/>
                <w:sz w:val="21"/>
                <w:szCs w:val="21"/>
                <w:u w:val="none"/>
                <w:lang w:val="en-US" w:eastAsia="zh-CN" w:bidi="ar"/>
              </w:rPr>
              <w:t>燃气经营者不按燃气经营许可证的规定从事燃气经营活动</w:t>
            </w:r>
            <w:r>
              <w:rPr>
                <w:rFonts w:hint="eastAsia" w:ascii="仿宋_GB2312" w:hAnsi="仿宋_GB2312" w:eastAsia="仿宋_GB2312" w:cs="仿宋_GB2312"/>
                <w:color w:val="000000"/>
                <w:kern w:val="0"/>
                <w:sz w:val="21"/>
                <w:szCs w:val="21"/>
                <w:lang w:bidi="ar"/>
              </w:rPr>
              <w:t>”的监管，受理投诉、举报；对发现、移送的违法线索进行处理；需要立案查处的，将相关证据材料移送综合行政执法部门。综合行政执法部门按程序办理并将处理结果反馈燃气管理部门。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6CC061AA">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345972E8">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全市</w:t>
            </w:r>
          </w:p>
        </w:tc>
      </w:tr>
      <w:tr w14:paraId="12A7B6B8">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61FB171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150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4313BF9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330217751000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54013BDB">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对燃气经营者拒绝向市政燃气管网覆盖范围内符合用气条件的单位或个人供气的行政处罚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10BA7A0E">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部分（吊销燃气经营许可证除外）</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74218C63">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1.燃气管理部门负责“</w:t>
            </w:r>
            <w:r>
              <w:rPr>
                <w:rFonts w:hint="eastAsia" w:ascii="仿宋_GB2312" w:hAnsi="仿宋_GB2312" w:eastAsia="仿宋_GB2312" w:cs="仿宋_GB2312"/>
                <w:i w:val="0"/>
                <w:iCs w:val="0"/>
                <w:color w:val="000000"/>
                <w:kern w:val="0"/>
                <w:sz w:val="21"/>
                <w:szCs w:val="21"/>
                <w:u w:val="none"/>
                <w:lang w:val="en-US" w:eastAsia="zh-CN" w:bidi="ar"/>
              </w:rPr>
              <w:t>燃气经营者拒绝向市政燃气管网覆盖范围内符合用气条件的单位或个人供气</w:t>
            </w:r>
            <w:r>
              <w:rPr>
                <w:rFonts w:hint="eastAsia" w:ascii="仿宋_GB2312" w:hAnsi="仿宋_GB2312" w:eastAsia="仿宋_GB2312" w:cs="仿宋_GB2312"/>
                <w:color w:val="000000"/>
                <w:kern w:val="0"/>
                <w:sz w:val="21"/>
                <w:szCs w:val="21"/>
                <w:lang w:bidi="ar"/>
              </w:rPr>
              <w:t>”的监管，受理投诉、举报；发现违法行为需要立案查处的，将相关证据材料或案件线索移送综合行政执法部门。综合行政执法部门按程序办理并将处理结果反馈燃气管理部门。</w:t>
            </w:r>
            <w:r>
              <w:rPr>
                <w:rFonts w:hint="eastAsia" w:ascii="仿宋_GB2312" w:hAnsi="仿宋_GB2312" w:eastAsia="仿宋_GB2312" w:cs="仿宋_GB2312"/>
                <w:color w:val="000000"/>
                <w:kern w:val="0"/>
                <w:sz w:val="21"/>
                <w:szCs w:val="21"/>
                <w:lang w:bidi="ar"/>
              </w:rPr>
              <w:br w:type="textWrapping"/>
            </w:r>
            <w:r>
              <w:rPr>
                <w:rFonts w:hint="eastAsia" w:ascii="仿宋_GB2312" w:hAnsi="仿宋_GB2312" w:eastAsia="仿宋_GB2312" w:cs="仿宋_GB2312"/>
                <w:color w:val="000000"/>
                <w:kern w:val="0"/>
                <w:sz w:val="21"/>
                <w:szCs w:val="21"/>
                <w:lang w:bidi="ar"/>
              </w:rPr>
              <w:t>2.综合行政执法部门在日常巡查中发现“</w:t>
            </w:r>
            <w:r>
              <w:rPr>
                <w:rFonts w:hint="eastAsia" w:ascii="仿宋_GB2312" w:hAnsi="仿宋_GB2312" w:eastAsia="仿宋_GB2312" w:cs="仿宋_GB2312"/>
                <w:i w:val="0"/>
                <w:iCs w:val="0"/>
                <w:color w:val="000000"/>
                <w:kern w:val="0"/>
                <w:sz w:val="21"/>
                <w:szCs w:val="21"/>
                <w:u w:val="none"/>
                <w:lang w:val="en-US" w:eastAsia="zh-CN" w:bidi="ar"/>
              </w:rPr>
              <w:t>燃气经营者拒绝向市政燃气管网覆盖范围内符合用气条件的单位或个人供气</w:t>
            </w:r>
            <w:r>
              <w:rPr>
                <w:rFonts w:hint="eastAsia" w:ascii="仿宋_GB2312" w:hAnsi="仿宋_GB2312" w:eastAsia="仿宋_GB2312" w:cs="仿宋_GB2312"/>
                <w:color w:val="000000"/>
                <w:kern w:val="0"/>
                <w:sz w:val="21"/>
                <w:szCs w:val="21"/>
                <w:lang w:bidi="ar"/>
              </w:rPr>
              <w:t>”的，将相关情况告知燃气管理部门；需要立案查处的，按程序办理并将处理结果反馈燃气管理部门。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392937F4">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4EB2FFEC">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全市</w:t>
            </w:r>
          </w:p>
        </w:tc>
      </w:tr>
      <w:tr w14:paraId="2AC210A2">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323FCC2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151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576BEF8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330217A42000</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06460619">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对燃气经营者倒卖、抵押、出租、出借、转让、涂改燃气经营许可证的行政处罚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3B4384E0">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部分（吊销燃气经营许可证除外）</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5A08773C">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1.燃气管理部门负责“</w:t>
            </w:r>
            <w:r>
              <w:rPr>
                <w:rFonts w:hint="eastAsia" w:ascii="仿宋_GB2312" w:hAnsi="仿宋_GB2312" w:eastAsia="仿宋_GB2312" w:cs="仿宋_GB2312"/>
                <w:i w:val="0"/>
                <w:iCs w:val="0"/>
                <w:color w:val="000000"/>
                <w:kern w:val="0"/>
                <w:sz w:val="21"/>
                <w:szCs w:val="21"/>
                <w:u w:val="none"/>
                <w:lang w:val="en-US" w:eastAsia="zh-CN" w:bidi="ar"/>
              </w:rPr>
              <w:t>燃气经营者倒卖、抵押、出租、出借、转让、涂改燃气经营许可证</w:t>
            </w:r>
            <w:r>
              <w:rPr>
                <w:rFonts w:hint="eastAsia" w:ascii="仿宋_GB2312" w:hAnsi="仿宋_GB2312" w:eastAsia="仿宋_GB2312" w:cs="仿宋_GB2312"/>
                <w:color w:val="000000"/>
                <w:kern w:val="0"/>
                <w:sz w:val="21"/>
                <w:szCs w:val="21"/>
                <w:lang w:bidi="ar"/>
              </w:rPr>
              <w:t>”的监管，受理投诉、举报；发现违法行为需要立案查处的，将相关证据材料或案件线索移送综合行政执法部门。综合行政执法部门按程序办理并将处理结果反馈燃气管理部门。</w:t>
            </w:r>
            <w:r>
              <w:rPr>
                <w:rFonts w:hint="eastAsia" w:ascii="仿宋_GB2312" w:hAnsi="仿宋_GB2312" w:eastAsia="仿宋_GB2312" w:cs="仿宋_GB2312"/>
                <w:color w:val="000000"/>
                <w:kern w:val="0"/>
                <w:sz w:val="21"/>
                <w:szCs w:val="21"/>
                <w:lang w:bidi="ar"/>
              </w:rPr>
              <w:br w:type="textWrapping"/>
            </w:r>
            <w:r>
              <w:rPr>
                <w:rFonts w:hint="eastAsia" w:ascii="仿宋_GB2312" w:hAnsi="仿宋_GB2312" w:eastAsia="仿宋_GB2312" w:cs="仿宋_GB2312"/>
                <w:color w:val="000000"/>
                <w:kern w:val="0"/>
                <w:sz w:val="21"/>
                <w:szCs w:val="21"/>
                <w:lang w:bidi="ar"/>
              </w:rPr>
              <w:t>2.综合行政执法部门在日常巡查中发现“</w:t>
            </w:r>
            <w:r>
              <w:rPr>
                <w:rFonts w:hint="eastAsia" w:ascii="仿宋_GB2312" w:hAnsi="仿宋_GB2312" w:eastAsia="仿宋_GB2312" w:cs="仿宋_GB2312"/>
                <w:i w:val="0"/>
                <w:iCs w:val="0"/>
                <w:color w:val="000000"/>
                <w:kern w:val="0"/>
                <w:sz w:val="21"/>
                <w:szCs w:val="21"/>
                <w:u w:val="none"/>
                <w:lang w:val="en-US" w:eastAsia="zh-CN" w:bidi="ar"/>
              </w:rPr>
              <w:t>燃气经营者倒卖、抵押、出租、出借、转让、涂改燃气经营许可证</w:t>
            </w:r>
            <w:r>
              <w:rPr>
                <w:rFonts w:hint="eastAsia" w:ascii="仿宋_GB2312" w:hAnsi="仿宋_GB2312" w:eastAsia="仿宋_GB2312" w:cs="仿宋_GB2312"/>
                <w:color w:val="000000"/>
                <w:kern w:val="0"/>
                <w:sz w:val="21"/>
                <w:szCs w:val="21"/>
                <w:lang w:bidi="ar"/>
              </w:rPr>
              <w:t>”的，将相关情况告知燃气管理部门；需要立案查处的，按程序办理并将处理结果反馈燃气管理部门。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144153C4">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5A70C6AF">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全市</w:t>
            </w:r>
          </w:p>
        </w:tc>
      </w:tr>
      <w:tr w14:paraId="13F98AA7">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71AB326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152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758EE6B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330217731000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692B5E15">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对燃气经营者未履行必要告知义务擅自停止供气、调整供气量，或未经审批擅自停业或歇业的行政处罚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308ED150">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部分（吊销燃气经营许可证除外）</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514BF711">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1.燃气管理部门负责“</w:t>
            </w:r>
            <w:r>
              <w:rPr>
                <w:rFonts w:hint="eastAsia" w:ascii="仿宋_GB2312" w:hAnsi="仿宋_GB2312" w:eastAsia="仿宋_GB2312" w:cs="仿宋_GB2312"/>
                <w:i w:val="0"/>
                <w:iCs w:val="0"/>
                <w:color w:val="000000"/>
                <w:kern w:val="0"/>
                <w:sz w:val="21"/>
                <w:szCs w:val="21"/>
                <w:u w:val="none"/>
                <w:lang w:val="en-US" w:eastAsia="zh-CN" w:bidi="ar"/>
              </w:rPr>
              <w:t>燃气经营者未履行必要告知义务擅自停止供气、调整供气量，或未经审批擅自停业或歇业</w:t>
            </w:r>
            <w:r>
              <w:rPr>
                <w:rFonts w:hint="eastAsia" w:ascii="仿宋_GB2312" w:hAnsi="仿宋_GB2312" w:eastAsia="仿宋_GB2312" w:cs="仿宋_GB2312"/>
                <w:color w:val="000000"/>
                <w:kern w:val="0"/>
                <w:sz w:val="21"/>
                <w:szCs w:val="21"/>
                <w:lang w:bidi="ar"/>
              </w:rPr>
              <w:t>”的监管，受理投诉、举报；发现违法行为需要立案查处的，将相关证据材料或案件线索移送综合行政执法部门。综合行政执法部门按程序办理并将处理结果反馈燃气管理部门。</w:t>
            </w:r>
            <w:r>
              <w:rPr>
                <w:rFonts w:hint="eastAsia" w:ascii="仿宋_GB2312" w:hAnsi="仿宋_GB2312" w:eastAsia="仿宋_GB2312" w:cs="仿宋_GB2312"/>
                <w:color w:val="000000"/>
                <w:kern w:val="0"/>
                <w:sz w:val="21"/>
                <w:szCs w:val="21"/>
                <w:lang w:bidi="ar"/>
              </w:rPr>
              <w:br w:type="textWrapping"/>
            </w:r>
            <w:r>
              <w:rPr>
                <w:rFonts w:hint="eastAsia" w:ascii="仿宋_GB2312" w:hAnsi="仿宋_GB2312" w:eastAsia="仿宋_GB2312" w:cs="仿宋_GB2312"/>
                <w:color w:val="000000"/>
                <w:kern w:val="0"/>
                <w:sz w:val="21"/>
                <w:szCs w:val="21"/>
                <w:lang w:bidi="ar"/>
              </w:rPr>
              <w:t>2.综合行政执法部门在日常巡查中发现“</w:t>
            </w:r>
            <w:r>
              <w:rPr>
                <w:rFonts w:hint="eastAsia" w:ascii="仿宋_GB2312" w:hAnsi="仿宋_GB2312" w:eastAsia="仿宋_GB2312" w:cs="仿宋_GB2312"/>
                <w:i w:val="0"/>
                <w:iCs w:val="0"/>
                <w:color w:val="000000"/>
                <w:kern w:val="0"/>
                <w:sz w:val="21"/>
                <w:szCs w:val="21"/>
                <w:u w:val="none"/>
                <w:lang w:val="en-US" w:eastAsia="zh-CN" w:bidi="ar"/>
              </w:rPr>
              <w:t>燃气经营者未履行必要告知义务擅自停止供气、调整供气量，或未经审批擅自停业或歇业</w:t>
            </w:r>
            <w:r>
              <w:rPr>
                <w:rFonts w:hint="eastAsia" w:ascii="仿宋_GB2312" w:hAnsi="仿宋_GB2312" w:eastAsia="仿宋_GB2312" w:cs="仿宋_GB2312"/>
                <w:color w:val="000000"/>
                <w:kern w:val="0"/>
                <w:sz w:val="21"/>
                <w:szCs w:val="21"/>
                <w:lang w:bidi="ar"/>
              </w:rPr>
              <w:t>”的，将相关情况告知燃气管理部门；需要立案查处的，按程序办理并将处理结果反馈燃气管理部门。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4178F722">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48482C2C">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全市</w:t>
            </w:r>
          </w:p>
        </w:tc>
      </w:tr>
      <w:tr w14:paraId="71903B43">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2EF07FB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153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5D9564C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330217730000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02C58DD1">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对燃气经营者向未取得燃气经营许可证的单位或个人提供用于经营的燃气的行政处罚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7E6A8CED">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部分（吊销燃气经营许可证除外）</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0FE4749C">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1.燃气管理部门负责“</w:t>
            </w:r>
            <w:r>
              <w:rPr>
                <w:rFonts w:hint="eastAsia" w:ascii="仿宋_GB2312" w:hAnsi="仿宋_GB2312" w:eastAsia="仿宋_GB2312" w:cs="仿宋_GB2312"/>
                <w:i w:val="0"/>
                <w:iCs w:val="0"/>
                <w:color w:val="000000"/>
                <w:kern w:val="0"/>
                <w:sz w:val="21"/>
                <w:szCs w:val="21"/>
                <w:u w:val="none"/>
                <w:lang w:val="en-US" w:eastAsia="zh-CN" w:bidi="ar"/>
              </w:rPr>
              <w:t>燃气经营者向未取得燃气经营许可证的单位或个人提供用于经营的燃气</w:t>
            </w:r>
            <w:r>
              <w:rPr>
                <w:rFonts w:hint="eastAsia" w:ascii="仿宋_GB2312" w:hAnsi="仿宋_GB2312" w:eastAsia="仿宋_GB2312" w:cs="仿宋_GB2312"/>
                <w:color w:val="000000"/>
                <w:kern w:val="0"/>
                <w:sz w:val="21"/>
                <w:szCs w:val="21"/>
                <w:lang w:bidi="ar"/>
              </w:rPr>
              <w:t>”的监管，受理投诉、举报；发现违法行为需要立案查处的，将相关证据材料或案件线索移送综合行政执法部门。综合行政执法部门按程序办理并将处理结果反馈燃气管理部门。</w:t>
            </w:r>
            <w:r>
              <w:rPr>
                <w:rFonts w:hint="eastAsia" w:ascii="仿宋_GB2312" w:hAnsi="仿宋_GB2312" w:eastAsia="仿宋_GB2312" w:cs="仿宋_GB2312"/>
                <w:color w:val="000000"/>
                <w:kern w:val="0"/>
                <w:sz w:val="21"/>
                <w:szCs w:val="21"/>
                <w:lang w:bidi="ar"/>
              </w:rPr>
              <w:br w:type="textWrapping"/>
            </w:r>
            <w:r>
              <w:rPr>
                <w:rFonts w:hint="eastAsia" w:ascii="仿宋_GB2312" w:hAnsi="仿宋_GB2312" w:eastAsia="仿宋_GB2312" w:cs="仿宋_GB2312"/>
                <w:color w:val="000000"/>
                <w:kern w:val="0"/>
                <w:sz w:val="21"/>
                <w:szCs w:val="21"/>
                <w:lang w:bidi="ar"/>
              </w:rPr>
              <w:t>2.综合行政执法部门在日常巡查中发现“</w:t>
            </w:r>
            <w:r>
              <w:rPr>
                <w:rFonts w:hint="eastAsia" w:ascii="仿宋_GB2312" w:hAnsi="仿宋_GB2312" w:eastAsia="仿宋_GB2312" w:cs="仿宋_GB2312"/>
                <w:i w:val="0"/>
                <w:iCs w:val="0"/>
                <w:color w:val="000000"/>
                <w:kern w:val="0"/>
                <w:sz w:val="21"/>
                <w:szCs w:val="21"/>
                <w:u w:val="none"/>
                <w:lang w:val="en-US" w:eastAsia="zh-CN" w:bidi="ar"/>
              </w:rPr>
              <w:t>燃气经营者向未取得燃气经营许可证的单位或个人提供用于经营的燃气</w:t>
            </w:r>
            <w:r>
              <w:rPr>
                <w:rFonts w:hint="eastAsia" w:ascii="仿宋_GB2312" w:hAnsi="仿宋_GB2312" w:eastAsia="仿宋_GB2312" w:cs="仿宋_GB2312"/>
                <w:color w:val="000000"/>
                <w:kern w:val="0"/>
                <w:sz w:val="21"/>
                <w:szCs w:val="21"/>
                <w:lang w:bidi="ar"/>
              </w:rPr>
              <w:t>”的，将相关情况告知燃气管理部门；需要立案查处的，按程序办理并将处理结果反馈燃气管理部门。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59F6FC8B">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79BFF4F7">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全市</w:t>
            </w:r>
          </w:p>
        </w:tc>
      </w:tr>
      <w:tr w14:paraId="4128CE02">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738E7FB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154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32A0171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330217745000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3D22FDDD">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对燃气经营者在不具备安全条件的场所储存燃气的行政处罚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45C73C88">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部分（吊销燃气经营许可证除外）</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10762C51">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1.燃气管理部门负责“</w:t>
            </w:r>
            <w:r>
              <w:rPr>
                <w:rFonts w:hint="eastAsia" w:ascii="仿宋_GB2312" w:hAnsi="仿宋_GB2312" w:eastAsia="仿宋_GB2312" w:cs="仿宋_GB2312"/>
                <w:i w:val="0"/>
                <w:iCs w:val="0"/>
                <w:color w:val="000000"/>
                <w:kern w:val="0"/>
                <w:sz w:val="21"/>
                <w:szCs w:val="21"/>
                <w:u w:val="none"/>
                <w:lang w:val="en-US" w:eastAsia="zh-CN" w:bidi="ar"/>
              </w:rPr>
              <w:t>燃气经营者在不具备安全条件的场所储存燃气</w:t>
            </w:r>
            <w:r>
              <w:rPr>
                <w:rFonts w:hint="eastAsia" w:ascii="仿宋_GB2312" w:hAnsi="仿宋_GB2312" w:eastAsia="仿宋_GB2312" w:cs="仿宋_GB2312"/>
                <w:color w:val="000000"/>
                <w:kern w:val="0"/>
                <w:sz w:val="21"/>
                <w:szCs w:val="21"/>
                <w:lang w:bidi="ar"/>
              </w:rPr>
              <w:t>”的监管，受理投诉、举报；发现违法行为需要立案查处的，将相关证据材料或案件线索移送综合行政执法部门。综合行政执法部门按程序办理并将处理结果反馈燃气管理部门。</w:t>
            </w:r>
            <w:r>
              <w:rPr>
                <w:rFonts w:hint="eastAsia" w:ascii="仿宋_GB2312" w:hAnsi="仿宋_GB2312" w:eastAsia="仿宋_GB2312" w:cs="仿宋_GB2312"/>
                <w:color w:val="000000"/>
                <w:kern w:val="0"/>
                <w:sz w:val="21"/>
                <w:szCs w:val="21"/>
                <w:lang w:bidi="ar"/>
              </w:rPr>
              <w:br w:type="textWrapping"/>
            </w:r>
            <w:r>
              <w:rPr>
                <w:rFonts w:hint="eastAsia" w:ascii="仿宋_GB2312" w:hAnsi="仿宋_GB2312" w:eastAsia="仿宋_GB2312" w:cs="仿宋_GB2312"/>
                <w:color w:val="000000"/>
                <w:kern w:val="0"/>
                <w:sz w:val="21"/>
                <w:szCs w:val="21"/>
                <w:lang w:bidi="ar"/>
              </w:rPr>
              <w:t>2.综合行政执法部门在日常巡查中发现“</w:t>
            </w:r>
            <w:r>
              <w:rPr>
                <w:rFonts w:hint="eastAsia" w:ascii="仿宋_GB2312" w:hAnsi="仿宋_GB2312" w:eastAsia="仿宋_GB2312" w:cs="仿宋_GB2312"/>
                <w:i w:val="0"/>
                <w:iCs w:val="0"/>
                <w:color w:val="000000"/>
                <w:kern w:val="0"/>
                <w:sz w:val="21"/>
                <w:szCs w:val="21"/>
                <w:u w:val="none"/>
                <w:lang w:val="en-US" w:eastAsia="zh-CN" w:bidi="ar"/>
              </w:rPr>
              <w:t>燃气经营者在不具备安全条件的场所储存燃气</w:t>
            </w:r>
            <w:r>
              <w:rPr>
                <w:rFonts w:hint="eastAsia" w:ascii="仿宋_GB2312" w:hAnsi="仿宋_GB2312" w:eastAsia="仿宋_GB2312" w:cs="仿宋_GB2312"/>
                <w:color w:val="000000"/>
                <w:kern w:val="0"/>
                <w:sz w:val="21"/>
                <w:szCs w:val="21"/>
                <w:lang w:bidi="ar"/>
              </w:rPr>
              <w:t>”的，将相关情况告知燃气管理部门；需要立案查处的，按程序办理并将处理结果反馈燃气管理部门。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64DFC1A3">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13814B7D">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全市</w:t>
            </w:r>
          </w:p>
        </w:tc>
      </w:tr>
      <w:tr w14:paraId="4681926C">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7EA9F94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155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3D39E2F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330217726000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6CE003DF">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对燃气经营者要求燃气用户购买其指定的产品或接受其提供的服务的行政处罚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08E7CF2F">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部分（吊销燃气经营许可证除外）</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679D7972">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1.燃气管理部门负责“</w:t>
            </w:r>
            <w:r>
              <w:rPr>
                <w:rFonts w:hint="eastAsia" w:ascii="仿宋_GB2312" w:hAnsi="仿宋_GB2312" w:eastAsia="仿宋_GB2312" w:cs="仿宋_GB2312"/>
                <w:i w:val="0"/>
                <w:iCs w:val="0"/>
                <w:color w:val="000000"/>
                <w:kern w:val="0"/>
                <w:sz w:val="21"/>
                <w:szCs w:val="21"/>
                <w:u w:val="none"/>
                <w:lang w:val="en-US" w:eastAsia="zh-CN" w:bidi="ar"/>
              </w:rPr>
              <w:t>燃气经营者要求燃气用户购买其指定的产品或接受其提供的服务</w:t>
            </w:r>
            <w:r>
              <w:rPr>
                <w:rFonts w:hint="eastAsia" w:ascii="仿宋_GB2312" w:hAnsi="仿宋_GB2312" w:eastAsia="仿宋_GB2312" w:cs="仿宋_GB2312"/>
                <w:color w:val="000000"/>
                <w:kern w:val="0"/>
                <w:sz w:val="21"/>
                <w:szCs w:val="21"/>
                <w:lang w:bidi="ar"/>
              </w:rPr>
              <w:t>”的监管，受理投诉、举报；发现违法行为需要立案查处的，将相关证据材料或案件线索移送综合行政执法部门。综合行政执法部门按程序办理并将处理结果反馈燃气管理部门。</w:t>
            </w:r>
            <w:r>
              <w:rPr>
                <w:rFonts w:hint="eastAsia" w:ascii="仿宋_GB2312" w:hAnsi="仿宋_GB2312" w:eastAsia="仿宋_GB2312" w:cs="仿宋_GB2312"/>
                <w:color w:val="000000"/>
                <w:kern w:val="0"/>
                <w:sz w:val="21"/>
                <w:szCs w:val="21"/>
                <w:lang w:bidi="ar"/>
              </w:rPr>
              <w:br w:type="textWrapping"/>
            </w:r>
            <w:r>
              <w:rPr>
                <w:rFonts w:hint="eastAsia" w:ascii="仿宋_GB2312" w:hAnsi="仿宋_GB2312" w:eastAsia="仿宋_GB2312" w:cs="仿宋_GB2312"/>
                <w:color w:val="000000"/>
                <w:kern w:val="0"/>
                <w:sz w:val="21"/>
                <w:szCs w:val="21"/>
                <w:lang w:bidi="ar"/>
              </w:rPr>
              <w:t>2.综合行政执法部门在日常巡查中发现“</w:t>
            </w:r>
            <w:r>
              <w:rPr>
                <w:rFonts w:hint="eastAsia" w:ascii="仿宋_GB2312" w:hAnsi="仿宋_GB2312" w:eastAsia="仿宋_GB2312" w:cs="仿宋_GB2312"/>
                <w:i w:val="0"/>
                <w:iCs w:val="0"/>
                <w:color w:val="000000"/>
                <w:kern w:val="0"/>
                <w:sz w:val="21"/>
                <w:szCs w:val="21"/>
                <w:u w:val="none"/>
                <w:lang w:val="en-US" w:eastAsia="zh-CN" w:bidi="ar"/>
              </w:rPr>
              <w:t>燃气经营者要求燃气用户购买其指定的产品或接受其提供的服务</w:t>
            </w:r>
            <w:r>
              <w:rPr>
                <w:rFonts w:hint="eastAsia" w:ascii="仿宋_GB2312" w:hAnsi="仿宋_GB2312" w:eastAsia="仿宋_GB2312" w:cs="仿宋_GB2312"/>
                <w:color w:val="000000"/>
                <w:kern w:val="0"/>
                <w:sz w:val="21"/>
                <w:szCs w:val="21"/>
                <w:lang w:bidi="ar"/>
              </w:rPr>
              <w:t>”的，将相关情况告知燃气管理部门；需要立案查处的，按程序办理并将处理结果反馈燃气管理部门。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6D02C38E">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7237FBC2">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全市</w:t>
            </w:r>
          </w:p>
        </w:tc>
      </w:tr>
      <w:tr w14:paraId="6306A8A1">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0ED5B1E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156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32B750B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330217724000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659B468A">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对燃气经营者未向燃气用户持续、稳定、安全供应符合国家质量标准的燃气，或未对燃气用户的燃气设施定期进行安全检查的行政处罚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4CF8ABC6">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部分（吊销燃气经营许可证除外）</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122939F0">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1.燃气管理部门负责“</w:t>
            </w:r>
            <w:r>
              <w:rPr>
                <w:rFonts w:hint="eastAsia" w:ascii="仿宋_GB2312" w:hAnsi="仿宋_GB2312" w:eastAsia="仿宋_GB2312" w:cs="仿宋_GB2312"/>
                <w:i w:val="0"/>
                <w:iCs w:val="0"/>
                <w:color w:val="000000"/>
                <w:kern w:val="0"/>
                <w:sz w:val="21"/>
                <w:szCs w:val="21"/>
                <w:u w:val="none"/>
                <w:lang w:val="en-US" w:eastAsia="zh-CN" w:bidi="ar"/>
              </w:rPr>
              <w:t>燃气经营者未向燃气用户持续、稳定、安全供应符合国家质量标准的燃气，或未对燃气用户的燃气设施定期进行安全检查</w:t>
            </w:r>
            <w:r>
              <w:rPr>
                <w:rFonts w:hint="eastAsia" w:ascii="仿宋_GB2312" w:hAnsi="仿宋_GB2312" w:eastAsia="仿宋_GB2312" w:cs="仿宋_GB2312"/>
                <w:color w:val="000000"/>
                <w:kern w:val="0"/>
                <w:sz w:val="21"/>
                <w:szCs w:val="21"/>
                <w:lang w:bidi="ar"/>
              </w:rPr>
              <w:t>”的监管，受理投诉、举报；发现违法行为需要立案查处的，将相关证据材料或案件线索移送综合行政执法部门。综合行政执法部门按程序办理并将处理结果反馈燃气管理部门。</w:t>
            </w:r>
            <w:r>
              <w:rPr>
                <w:rFonts w:hint="eastAsia" w:ascii="仿宋_GB2312" w:hAnsi="仿宋_GB2312" w:eastAsia="仿宋_GB2312" w:cs="仿宋_GB2312"/>
                <w:color w:val="000000"/>
                <w:kern w:val="0"/>
                <w:sz w:val="21"/>
                <w:szCs w:val="21"/>
                <w:lang w:bidi="ar"/>
              </w:rPr>
              <w:br w:type="textWrapping"/>
            </w:r>
            <w:r>
              <w:rPr>
                <w:rFonts w:hint="eastAsia" w:ascii="仿宋_GB2312" w:hAnsi="仿宋_GB2312" w:eastAsia="仿宋_GB2312" w:cs="仿宋_GB2312"/>
                <w:color w:val="000000"/>
                <w:kern w:val="0"/>
                <w:sz w:val="21"/>
                <w:szCs w:val="21"/>
                <w:lang w:bidi="ar"/>
              </w:rPr>
              <w:t>2.综合行政执法部门在日常巡查中发现“</w:t>
            </w:r>
            <w:r>
              <w:rPr>
                <w:rFonts w:hint="eastAsia" w:ascii="仿宋_GB2312" w:hAnsi="仿宋_GB2312" w:eastAsia="仿宋_GB2312" w:cs="仿宋_GB2312"/>
                <w:i w:val="0"/>
                <w:iCs w:val="0"/>
                <w:color w:val="000000"/>
                <w:kern w:val="0"/>
                <w:sz w:val="21"/>
                <w:szCs w:val="21"/>
                <w:u w:val="none"/>
                <w:lang w:val="en-US" w:eastAsia="zh-CN" w:bidi="ar"/>
              </w:rPr>
              <w:t>燃气经营者未向燃气用户持续、稳定、安全供应符合国家质量标准的燃气，或未对燃气用户的燃气设施定期进行安全检查</w:t>
            </w:r>
            <w:r>
              <w:rPr>
                <w:rFonts w:hint="eastAsia" w:ascii="仿宋_GB2312" w:hAnsi="仿宋_GB2312" w:eastAsia="仿宋_GB2312" w:cs="仿宋_GB2312"/>
                <w:color w:val="000000"/>
                <w:kern w:val="0"/>
                <w:sz w:val="21"/>
                <w:szCs w:val="21"/>
                <w:lang w:bidi="ar"/>
              </w:rPr>
              <w:t>”的，将相关情况告知燃气管理部门；需要立案查处的，按程序办理并将处理结果反馈燃气管理部门。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7E3449B1">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307152CE">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全市</w:t>
            </w:r>
          </w:p>
        </w:tc>
      </w:tr>
      <w:tr w14:paraId="556BEAF9">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2AE95E2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157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2B0145E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330217752000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483A9D9C">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对燃气经营者销售充装单位擅自为非自有气瓶充装的瓶装燃气的行政处罚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106201A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3A7875EA">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1.燃气管理部门负责“</w:t>
            </w:r>
            <w:r>
              <w:rPr>
                <w:rFonts w:hint="eastAsia" w:ascii="仿宋_GB2312" w:hAnsi="仿宋_GB2312" w:eastAsia="仿宋_GB2312" w:cs="仿宋_GB2312"/>
                <w:i w:val="0"/>
                <w:iCs w:val="0"/>
                <w:color w:val="000000"/>
                <w:kern w:val="0"/>
                <w:sz w:val="21"/>
                <w:szCs w:val="21"/>
                <w:u w:val="none"/>
                <w:lang w:val="en-US" w:eastAsia="zh-CN" w:bidi="ar"/>
              </w:rPr>
              <w:t>燃气经营者销售充装单位擅自为非自有气瓶充装的瓶装燃气</w:t>
            </w:r>
            <w:r>
              <w:rPr>
                <w:rFonts w:hint="eastAsia" w:ascii="仿宋_GB2312" w:hAnsi="仿宋_GB2312" w:eastAsia="仿宋_GB2312" w:cs="仿宋_GB2312"/>
                <w:color w:val="000000"/>
                <w:kern w:val="0"/>
                <w:sz w:val="21"/>
                <w:szCs w:val="21"/>
                <w:lang w:bidi="ar"/>
              </w:rPr>
              <w:t>”的监管，受理投诉、举报；发现违法行为需要立案查处的，将相关证据材料或案件线索移送综合行政执法部门。综合行政执法部门按程序办理并将处理结果反馈燃气管理部门。</w:t>
            </w:r>
            <w:r>
              <w:rPr>
                <w:rFonts w:hint="eastAsia" w:ascii="仿宋_GB2312" w:hAnsi="仿宋_GB2312" w:eastAsia="仿宋_GB2312" w:cs="仿宋_GB2312"/>
                <w:color w:val="000000"/>
                <w:kern w:val="0"/>
                <w:sz w:val="21"/>
                <w:szCs w:val="21"/>
                <w:lang w:bidi="ar"/>
              </w:rPr>
              <w:br w:type="textWrapping"/>
            </w:r>
            <w:r>
              <w:rPr>
                <w:rFonts w:hint="eastAsia" w:ascii="仿宋_GB2312" w:hAnsi="仿宋_GB2312" w:eastAsia="仿宋_GB2312" w:cs="仿宋_GB2312"/>
                <w:color w:val="000000"/>
                <w:kern w:val="0"/>
                <w:sz w:val="21"/>
                <w:szCs w:val="21"/>
                <w:lang w:bidi="ar"/>
              </w:rPr>
              <w:t>2.综合行政执法部门在日常巡查中发现“</w:t>
            </w:r>
            <w:r>
              <w:rPr>
                <w:rFonts w:hint="eastAsia" w:ascii="仿宋_GB2312" w:hAnsi="仿宋_GB2312" w:eastAsia="仿宋_GB2312" w:cs="仿宋_GB2312"/>
                <w:i w:val="0"/>
                <w:iCs w:val="0"/>
                <w:color w:val="000000"/>
                <w:kern w:val="0"/>
                <w:sz w:val="21"/>
                <w:szCs w:val="21"/>
                <w:u w:val="none"/>
                <w:lang w:val="en-US" w:eastAsia="zh-CN" w:bidi="ar"/>
              </w:rPr>
              <w:t>燃气经营者销售充装单位擅自为非自有气瓶充装的瓶装燃气</w:t>
            </w:r>
            <w:r>
              <w:rPr>
                <w:rFonts w:hint="eastAsia" w:ascii="仿宋_GB2312" w:hAnsi="仿宋_GB2312" w:eastAsia="仿宋_GB2312" w:cs="仿宋_GB2312"/>
                <w:color w:val="000000"/>
                <w:kern w:val="0"/>
                <w:sz w:val="21"/>
                <w:szCs w:val="21"/>
                <w:lang w:bidi="ar"/>
              </w:rPr>
              <w:t>”的，将相关情况告知燃气管理部门；需要立案查处的，按程序办理并将处理结果反馈燃气管理部门。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1B919846">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7C89E987">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全市</w:t>
            </w:r>
          </w:p>
        </w:tc>
      </w:tr>
      <w:tr w14:paraId="4F620CE1">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62CCA3F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158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5544CD7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330217744000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47A06230">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燃气经营者未按国家有关工程建设标准和安全生产管理的规定，设置燃气设施防腐、绝缘、防雷、降压、隔离等保护装置和安全警示标志，或未定期进行巡查、检测、维修和维护，或未采取措施及时消除燃气安全事故隐患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054795B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52CA5266">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1.燃气管理部门负责“</w:t>
            </w:r>
            <w:r>
              <w:rPr>
                <w:rFonts w:hint="eastAsia" w:ascii="仿宋_GB2312" w:hAnsi="仿宋_GB2312" w:eastAsia="仿宋_GB2312" w:cs="仿宋_GB2312"/>
                <w:i w:val="0"/>
                <w:iCs w:val="0"/>
                <w:color w:val="000000"/>
                <w:kern w:val="0"/>
                <w:sz w:val="21"/>
                <w:szCs w:val="21"/>
                <w:u w:val="none"/>
                <w:lang w:val="en-US" w:eastAsia="zh-CN" w:bidi="ar"/>
              </w:rPr>
              <w:t>燃气经营者未按国家有关工程建设标准和安全生产管理的规定，设置燃气设施防腐、绝缘、防雷、降压、隔离等保护装置和安全警示标志，或未定期进行巡查、检测、维修和维护，或未采取措施及时消除燃气安全事故隐患</w:t>
            </w:r>
            <w:r>
              <w:rPr>
                <w:rFonts w:hint="eastAsia" w:ascii="仿宋_GB2312" w:hAnsi="仿宋_GB2312" w:eastAsia="仿宋_GB2312" w:cs="仿宋_GB2312"/>
                <w:color w:val="000000"/>
                <w:kern w:val="0"/>
                <w:sz w:val="21"/>
                <w:szCs w:val="21"/>
                <w:lang w:bidi="ar"/>
              </w:rPr>
              <w:t>”的监管，受理投诉、举报；对发现、移送的违法线索进行处理；需要立案查处的，将相关证据材料移送综合行政执法部门。综合行政执法部门按程序办理并将处理结果反馈燃气管理部门。</w:t>
            </w:r>
            <w:r>
              <w:rPr>
                <w:rFonts w:hint="eastAsia" w:ascii="仿宋_GB2312" w:hAnsi="仿宋_GB2312" w:eastAsia="仿宋_GB2312" w:cs="仿宋_GB2312"/>
                <w:color w:val="000000"/>
                <w:kern w:val="0"/>
                <w:sz w:val="21"/>
                <w:szCs w:val="21"/>
                <w:lang w:bidi="ar"/>
              </w:rPr>
              <w:br w:type="textWrapping"/>
            </w:r>
            <w:r>
              <w:rPr>
                <w:rFonts w:hint="eastAsia" w:ascii="仿宋_GB2312" w:hAnsi="仿宋_GB2312" w:eastAsia="仿宋_GB2312" w:cs="仿宋_GB2312"/>
                <w:color w:val="000000"/>
                <w:kern w:val="0"/>
                <w:sz w:val="21"/>
                <w:szCs w:val="21"/>
                <w:lang w:bidi="ar"/>
              </w:rPr>
              <w:t>2.综合行政执法部门在日常巡查中发现“</w:t>
            </w:r>
            <w:r>
              <w:rPr>
                <w:rFonts w:hint="eastAsia" w:ascii="仿宋_GB2312" w:hAnsi="仿宋_GB2312" w:eastAsia="仿宋_GB2312" w:cs="仿宋_GB2312"/>
                <w:i w:val="0"/>
                <w:iCs w:val="0"/>
                <w:color w:val="000000"/>
                <w:kern w:val="0"/>
                <w:sz w:val="21"/>
                <w:szCs w:val="21"/>
                <w:u w:val="none"/>
                <w:lang w:val="en-US" w:eastAsia="zh-CN" w:bidi="ar"/>
              </w:rPr>
              <w:t>燃气经营者未按国家有关工程建设标准和安全生产管理的规定，设置燃气设施防腐、绝缘、防雷、降压、隔离等保护装置和安全警示标志，或未定期进行巡查、检测、维修和维护，或未采取措施及时消除燃气安全事故隐患</w:t>
            </w:r>
            <w:r>
              <w:rPr>
                <w:rFonts w:hint="eastAsia" w:ascii="仿宋_GB2312" w:hAnsi="仿宋_GB2312" w:eastAsia="仿宋_GB2312" w:cs="仿宋_GB2312"/>
                <w:color w:val="000000"/>
                <w:kern w:val="0"/>
                <w:sz w:val="21"/>
                <w:szCs w:val="21"/>
                <w:lang w:bidi="ar"/>
              </w:rPr>
              <w:t>”的，将相关情况告知燃气管理部门；需要立案查处的，按程序办理并将处理结果反馈燃气管理部门。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4824E184">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14263FCB">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全市</w:t>
            </w:r>
          </w:p>
        </w:tc>
      </w:tr>
      <w:tr w14:paraId="0F7B7EFF">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336F65C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159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33FFC00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330217222001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7CF3E582">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对擅自操作公用燃气阀门的行政处罚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263AE0D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56C1C612">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1.综合行政执法部门加强日常巡查，受理投诉、举报；发现“</w:t>
            </w:r>
            <w:r>
              <w:rPr>
                <w:rFonts w:hint="eastAsia" w:ascii="仿宋_GB2312" w:hAnsi="仿宋_GB2312" w:eastAsia="仿宋_GB2312" w:cs="仿宋_GB2312"/>
                <w:i w:val="0"/>
                <w:iCs w:val="0"/>
                <w:color w:val="000000"/>
                <w:kern w:val="0"/>
                <w:sz w:val="21"/>
                <w:szCs w:val="21"/>
                <w:u w:val="none"/>
                <w:lang w:val="en-US" w:eastAsia="zh-CN" w:bidi="ar"/>
              </w:rPr>
              <w:t>擅自操作公用燃气阀门</w:t>
            </w:r>
            <w:r>
              <w:rPr>
                <w:rFonts w:hint="eastAsia" w:ascii="仿宋_GB2312" w:hAnsi="仿宋_GB2312" w:eastAsia="仿宋_GB2312" w:cs="仿宋_GB2312"/>
                <w:color w:val="000000"/>
                <w:kern w:val="0"/>
                <w:sz w:val="21"/>
                <w:szCs w:val="21"/>
                <w:lang w:bidi="ar"/>
              </w:rPr>
              <w:t>”的</w:t>
            </w:r>
            <w:r>
              <w:rPr>
                <w:rFonts w:hint="eastAsia" w:ascii="仿宋_GB2312" w:hAnsi="仿宋_GB2312" w:eastAsia="仿宋_GB2312" w:cs="仿宋_GB2312"/>
                <w:color w:val="000000"/>
                <w:kern w:val="0"/>
                <w:sz w:val="21"/>
                <w:szCs w:val="21"/>
                <w:lang w:eastAsia="zh-CN" w:bidi="ar"/>
              </w:rPr>
              <w:t>，及时</w:t>
            </w:r>
            <w:r>
              <w:rPr>
                <w:rFonts w:hint="eastAsia" w:ascii="仿宋_GB2312" w:hAnsi="仿宋_GB2312" w:eastAsia="仿宋_GB2312" w:cs="仿宋_GB2312"/>
                <w:color w:val="000000"/>
                <w:kern w:val="0"/>
                <w:sz w:val="21"/>
                <w:szCs w:val="21"/>
                <w:lang w:bidi="ar"/>
              </w:rPr>
              <w:t>制止和查处，并将处理结果反馈燃气管理部门。</w:t>
            </w:r>
            <w:r>
              <w:rPr>
                <w:rFonts w:hint="eastAsia" w:ascii="仿宋_GB2312" w:hAnsi="仿宋_GB2312" w:eastAsia="仿宋_GB2312" w:cs="仿宋_GB2312"/>
                <w:color w:val="000000"/>
                <w:kern w:val="0"/>
                <w:sz w:val="21"/>
                <w:szCs w:val="21"/>
                <w:lang w:bidi="ar"/>
              </w:rPr>
              <w:br w:type="textWrapping"/>
            </w:r>
            <w:r>
              <w:rPr>
                <w:rFonts w:hint="eastAsia" w:ascii="仿宋_GB2312" w:hAnsi="仿宋_GB2312" w:eastAsia="仿宋_GB2312" w:cs="仿宋_GB2312"/>
                <w:color w:val="000000"/>
                <w:kern w:val="0"/>
                <w:sz w:val="21"/>
                <w:szCs w:val="21"/>
                <w:lang w:bidi="ar"/>
              </w:rPr>
              <w:t>2.燃气管理部门在日常管理中发现“</w:t>
            </w:r>
            <w:r>
              <w:rPr>
                <w:rFonts w:hint="eastAsia" w:ascii="仿宋_GB2312" w:hAnsi="仿宋_GB2312" w:eastAsia="仿宋_GB2312" w:cs="仿宋_GB2312"/>
                <w:i w:val="0"/>
                <w:iCs w:val="0"/>
                <w:color w:val="000000"/>
                <w:kern w:val="0"/>
                <w:sz w:val="21"/>
                <w:szCs w:val="21"/>
                <w:u w:val="none"/>
                <w:lang w:val="en-US" w:eastAsia="zh-CN" w:bidi="ar"/>
              </w:rPr>
              <w:t>擅自操作公用燃气阀门</w:t>
            </w:r>
            <w:r>
              <w:rPr>
                <w:rFonts w:hint="eastAsia" w:ascii="仿宋_GB2312" w:hAnsi="仿宋_GB2312" w:eastAsia="仿宋_GB2312" w:cs="仿宋_GB2312"/>
                <w:color w:val="000000"/>
                <w:kern w:val="0"/>
                <w:sz w:val="21"/>
                <w:szCs w:val="21"/>
                <w:lang w:bidi="ar"/>
              </w:rPr>
              <w:t>”需要立案查处的，将相关证据材料或案件线索移送综合行政执法部门。综合行政执法部门按程序办理并将处理结果反馈燃气管理部门。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0E6DFE36">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0A163FF7">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全市</w:t>
            </w:r>
          </w:p>
        </w:tc>
      </w:tr>
      <w:tr w14:paraId="2C3249D7">
        <w:tblPrEx>
          <w:tblCellMar>
            <w:top w:w="0" w:type="dxa"/>
            <w:left w:w="108" w:type="dxa"/>
            <w:bottom w:w="0" w:type="dxa"/>
            <w:right w:w="108" w:type="dxa"/>
          </w:tblCellMar>
        </w:tblPrEx>
        <w:trPr>
          <w:trHeight w:val="2360"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3A7CD52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160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5D9310A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330217222002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6FFD1AD7">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对将燃气管道作为负重支架或接地引线的行政处罚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0A78778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2782945E">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1.综合行政执法部门加强日常巡查，受理投诉、举报；发现“</w:t>
            </w:r>
            <w:r>
              <w:rPr>
                <w:rFonts w:hint="eastAsia" w:ascii="仿宋_GB2312" w:hAnsi="仿宋_GB2312" w:eastAsia="仿宋_GB2312" w:cs="仿宋_GB2312"/>
                <w:i w:val="0"/>
                <w:iCs w:val="0"/>
                <w:color w:val="000000"/>
                <w:kern w:val="0"/>
                <w:sz w:val="21"/>
                <w:szCs w:val="21"/>
                <w:u w:val="none"/>
                <w:lang w:val="en-US" w:eastAsia="zh-CN" w:bidi="ar"/>
              </w:rPr>
              <w:t>将燃气管道作为负重支架或接地引线</w:t>
            </w:r>
            <w:r>
              <w:rPr>
                <w:rFonts w:hint="eastAsia" w:ascii="仿宋_GB2312" w:hAnsi="仿宋_GB2312" w:eastAsia="仿宋_GB2312" w:cs="仿宋_GB2312"/>
                <w:color w:val="000000"/>
                <w:kern w:val="0"/>
                <w:sz w:val="21"/>
                <w:szCs w:val="21"/>
                <w:lang w:bidi="ar"/>
              </w:rPr>
              <w:t>”的</w:t>
            </w:r>
            <w:r>
              <w:rPr>
                <w:rFonts w:hint="eastAsia" w:ascii="仿宋_GB2312" w:hAnsi="仿宋_GB2312" w:eastAsia="仿宋_GB2312" w:cs="仿宋_GB2312"/>
                <w:color w:val="000000"/>
                <w:kern w:val="0"/>
                <w:sz w:val="21"/>
                <w:szCs w:val="21"/>
                <w:lang w:eastAsia="zh-CN" w:bidi="ar"/>
              </w:rPr>
              <w:t>，及时</w:t>
            </w:r>
            <w:r>
              <w:rPr>
                <w:rFonts w:hint="eastAsia" w:ascii="仿宋_GB2312" w:hAnsi="仿宋_GB2312" w:eastAsia="仿宋_GB2312" w:cs="仿宋_GB2312"/>
                <w:color w:val="000000"/>
                <w:kern w:val="0"/>
                <w:sz w:val="21"/>
                <w:szCs w:val="21"/>
                <w:lang w:bidi="ar"/>
              </w:rPr>
              <w:t>制止和查处，并将处理结果反馈燃气管理部门。</w:t>
            </w:r>
            <w:r>
              <w:rPr>
                <w:rFonts w:hint="eastAsia" w:ascii="仿宋_GB2312" w:hAnsi="仿宋_GB2312" w:eastAsia="仿宋_GB2312" w:cs="仿宋_GB2312"/>
                <w:color w:val="000000"/>
                <w:kern w:val="0"/>
                <w:sz w:val="21"/>
                <w:szCs w:val="21"/>
                <w:lang w:bidi="ar"/>
              </w:rPr>
              <w:br w:type="textWrapping"/>
            </w:r>
            <w:r>
              <w:rPr>
                <w:rFonts w:hint="eastAsia" w:ascii="仿宋_GB2312" w:hAnsi="仿宋_GB2312" w:eastAsia="仿宋_GB2312" w:cs="仿宋_GB2312"/>
                <w:color w:val="000000"/>
                <w:kern w:val="0"/>
                <w:sz w:val="21"/>
                <w:szCs w:val="21"/>
                <w:lang w:bidi="ar"/>
              </w:rPr>
              <w:t>2.燃气管理部门在日常管理中发现“</w:t>
            </w:r>
            <w:r>
              <w:rPr>
                <w:rFonts w:hint="eastAsia" w:ascii="仿宋_GB2312" w:hAnsi="仿宋_GB2312" w:eastAsia="仿宋_GB2312" w:cs="仿宋_GB2312"/>
                <w:i w:val="0"/>
                <w:iCs w:val="0"/>
                <w:color w:val="000000"/>
                <w:kern w:val="0"/>
                <w:sz w:val="21"/>
                <w:szCs w:val="21"/>
                <w:u w:val="none"/>
                <w:lang w:val="en-US" w:eastAsia="zh-CN" w:bidi="ar"/>
              </w:rPr>
              <w:t>将燃气管道作为负重支架或接地引线</w:t>
            </w:r>
            <w:r>
              <w:rPr>
                <w:rFonts w:hint="eastAsia" w:ascii="仿宋_GB2312" w:hAnsi="仿宋_GB2312" w:eastAsia="仿宋_GB2312" w:cs="仿宋_GB2312"/>
                <w:color w:val="000000"/>
                <w:kern w:val="0"/>
                <w:sz w:val="21"/>
                <w:szCs w:val="21"/>
                <w:lang w:bidi="ar"/>
              </w:rPr>
              <w:t>”需要立案查处的，将相关证据材料或案件线索移送综合行政执法部门。综合行政执法部门按程序办理并将处理结果反馈燃气管理部门。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5660D77D">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119C66FA">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全市</w:t>
            </w:r>
          </w:p>
        </w:tc>
      </w:tr>
      <w:tr w14:paraId="438E7A72">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2C12B5F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161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17B6F70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330217222003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7ECFAB19">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对安装、使用不符合气源要求的燃气燃烧器具的行政处罚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6B89F30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034F9E6F">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1.综合行政执法部门加强日常巡查，受理投诉、举报；发现“</w:t>
            </w:r>
            <w:r>
              <w:rPr>
                <w:rFonts w:hint="eastAsia" w:ascii="仿宋_GB2312" w:hAnsi="仿宋_GB2312" w:eastAsia="仿宋_GB2312" w:cs="仿宋_GB2312"/>
                <w:i w:val="0"/>
                <w:iCs w:val="0"/>
                <w:color w:val="000000"/>
                <w:kern w:val="0"/>
                <w:sz w:val="21"/>
                <w:szCs w:val="21"/>
                <w:u w:val="none"/>
                <w:lang w:val="en-US" w:eastAsia="zh-CN" w:bidi="ar"/>
              </w:rPr>
              <w:t>安装、使用不符合气源要求的燃气燃烧器具</w:t>
            </w:r>
            <w:r>
              <w:rPr>
                <w:rFonts w:hint="eastAsia" w:ascii="仿宋_GB2312" w:hAnsi="仿宋_GB2312" w:eastAsia="仿宋_GB2312" w:cs="仿宋_GB2312"/>
                <w:color w:val="000000"/>
                <w:kern w:val="0"/>
                <w:sz w:val="21"/>
                <w:szCs w:val="21"/>
                <w:lang w:bidi="ar"/>
              </w:rPr>
              <w:t>”的</w:t>
            </w:r>
            <w:r>
              <w:rPr>
                <w:rFonts w:hint="eastAsia" w:ascii="仿宋_GB2312" w:hAnsi="仿宋_GB2312" w:eastAsia="仿宋_GB2312" w:cs="仿宋_GB2312"/>
                <w:color w:val="000000"/>
                <w:kern w:val="0"/>
                <w:sz w:val="21"/>
                <w:szCs w:val="21"/>
                <w:lang w:eastAsia="zh-CN" w:bidi="ar"/>
              </w:rPr>
              <w:t>，及时</w:t>
            </w:r>
            <w:r>
              <w:rPr>
                <w:rFonts w:hint="eastAsia" w:ascii="仿宋_GB2312" w:hAnsi="仿宋_GB2312" w:eastAsia="仿宋_GB2312" w:cs="仿宋_GB2312"/>
                <w:color w:val="000000"/>
                <w:kern w:val="0"/>
                <w:sz w:val="21"/>
                <w:szCs w:val="21"/>
                <w:lang w:bidi="ar"/>
              </w:rPr>
              <w:t>制止和查处，并将处理结果反馈燃气管理部门。</w:t>
            </w:r>
            <w:r>
              <w:rPr>
                <w:rFonts w:hint="eastAsia" w:ascii="仿宋_GB2312" w:hAnsi="仿宋_GB2312" w:eastAsia="仿宋_GB2312" w:cs="仿宋_GB2312"/>
                <w:color w:val="000000"/>
                <w:kern w:val="0"/>
                <w:sz w:val="21"/>
                <w:szCs w:val="21"/>
                <w:lang w:bidi="ar"/>
              </w:rPr>
              <w:br w:type="textWrapping"/>
            </w:r>
            <w:r>
              <w:rPr>
                <w:rFonts w:hint="eastAsia" w:ascii="仿宋_GB2312" w:hAnsi="仿宋_GB2312" w:eastAsia="仿宋_GB2312" w:cs="仿宋_GB2312"/>
                <w:color w:val="000000"/>
                <w:kern w:val="0"/>
                <w:sz w:val="21"/>
                <w:szCs w:val="21"/>
                <w:lang w:bidi="ar"/>
              </w:rPr>
              <w:t>2.燃气管理部门在日常管理中发现“</w:t>
            </w:r>
            <w:r>
              <w:rPr>
                <w:rFonts w:hint="eastAsia" w:ascii="仿宋_GB2312" w:hAnsi="仿宋_GB2312" w:eastAsia="仿宋_GB2312" w:cs="仿宋_GB2312"/>
                <w:i w:val="0"/>
                <w:iCs w:val="0"/>
                <w:color w:val="000000"/>
                <w:kern w:val="0"/>
                <w:sz w:val="21"/>
                <w:szCs w:val="21"/>
                <w:u w:val="none"/>
                <w:lang w:val="en-US" w:eastAsia="zh-CN" w:bidi="ar"/>
              </w:rPr>
              <w:t>安装、使用不符合气源要求的燃气燃烧器具</w:t>
            </w:r>
            <w:r>
              <w:rPr>
                <w:rFonts w:hint="eastAsia" w:ascii="仿宋_GB2312" w:hAnsi="仿宋_GB2312" w:eastAsia="仿宋_GB2312" w:cs="仿宋_GB2312"/>
                <w:color w:val="000000"/>
                <w:kern w:val="0"/>
                <w:sz w:val="21"/>
                <w:szCs w:val="21"/>
                <w:lang w:bidi="ar"/>
              </w:rPr>
              <w:t>”需要立案查处的，将相关证据材料或案件线索移送综合行政执法部门。综合行政执法部门按程序办理并将处理结果反馈燃气管理部门。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258D8DA2">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6BD4CAF3">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全市</w:t>
            </w:r>
          </w:p>
        </w:tc>
      </w:tr>
      <w:tr w14:paraId="1FEE78F2">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271DE20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162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051E628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330217222004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3D90DFFA">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对擅自安装、改装、拆除户内燃气设施和燃气计量装置的行政处罚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14F9E44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20351587">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1.综合行政执法部门加强日常巡查，受理投诉、举报；发现“</w:t>
            </w:r>
            <w:r>
              <w:rPr>
                <w:rFonts w:hint="eastAsia" w:ascii="仿宋_GB2312" w:hAnsi="仿宋_GB2312" w:eastAsia="仿宋_GB2312" w:cs="仿宋_GB2312"/>
                <w:i w:val="0"/>
                <w:iCs w:val="0"/>
                <w:color w:val="000000"/>
                <w:kern w:val="0"/>
                <w:sz w:val="21"/>
                <w:szCs w:val="21"/>
                <w:u w:val="none"/>
                <w:lang w:val="en-US" w:eastAsia="zh-CN" w:bidi="ar"/>
              </w:rPr>
              <w:t>擅自安装、改装、拆除户内燃气设施和燃气计量装置</w:t>
            </w:r>
            <w:r>
              <w:rPr>
                <w:rFonts w:hint="eastAsia" w:ascii="仿宋_GB2312" w:hAnsi="仿宋_GB2312" w:eastAsia="仿宋_GB2312" w:cs="仿宋_GB2312"/>
                <w:color w:val="000000"/>
                <w:kern w:val="0"/>
                <w:sz w:val="21"/>
                <w:szCs w:val="21"/>
                <w:lang w:bidi="ar"/>
              </w:rPr>
              <w:t>”的</w:t>
            </w:r>
            <w:r>
              <w:rPr>
                <w:rFonts w:hint="eastAsia" w:ascii="仿宋_GB2312" w:hAnsi="仿宋_GB2312" w:eastAsia="仿宋_GB2312" w:cs="仿宋_GB2312"/>
                <w:color w:val="000000"/>
                <w:kern w:val="0"/>
                <w:sz w:val="21"/>
                <w:szCs w:val="21"/>
                <w:lang w:eastAsia="zh-CN" w:bidi="ar"/>
              </w:rPr>
              <w:t>，及时</w:t>
            </w:r>
            <w:r>
              <w:rPr>
                <w:rFonts w:hint="eastAsia" w:ascii="仿宋_GB2312" w:hAnsi="仿宋_GB2312" w:eastAsia="仿宋_GB2312" w:cs="仿宋_GB2312"/>
                <w:color w:val="000000"/>
                <w:kern w:val="0"/>
                <w:sz w:val="21"/>
                <w:szCs w:val="21"/>
                <w:lang w:bidi="ar"/>
              </w:rPr>
              <w:t>制止和查处，并将处理结果反馈燃气管理部门。</w:t>
            </w:r>
            <w:r>
              <w:rPr>
                <w:rFonts w:hint="eastAsia" w:ascii="仿宋_GB2312" w:hAnsi="仿宋_GB2312" w:eastAsia="仿宋_GB2312" w:cs="仿宋_GB2312"/>
                <w:color w:val="000000"/>
                <w:kern w:val="0"/>
                <w:sz w:val="21"/>
                <w:szCs w:val="21"/>
                <w:lang w:bidi="ar"/>
              </w:rPr>
              <w:br w:type="textWrapping"/>
            </w:r>
            <w:r>
              <w:rPr>
                <w:rFonts w:hint="eastAsia" w:ascii="仿宋_GB2312" w:hAnsi="仿宋_GB2312" w:eastAsia="仿宋_GB2312" w:cs="仿宋_GB2312"/>
                <w:color w:val="000000"/>
                <w:kern w:val="0"/>
                <w:sz w:val="21"/>
                <w:szCs w:val="21"/>
                <w:lang w:bidi="ar"/>
              </w:rPr>
              <w:t>2.燃气管理部门在日常管理中发现“</w:t>
            </w:r>
            <w:r>
              <w:rPr>
                <w:rFonts w:hint="eastAsia" w:ascii="仿宋_GB2312" w:hAnsi="仿宋_GB2312" w:eastAsia="仿宋_GB2312" w:cs="仿宋_GB2312"/>
                <w:i w:val="0"/>
                <w:iCs w:val="0"/>
                <w:color w:val="000000"/>
                <w:kern w:val="0"/>
                <w:sz w:val="21"/>
                <w:szCs w:val="21"/>
                <w:u w:val="none"/>
                <w:lang w:val="en-US" w:eastAsia="zh-CN" w:bidi="ar"/>
              </w:rPr>
              <w:t>擅自安装、改装、拆除户内燃气设施和燃气计量装置</w:t>
            </w:r>
            <w:r>
              <w:rPr>
                <w:rFonts w:hint="eastAsia" w:ascii="仿宋_GB2312" w:hAnsi="仿宋_GB2312" w:eastAsia="仿宋_GB2312" w:cs="仿宋_GB2312"/>
                <w:color w:val="000000"/>
                <w:kern w:val="0"/>
                <w:sz w:val="21"/>
                <w:szCs w:val="21"/>
                <w:lang w:bidi="ar"/>
              </w:rPr>
              <w:t>”需要立案查处的，将相关证据材料或案件线索移送综合行政执法部门。综合行政执法部门按程序办理并将处理结果反馈燃气管理部门。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05813041">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7A2F3141">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全市</w:t>
            </w:r>
          </w:p>
        </w:tc>
      </w:tr>
      <w:tr w14:paraId="263FAB10">
        <w:tblPrEx>
          <w:tblCellMar>
            <w:top w:w="0" w:type="dxa"/>
            <w:left w:w="108" w:type="dxa"/>
            <w:bottom w:w="0" w:type="dxa"/>
            <w:right w:w="108" w:type="dxa"/>
          </w:tblCellMar>
        </w:tblPrEx>
        <w:trPr>
          <w:trHeight w:val="2450"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17928ED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163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357E91C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330217222005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0D1B2FBE">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对在不具备安全条件的场所使用、储存燃气的行政处罚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595DD2E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6D21BAA2">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1.综合行政执法部门加强日常巡查，受理投诉、举报；发现“</w:t>
            </w:r>
            <w:r>
              <w:rPr>
                <w:rFonts w:hint="eastAsia" w:ascii="仿宋_GB2312" w:hAnsi="仿宋_GB2312" w:eastAsia="仿宋_GB2312" w:cs="仿宋_GB2312"/>
                <w:i w:val="0"/>
                <w:iCs w:val="0"/>
                <w:color w:val="000000"/>
                <w:kern w:val="0"/>
                <w:sz w:val="21"/>
                <w:szCs w:val="21"/>
                <w:u w:val="none"/>
                <w:lang w:val="en-US" w:eastAsia="zh-CN" w:bidi="ar"/>
              </w:rPr>
              <w:t>在不具备安全条件的场所使用、储存燃气</w:t>
            </w:r>
            <w:r>
              <w:rPr>
                <w:rFonts w:hint="eastAsia" w:ascii="仿宋_GB2312" w:hAnsi="仿宋_GB2312" w:eastAsia="仿宋_GB2312" w:cs="仿宋_GB2312"/>
                <w:color w:val="000000"/>
                <w:kern w:val="0"/>
                <w:sz w:val="21"/>
                <w:szCs w:val="21"/>
                <w:lang w:bidi="ar"/>
              </w:rPr>
              <w:t>”的</w:t>
            </w:r>
            <w:r>
              <w:rPr>
                <w:rFonts w:hint="eastAsia" w:ascii="仿宋_GB2312" w:hAnsi="仿宋_GB2312" w:eastAsia="仿宋_GB2312" w:cs="仿宋_GB2312"/>
                <w:color w:val="000000"/>
                <w:kern w:val="0"/>
                <w:sz w:val="21"/>
                <w:szCs w:val="21"/>
                <w:lang w:eastAsia="zh-CN" w:bidi="ar"/>
              </w:rPr>
              <w:t>，及时</w:t>
            </w:r>
            <w:r>
              <w:rPr>
                <w:rFonts w:hint="eastAsia" w:ascii="仿宋_GB2312" w:hAnsi="仿宋_GB2312" w:eastAsia="仿宋_GB2312" w:cs="仿宋_GB2312"/>
                <w:color w:val="000000"/>
                <w:kern w:val="0"/>
                <w:sz w:val="21"/>
                <w:szCs w:val="21"/>
                <w:lang w:bidi="ar"/>
              </w:rPr>
              <w:t>制止和查处，并将处理结果反馈燃气管理部门。</w:t>
            </w:r>
            <w:r>
              <w:rPr>
                <w:rFonts w:hint="eastAsia" w:ascii="仿宋_GB2312" w:hAnsi="仿宋_GB2312" w:eastAsia="仿宋_GB2312" w:cs="仿宋_GB2312"/>
                <w:color w:val="000000"/>
                <w:kern w:val="0"/>
                <w:sz w:val="21"/>
                <w:szCs w:val="21"/>
                <w:lang w:bidi="ar"/>
              </w:rPr>
              <w:br w:type="textWrapping"/>
            </w:r>
            <w:r>
              <w:rPr>
                <w:rFonts w:hint="eastAsia" w:ascii="仿宋_GB2312" w:hAnsi="仿宋_GB2312" w:eastAsia="仿宋_GB2312" w:cs="仿宋_GB2312"/>
                <w:color w:val="000000"/>
                <w:kern w:val="0"/>
                <w:sz w:val="21"/>
                <w:szCs w:val="21"/>
                <w:lang w:bidi="ar"/>
              </w:rPr>
              <w:t>2.燃气管理部门在日常管理中发现“</w:t>
            </w:r>
            <w:r>
              <w:rPr>
                <w:rFonts w:hint="eastAsia" w:ascii="仿宋_GB2312" w:hAnsi="仿宋_GB2312" w:eastAsia="仿宋_GB2312" w:cs="仿宋_GB2312"/>
                <w:i w:val="0"/>
                <w:iCs w:val="0"/>
                <w:color w:val="000000"/>
                <w:kern w:val="0"/>
                <w:sz w:val="21"/>
                <w:szCs w:val="21"/>
                <w:u w:val="none"/>
                <w:lang w:val="en-US" w:eastAsia="zh-CN" w:bidi="ar"/>
              </w:rPr>
              <w:t>在不具备安全条件的场所使用、储存燃气</w:t>
            </w:r>
            <w:r>
              <w:rPr>
                <w:rFonts w:hint="eastAsia" w:ascii="仿宋_GB2312" w:hAnsi="仿宋_GB2312" w:eastAsia="仿宋_GB2312" w:cs="仿宋_GB2312"/>
                <w:color w:val="000000"/>
                <w:kern w:val="0"/>
                <w:sz w:val="21"/>
                <w:szCs w:val="21"/>
                <w:lang w:bidi="ar"/>
              </w:rPr>
              <w:t>”需要立案查处的，将相关证据材料或案件线索移送综合行政执法部门。综合行政执法部门按程序办理并将处理结果反馈燃气管理部门。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1A97A564">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37947812">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全市</w:t>
            </w:r>
          </w:p>
        </w:tc>
      </w:tr>
      <w:tr w14:paraId="03E8C3E6">
        <w:tblPrEx>
          <w:tblCellMar>
            <w:top w:w="0" w:type="dxa"/>
            <w:left w:w="108" w:type="dxa"/>
            <w:bottom w:w="0" w:type="dxa"/>
            <w:right w:w="108" w:type="dxa"/>
          </w:tblCellMar>
        </w:tblPrEx>
        <w:trPr>
          <w:trHeight w:val="2330"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335CD44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164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2F92463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330217222006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4BA8B4DD">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对改变燃气用途或转供燃气的行政处罚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78CCD92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34607950">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1.综合行政执法部门加强日常巡查，受理投诉、举报；发现“</w:t>
            </w:r>
            <w:r>
              <w:rPr>
                <w:rFonts w:hint="eastAsia" w:ascii="仿宋_GB2312" w:hAnsi="仿宋_GB2312" w:eastAsia="仿宋_GB2312" w:cs="仿宋_GB2312"/>
                <w:i w:val="0"/>
                <w:iCs w:val="0"/>
                <w:color w:val="000000"/>
                <w:kern w:val="0"/>
                <w:sz w:val="21"/>
                <w:szCs w:val="21"/>
                <w:u w:val="none"/>
                <w:lang w:val="en-US" w:eastAsia="zh-CN" w:bidi="ar"/>
              </w:rPr>
              <w:t>改变燃气用途或转供燃气</w:t>
            </w:r>
            <w:r>
              <w:rPr>
                <w:rFonts w:hint="eastAsia" w:ascii="仿宋_GB2312" w:hAnsi="仿宋_GB2312" w:eastAsia="仿宋_GB2312" w:cs="仿宋_GB2312"/>
                <w:color w:val="000000"/>
                <w:kern w:val="0"/>
                <w:sz w:val="21"/>
                <w:szCs w:val="21"/>
                <w:lang w:bidi="ar"/>
              </w:rPr>
              <w:t>”的</w:t>
            </w:r>
            <w:r>
              <w:rPr>
                <w:rFonts w:hint="eastAsia" w:ascii="仿宋_GB2312" w:hAnsi="仿宋_GB2312" w:eastAsia="仿宋_GB2312" w:cs="仿宋_GB2312"/>
                <w:color w:val="000000"/>
                <w:kern w:val="0"/>
                <w:sz w:val="21"/>
                <w:szCs w:val="21"/>
                <w:lang w:eastAsia="zh-CN" w:bidi="ar"/>
              </w:rPr>
              <w:t>，及时</w:t>
            </w:r>
            <w:r>
              <w:rPr>
                <w:rFonts w:hint="eastAsia" w:ascii="仿宋_GB2312" w:hAnsi="仿宋_GB2312" w:eastAsia="仿宋_GB2312" w:cs="仿宋_GB2312"/>
                <w:color w:val="000000"/>
                <w:kern w:val="0"/>
                <w:sz w:val="21"/>
                <w:szCs w:val="21"/>
                <w:lang w:bidi="ar"/>
              </w:rPr>
              <w:t>制止和查处，并将处理结果反馈燃气管理部门。</w:t>
            </w:r>
            <w:r>
              <w:rPr>
                <w:rFonts w:hint="eastAsia" w:ascii="仿宋_GB2312" w:hAnsi="仿宋_GB2312" w:eastAsia="仿宋_GB2312" w:cs="仿宋_GB2312"/>
                <w:color w:val="000000"/>
                <w:kern w:val="0"/>
                <w:sz w:val="21"/>
                <w:szCs w:val="21"/>
                <w:lang w:bidi="ar"/>
              </w:rPr>
              <w:br w:type="textWrapping"/>
            </w:r>
            <w:r>
              <w:rPr>
                <w:rFonts w:hint="eastAsia" w:ascii="仿宋_GB2312" w:hAnsi="仿宋_GB2312" w:eastAsia="仿宋_GB2312" w:cs="仿宋_GB2312"/>
                <w:color w:val="000000"/>
                <w:kern w:val="0"/>
                <w:sz w:val="21"/>
                <w:szCs w:val="21"/>
                <w:lang w:bidi="ar"/>
              </w:rPr>
              <w:t>2.燃气管理部门在日常管理中发现“</w:t>
            </w:r>
            <w:r>
              <w:rPr>
                <w:rFonts w:hint="eastAsia" w:ascii="仿宋_GB2312" w:hAnsi="仿宋_GB2312" w:eastAsia="仿宋_GB2312" w:cs="仿宋_GB2312"/>
                <w:i w:val="0"/>
                <w:iCs w:val="0"/>
                <w:color w:val="000000"/>
                <w:kern w:val="0"/>
                <w:sz w:val="21"/>
                <w:szCs w:val="21"/>
                <w:u w:val="none"/>
                <w:lang w:val="en-US" w:eastAsia="zh-CN" w:bidi="ar"/>
              </w:rPr>
              <w:t>改变燃气用途或转供燃气</w:t>
            </w:r>
            <w:r>
              <w:rPr>
                <w:rFonts w:hint="eastAsia" w:ascii="仿宋_GB2312" w:hAnsi="仿宋_GB2312" w:eastAsia="仿宋_GB2312" w:cs="仿宋_GB2312"/>
                <w:color w:val="000000"/>
                <w:kern w:val="0"/>
                <w:sz w:val="21"/>
                <w:szCs w:val="21"/>
                <w:lang w:bidi="ar"/>
              </w:rPr>
              <w:t>”需要立案查处的，将相关证据材料或案件线索移送综合行政执法部门。综合行政执法部门按程序办理并将处理结果反馈燃气管理部门。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20106014">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6CF1578C">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全市</w:t>
            </w:r>
          </w:p>
        </w:tc>
      </w:tr>
      <w:tr w14:paraId="22D15A92">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16207FF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165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5EEFAE5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330217222007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36B60037">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对燃气燃烧器具生产单位、销售单位未设立售后服务站点或未配备经考核合格的燃气燃烧器具安装、维修人员的行政处罚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4F460D8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19161486">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1.综合行政执法部门加强日常巡查，受理投诉、举报；发现“</w:t>
            </w:r>
            <w:r>
              <w:rPr>
                <w:rFonts w:hint="eastAsia" w:ascii="仿宋_GB2312" w:hAnsi="仿宋_GB2312" w:eastAsia="仿宋_GB2312" w:cs="仿宋_GB2312"/>
                <w:i w:val="0"/>
                <w:iCs w:val="0"/>
                <w:color w:val="000000"/>
                <w:kern w:val="0"/>
                <w:sz w:val="21"/>
                <w:szCs w:val="21"/>
                <w:u w:val="none"/>
                <w:lang w:val="en-US" w:eastAsia="zh-CN" w:bidi="ar"/>
              </w:rPr>
              <w:t>燃气燃烧器具生产单位、销售单位未设立售后服务站点或未配备经考核合格的燃气燃烧器具安装、维修人员</w:t>
            </w:r>
            <w:r>
              <w:rPr>
                <w:rFonts w:hint="eastAsia" w:ascii="仿宋_GB2312" w:hAnsi="仿宋_GB2312" w:eastAsia="仿宋_GB2312" w:cs="仿宋_GB2312"/>
                <w:color w:val="000000"/>
                <w:kern w:val="0"/>
                <w:sz w:val="21"/>
                <w:szCs w:val="21"/>
                <w:lang w:bidi="ar"/>
              </w:rPr>
              <w:t>”的</w:t>
            </w:r>
            <w:r>
              <w:rPr>
                <w:rFonts w:hint="eastAsia" w:ascii="仿宋_GB2312" w:hAnsi="仿宋_GB2312" w:eastAsia="仿宋_GB2312" w:cs="仿宋_GB2312"/>
                <w:color w:val="000000"/>
                <w:kern w:val="0"/>
                <w:sz w:val="21"/>
                <w:szCs w:val="21"/>
                <w:lang w:eastAsia="zh-CN" w:bidi="ar"/>
              </w:rPr>
              <w:t>，及时</w:t>
            </w:r>
            <w:r>
              <w:rPr>
                <w:rFonts w:hint="eastAsia" w:ascii="仿宋_GB2312" w:hAnsi="仿宋_GB2312" w:eastAsia="仿宋_GB2312" w:cs="仿宋_GB2312"/>
                <w:color w:val="000000"/>
                <w:kern w:val="0"/>
                <w:sz w:val="21"/>
                <w:szCs w:val="21"/>
                <w:lang w:bidi="ar"/>
              </w:rPr>
              <w:t>制止和查处，并将处理结果反馈燃气管理部门。</w:t>
            </w:r>
            <w:r>
              <w:rPr>
                <w:rFonts w:hint="eastAsia" w:ascii="仿宋_GB2312" w:hAnsi="仿宋_GB2312" w:eastAsia="仿宋_GB2312" w:cs="仿宋_GB2312"/>
                <w:color w:val="000000"/>
                <w:kern w:val="0"/>
                <w:sz w:val="21"/>
                <w:szCs w:val="21"/>
                <w:lang w:bidi="ar"/>
              </w:rPr>
              <w:br w:type="textWrapping"/>
            </w:r>
            <w:r>
              <w:rPr>
                <w:rFonts w:hint="eastAsia" w:ascii="仿宋_GB2312" w:hAnsi="仿宋_GB2312" w:eastAsia="仿宋_GB2312" w:cs="仿宋_GB2312"/>
                <w:color w:val="000000"/>
                <w:kern w:val="0"/>
                <w:sz w:val="21"/>
                <w:szCs w:val="21"/>
                <w:lang w:bidi="ar"/>
              </w:rPr>
              <w:t>2.燃气管理部门在日常管理中发现“</w:t>
            </w:r>
            <w:r>
              <w:rPr>
                <w:rFonts w:hint="eastAsia" w:ascii="仿宋_GB2312" w:hAnsi="仿宋_GB2312" w:eastAsia="仿宋_GB2312" w:cs="仿宋_GB2312"/>
                <w:i w:val="0"/>
                <w:iCs w:val="0"/>
                <w:color w:val="000000"/>
                <w:kern w:val="0"/>
                <w:sz w:val="21"/>
                <w:szCs w:val="21"/>
                <w:u w:val="none"/>
                <w:lang w:val="en-US" w:eastAsia="zh-CN" w:bidi="ar"/>
              </w:rPr>
              <w:t>燃气燃烧器具生产单位、销售单位未设立售后服务站点或未配备经考核合格的燃气燃烧器具安装、维修人员</w:t>
            </w:r>
            <w:r>
              <w:rPr>
                <w:rFonts w:hint="eastAsia" w:ascii="仿宋_GB2312" w:hAnsi="仿宋_GB2312" w:eastAsia="仿宋_GB2312" w:cs="仿宋_GB2312"/>
                <w:color w:val="000000"/>
                <w:kern w:val="0"/>
                <w:sz w:val="21"/>
                <w:szCs w:val="21"/>
                <w:lang w:bidi="ar"/>
              </w:rPr>
              <w:t>”需要立案查处的，将相关证据材料或案件线索移送综合行政执法部门。综合行政执法部门按程序办理并将处理结果反馈燃气管理部门。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0E625762">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1F17DB5F">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全市</w:t>
            </w:r>
          </w:p>
        </w:tc>
      </w:tr>
      <w:tr w14:paraId="48C1B174">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0D6DE59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166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1470842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330217222008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4E172730">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对燃气燃烧器具的安装、维修不符合国家有关标准的行政处罚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4F03249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5DDCDD73">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1.综合行政执法部门加强日常巡查，受理投诉、举报；发现“</w:t>
            </w:r>
            <w:r>
              <w:rPr>
                <w:rFonts w:hint="eastAsia" w:ascii="仿宋_GB2312" w:hAnsi="仿宋_GB2312" w:eastAsia="仿宋_GB2312" w:cs="仿宋_GB2312"/>
                <w:i w:val="0"/>
                <w:iCs w:val="0"/>
                <w:color w:val="000000"/>
                <w:kern w:val="0"/>
                <w:sz w:val="21"/>
                <w:szCs w:val="21"/>
                <w:u w:val="none"/>
                <w:lang w:val="en-US" w:eastAsia="zh-CN" w:bidi="ar"/>
              </w:rPr>
              <w:t>燃气燃烧器具的安装、维修不符合国家有关标准</w:t>
            </w:r>
            <w:r>
              <w:rPr>
                <w:rFonts w:hint="eastAsia" w:ascii="仿宋_GB2312" w:hAnsi="仿宋_GB2312" w:eastAsia="仿宋_GB2312" w:cs="仿宋_GB2312"/>
                <w:color w:val="000000"/>
                <w:kern w:val="0"/>
                <w:sz w:val="21"/>
                <w:szCs w:val="21"/>
                <w:lang w:bidi="ar"/>
              </w:rPr>
              <w:t>”的</w:t>
            </w:r>
            <w:r>
              <w:rPr>
                <w:rFonts w:hint="eastAsia" w:ascii="仿宋_GB2312" w:hAnsi="仿宋_GB2312" w:eastAsia="仿宋_GB2312" w:cs="仿宋_GB2312"/>
                <w:color w:val="000000"/>
                <w:kern w:val="0"/>
                <w:sz w:val="21"/>
                <w:szCs w:val="21"/>
                <w:lang w:eastAsia="zh-CN" w:bidi="ar"/>
              </w:rPr>
              <w:t>，及时</w:t>
            </w:r>
            <w:r>
              <w:rPr>
                <w:rFonts w:hint="eastAsia" w:ascii="仿宋_GB2312" w:hAnsi="仿宋_GB2312" w:eastAsia="仿宋_GB2312" w:cs="仿宋_GB2312"/>
                <w:color w:val="000000"/>
                <w:kern w:val="0"/>
                <w:sz w:val="21"/>
                <w:szCs w:val="21"/>
                <w:lang w:bidi="ar"/>
              </w:rPr>
              <w:t>制止和查处，并将处理结果反馈燃气管理部门。</w:t>
            </w:r>
            <w:r>
              <w:rPr>
                <w:rFonts w:hint="eastAsia" w:ascii="仿宋_GB2312" w:hAnsi="仿宋_GB2312" w:eastAsia="仿宋_GB2312" w:cs="仿宋_GB2312"/>
                <w:color w:val="000000"/>
                <w:kern w:val="0"/>
                <w:sz w:val="21"/>
                <w:szCs w:val="21"/>
                <w:lang w:bidi="ar"/>
              </w:rPr>
              <w:br w:type="textWrapping"/>
            </w:r>
            <w:r>
              <w:rPr>
                <w:rFonts w:hint="eastAsia" w:ascii="仿宋_GB2312" w:hAnsi="仿宋_GB2312" w:eastAsia="仿宋_GB2312" w:cs="仿宋_GB2312"/>
                <w:color w:val="000000"/>
                <w:kern w:val="0"/>
                <w:sz w:val="21"/>
                <w:szCs w:val="21"/>
                <w:lang w:bidi="ar"/>
              </w:rPr>
              <w:t>2.燃气管理部门在日常管理中发现“</w:t>
            </w:r>
            <w:r>
              <w:rPr>
                <w:rFonts w:hint="eastAsia" w:ascii="仿宋_GB2312" w:hAnsi="仿宋_GB2312" w:eastAsia="仿宋_GB2312" w:cs="仿宋_GB2312"/>
                <w:i w:val="0"/>
                <w:iCs w:val="0"/>
                <w:color w:val="000000"/>
                <w:kern w:val="0"/>
                <w:sz w:val="21"/>
                <w:szCs w:val="21"/>
                <w:u w:val="none"/>
                <w:lang w:val="en-US" w:eastAsia="zh-CN" w:bidi="ar"/>
              </w:rPr>
              <w:t>燃气燃烧器具的安装、维修不符合国家有关标准</w:t>
            </w:r>
            <w:r>
              <w:rPr>
                <w:rFonts w:hint="eastAsia" w:ascii="仿宋_GB2312" w:hAnsi="仿宋_GB2312" w:eastAsia="仿宋_GB2312" w:cs="仿宋_GB2312"/>
                <w:color w:val="000000"/>
                <w:kern w:val="0"/>
                <w:sz w:val="21"/>
                <w:szCs w:val="21"/>
                <w:lang w:bidi="ar"/>
              </w:rPr>
              <w:t>”需要立案查处的，将相关证据材料或案件线索移送综合行政执法部门。综合行政执法部门按程序办理并将处理结果反馈燃气管理部门。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79C88774">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41AAB5B6">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全市</w:t>
            </w:r>
          </w:p>
        </w:tc>
      </w:tr>
      <w:tr w14:paraId="11A6FB22">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39D12FA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167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31A596D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330217733000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141C8DB2">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对在燃气设施保护范围内进行爆破、取土等作业或动用明火的行政处罚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0ADED4B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04D8156E">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1.综合行政执法部门加强日常巡查，受理投诉、举报；发现“</w:t>
            </w:r>
            <w:r>
              <w:rPr>
                <w:rFonts w:hint="eastAsia" w:ascii="仿宋_GB2312" w:hAnsi="仿宋_GB2312" w:eastAsia="仿宋_GB2312" w:cs="仿宋_GB2312"/>
                <w:i w:val="0"/>
                <w:iCs w:val="0"/>
                <w:color w:val="000000"/>
                <w:kern w:val="0"/>
                <w:sz w:val="21"/>
                <w:szCs w:val="21"/>
                <w:u w:val="none"/>
                <w:lang w:val="en-US" w:eastAsia="zh-CN" w:bidi="ar"/>
              </w:rPr>
              <w:t>在燃气设施保护范围内进行爆破、取土等作业或动用明火</w:t>
            </w:r>
            <w:r>
              <w:rPr>
                <w:rFonts w:hint="eastAsia" w:ascii="仿宋_GB2312" w:hAnsi="仿宋_GB2312" w:eastAsia="仿宋_GB2312" w:cs="仿宋_GB2312"/>
                <w:color w:val="000000"/>
                <w:kern w:val="0"/>
                <w:sz w:val="21"/>
                <w:szCs w:val="21"/>
                <w:lang w:bidi="ar"/>
              </w:rPr>
              <w:t>”的</w:t>
            </w:r>
            <w:r>
              <w:rPr>
                <w:rFonts w:hint="eastAsia" w:ascii="仿宋_GB2312" w:hAnsi="仿宋_GB2312" w:eastAsia="仿宋_GB2312" w:cs="仿宋_GB2312"/>
                <w:color w:val="000000"/>
                <w:kern w:val="0"/>
                <w:sz w:val="21"/>
                <w:szCs w:val="21"/>
                <w:lang w:eastAsia="zh-CN" w:bidi="ar"/>
              </w:rPr>
              <w:t>，及时</w:t>
            </w:r>
            <w:r>
              <w:rPr>
                <w:rFonts w:hint="eastAsia" w:ascii="仿宋_GB2312" w:hAnsi="仿宋_GB2312" w:eastAsia="仿宋_GB2312" w:cs="仿宋_GB2312"/>
                <w:color w:val="000000"/>
                <w:kern w:val="0"/>
                <w:sz w:val="21"/>
                <w:szCs w:val="21"/>
                <w:lang w:bidi="ar"/>
              </w:rPr>
              <w:t>制止和查处，并将处理结果反馈燃气管理部门。</w:t>
            </w:r>
            <w:r>
              <w:rPr>
                <w:rFonts w:hint="eastAsia" w:ascii="仿宋_GB2312" w:hAnsi="仿宋_GB2312" w:eastAsia="仿宋_GB2312" w:cs="仿宋_GB2312"/>
                <w:color w:val="000000"/>
                <w:kern w:val="0"/>
                <w:sz w:val="21"/>
                <w:szCs w:val="21"/>
                <w:lang w:bidi="ar"/>
              </w:rPr>
              <w:br w:type="textWrapping"/>
            </w:r>
            <w:r>
              <w:rPr>
                <w:rFonts w:hint="eastAsia" w:ascii="仿宋_GB2312" w:hAnsi="仿宋_GB2312" w:eastAsia="仿宋_GB2312" w:cs="仿宋_GB2312"/>
                <w:color w:val="000000"/>
                <w:kern w:val="0"/>
                <w:sz w:val="21"/>
                <w:szCs w:val="21"/>
                <w:lang w:bidi="ar"/>
              </w:rPr>
              <w:t>2.燃气管理部门在日常管理中发现“</w:t>
            </w:r>
            <w:r>
              <w:rPr>
                <w:rFonts w:hint="eastAsia" w:ascii="仿宋_GB2312" w:hAnsi="仿宋_GB2312" w:eastAsia="仿宋_GB2312" w:cs="仿宋_GB2312"/>
                <w:i w:val="0"/>
                <w:iCs w:val="0"/>
                <w:color w:val="000000"/>
                <w:kern w:val="0"/>
                <w:sz w:val="21"/>
                <w:szCs w:val="21"/>
                <w:u w:val="none"/>
                <w:lang w:val="en-US" w:eastAsia="zh-CN" w:bidi="ar"/>
              </w:rPr>
              <w:t>在燃气设施保护范围内进行爆破、取土等作业或动用明火</w:t>
            </w:r>
            <w:r>
              <w:rPr>
                <w:rFonts w:hint="eastAsia" w:ascii="仿宋_GB2312" w:hAnsi="仿宋_GB2312" w:eastAsia="仿宋_GB2312" w:cs="仿宋_GB2312"/>
                <w:color w:val="000000"/>
                <w:kern w:val="0"/>
                <w:sz w:val="21"/>
                <w:szCs w:val="21"/>
                <w:lang w:bidi="ar"/>
              </w:rPr>
              <w:t>”需要立案查处的，将相关证据材料或案件线索移送综合行政执法部门。综合行政执法部门按程序办理并将处理结果反馈燃气管理部门。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77A9C2DE">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72E87519">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全市</w:t>
            </w:r>
          </w:p>
        </w:tc>
      </w:tr>
      <w:tr w14:paraId="694B9201">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1193D61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168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254D180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330217732000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0D9870BF">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对在燃气设施保护范围内倾倒、排放腐蚀性物质的行政处罚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1E11183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7E33CF58">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1.综合行政执法部门加强日常巡查，受理投诉、举报；发现“</w:t>
            </w:r>
            <w:r>
              <w:rPr>
                <w:rFonts w:hint="eastAsia" w:ascii="仿宋_GB2312" w:hAnsi="仿宋_GB2312" w:eastAsia="仿宋_GB2312" w:cs="仿宋_GB2312"/>
                <w:i w:val="0"/>
                <w:iCs w:val="0"/>
                <w:color w:val="000000"/>
                <w:kern w:val="0"/>
                <w:sz w:val="21"/>
                <w:szCs w:val="21"/>
                <w:u w:val="none"/>
                <w:lang w:val="en-US" w:eastAsia="zh-CN" w:bidi="ar"/>
              </w:rPr>
              <w:t>在燃气设施保护范围内倾倒、排放腐蚀性物质</w:t>
            </w:r>
            <w:r>
              <w:rPr>
                <w:rFonts w:hint="eastAsia" w:ascii="仿宋_GB2312" w:hAnsi="仿宋_GB2312" w:eastAsia="仿宋_GB2312" w:cs="仿宋_GB2312"/>
                <w:color w:val="000000"/>
                <w:kern w:val="0"/>
                <w:sz w:val="21"/>
                <w:szCs w:val="21"/>
                <w:lang w:bidi="ar"/>
              </w:rPr>
              <w:t>”的</w:t>
            </w:r>
            <w:r>
              <w:rPr>
                <w:rFonts w:hint="eastAsia" w:ascii="仿宋_GB2312" w:hAnsi="仿宋_GB2312" w:eastAsia="仿宋_GB2312" w:cs="仿宋_GB2312"/>
                <w:color w:val="000000"/>
                <w:kern w:val="0"/>
                <w:sz w:val="21"/>
                <w:szCs w:val="21"/>
                <w:lang w:eastAsia="zh-CN" w:bidi="ar"/>
              </w:rPr>
              <w:t>，及时</w:t>
            </w:r>
            <w:r>
              <w:rPr>
                <w:rFonts w:hint="eastAsia" w:ascii="仿宋_GB2312" w:hAnsi="仿宋_GB2312" w:eastAsia="仿宋_GB2312" w:cs="仿宋_GB2312"/>
                <w:color w:val="000000"/>
                <w:kern w:val="0"/>
                <w:sz w:val="21"/>
                <w:szCs w:val="21"/>
                <w:lang w:bidi="ar"/>
              </w:rPr>
              <w:t>制止和查处，并将处理结果反馈燃气管理部门。</w:t>
            </w:r>
            <w:r>
              <w:rPr>
                <w:rFonts w:hint="eastAsia" w:ascii="仿宋_GB2312" w:hAnsi="仿宋_GB2312" w:eastAsia="仿宋_GB2312" w:cs="仿宋_GB2312"/>
                <w:color w:val="000000"/>
                <w:kern w:val="0"/>
                <w:sz w:val="21"/>
                <w:szCs w:val="21"/>
                <w:lang w:bidi="ar"/>
              </w:rPr>
              <w:br w:type="textWrapping"/>
            </w:r>
            <w:r>
              <w:rPr>
                <w:rFonts w:hint="eastAsia" w:ascii="仿宋_GB2312" w:hAnsi="仿宋_GB2312" w:eastAsia="仿宋_GB2312" w:cs="仿宋_GB2312"/>
                <w:color w:val="000000"/>
                <w:kern w:val="0"/>
                <w:sz w:val="21"/>
                <w:szCs w:val="21"/>
                <w:lang w:bidi="ar"/>
              </w:rPr>
              <w:t>2.燃气管理部门在日常管理中发现“</w:t>
            </w:r>
            <w:r>
              <w:rPr>
                <w:rFonts w:hint="eastAsia" w:ascii="仿宋_GB2312" w:hAnsi="仿宋_GB2312" w:eastAsia="仿宋_GB2312" w:cs="仿宋_GB2312"/>
                <w:i w:val="0"/>
                <w:iCs w:val="0"/>
                <w:color w:val="000000"/>
                <w:kern w:val="0"/>
                <w:sz w:val="21"/>
                <w:szCs w:val="21"/>
                <w:u w:val="none"/>
                <w:lang w:val="en-US" w:eastAsia="zh-CN" w:bidi="ar"/>
              </w:rPr>
              <w:t>在燃气设施保护范围内倾倒、排放腐蚀性物质</w:t>
            </w:r>
            <w:r>
              <w:rPr>
                <w:rFonts w:hint="eastAsia" w:ascii="仿宋_GB2312" w:hAnsi="仿宋_GB2312" w:eastAsia="仿宋_GB2312" w:cs="仿宋_GB2312"/>
                <w:color w:val="000000"/>
                <w:kern w:val="0"/>
                <w:sz w:val="21"/>
                <w:szCs w:val="21"/>
                <w:lang w:bidi="ar"/>
              </w:rPr>
              <w:t>”需要立案查处的，将相关证据材料或案件线索移送综合行政执法部门。综合行政执法部门按程序办理并将处理结果反馈燃气管理部门。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1A6A6F35">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16D22BDC">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全市</w:t>
            </w:r>
          </w:p>
        </w:tc>
      </w:tr>
      <w:tr w14:paraId="77DB2561">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243C479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169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2FF19F1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330217734000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375C50F0">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对在燃气设施保护范围内放置易燃易爆物品或种植深根植物的行政处罚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5EE6626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53A2453E">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1.综合行政执法部门加强日常巡查，受理投诉、举报；发现</w:t>
            </w:r>
            <w:r>
              <w:rPr>
                <w:rFonts w:hint="eastAsia" w:ascii="仿宋_GB2312" w:hAnsi="仿宋_GB2312" w:cs="仿宋_GB2312"/>
                <w:color w:val="000000"/>
                <w:kern w:val="0"/>
                <w:sz w:val="21"/>
                <w:szCs w:val="21"/>
                <w:lang w:eastAsia="zh-CN" w:bidi="ar"/>
              </w:rPr>
              <w:t>“</w:t>
            </w:r>
            <w:r>
              <w:rPr>
                <w:rFonts w:hint="eastAsia" w:ascii="仿宋_GB2312" w:hAnsi="仿宋_GB2312" w:eastAsia="仿宋_GB2312" w:cs="仿宋_GB2312"/>
                <w:i w:val="0"/>
                <w:iCs w:val="0"/>
                <w:color w:val="000000"/>
                <w:kern w:val="0"/>
                <w:sz w:val="21"/>
                <w:szCs w:val="21"/>
                <w:u w:val="none"/>
                <w:lang w:val="en-US" w:eastAsia="zh-CN" w:bidi="ar"/>
              </w:rPr>
              <w:t>在燃气设施保护范围内放置易燃易爆物品或种植深根植物</w:t>
            </w:r>
            <w:r>
              <w:rPr>
                <w:rFonts w:hint="eastAsia" w:ascii="仿宋_GB2312" w:hAnsi="仿宋_GB2312" w:eastAsia="仿宋_GB2312" w:cs="仿宋_GB2312"/>
                <w:color w:val="000000"/>
                <w:kern w:val="0"/>
                <w:sz w:val="21"/>
                <w:szCs w:val="21"/>
                <w:lang w:bidi="ar"/>
              </w:rPr>
              <w:t>”的</w:t>
            </w:r>
            <w:r>
              <w:rPr>
                <w:rFonts w:hint="eastAsia" w:ascii="仿宋_GB2312" w:hAnsi="仿宋_GB2312" w:eastAsia="仿宋_GB2312" w:cs="仿宋_GB2312"/>
                <w:color w:val="000000"/>
                <w:kern w:val="0"/>
                <w:sz w:val="21"/>
                <w:szCs w:val="21"/>
                <w:lang w:eastAsia="zh-CN" w:bidi="ar"/>
              </w:rPr>
              <w:t>，及时</w:t>
            </w:r>
            <w:r>
              <w:rPr>
                <w:rFonts w:hint="eastAsia" w:ascii="仿宋_GB2312" w:hAnsi="仿宋_GB2312" w:eastAsia="仿宋_GB2312" w:cs="仿宋_GB2312"/>
                <w:color w:val="000000"/>
                <w:kern w:val="0"/>
                <w:sz w:val="21"/>
                <w:szCs w:val="21"/>
                <w:lang w:bidi="ar"/>
              </w:rPr>
              <w:t>制止和查处，并将处理结果反馈燃气管理部门。</w:t>
            </w:r>
            <w:r>
              <w:rPr>
                <w:rFonts w:hint="eastAsia" w:ascii="仿宋_GB2312" w:hAnsi="仿宋_GB2312" w:eastAsia="仿宋_GB2312" w:cs="仿宋_GB2312"/>
                <w:color w:val="000000"/>
                <w:kern w:val="0"/>
                <w:sz w:val="21"/>
                <w:szCs w:val="21"/>
                <w:lang w:bidi="ar"/>
              </w:rPr>
              <w:br w:type="textWrapping"/>
            </w:r>
            <w:r>
              <w:rPr>
                <w:rFonts w:hint="eastAsia" w:ascii="仿宋_GB2312" w:hAnsi="仿宋_GB2312" w:eastAsia="仿宋_GB2312" w:cs="仿宋_GB2312"/>
                <w:color w:val="000000"/>
                <w:kern w:val="0"/>
                <w:sz w:val="21"/>
                <w:szCs w:val="21"/>
                <w:lang w:bidi="ar"/>
              </w:rPr>
              <w:t>2.燃气管理部门在日常管理中发现“</w:t>
            </w:r>
            <w:r>
              <w:rPr>
                <w:rFonts w:hint="eastAsia" w:ascii="仿宋_GB2312" w:hAnsi="仿宋_GB2312" w:eastAsia="仿宋_GB2312" w:cs="仿宋_GB2312"/>
                <w:i w:val="0"/>
                <w:iCs w:val="0"/>
                <w:color w:val="000000"/>
                <w:kern w:val="0"/>
                <w:sz w:val="21"/>
                <w:szCs w:val="21"/>
                <w:u w:val="none"/>
                <w:lang w:val="en-US" w:eastAsia="zh-CN" w:bidi="ar"/>
              </w:rPr>
              <w:t>在燃气设施保护范围内放置易燃易爆物品或种植深根植物</w:t>
            </w:r>
            <w:r>
              <w:rPr>
                <w:rFonts w:hint="eastAsia" w:ascii="仿宋_GB2312" w:hAnsi="仿宋_GB2312" w:eastAsia="仿宋_GB2312" w:cs="仿宋_GB2312"/>
                <w:color w:val="000000"/>
                <w:kern w:val="0"/>
                <w:sz w:val="21"/>
                <w:szCs w:val="21"/>
                <w:lang w:bidi="ar"/>
              </w:rPr>
              <w:t>”需要立案查处的，将相关证据材料或案件线索移送综合行政执法部门。综合行政执法部门按程序办理并将处理结果反馈燃气管理部门。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1490C1A5">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22718A32">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全市</w:t>
            </w:r>
          </w:p>
        </w:tc>
      </w:tr>
      <w:tr w14:paraId="4B988ACC">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6CC2390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170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520EC99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330217741000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4681936E">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对在燃气设施保护范围内从事敷设管道、打桩、顶进、挖掘、钻探等可能影响燃气设施安全活动的单位未与燃气经营者共同制定燃气设施保护方案，并采取相应的安全保护措施的行政处罚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06684B0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70236B21">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1.综合行政执法部门加强日常巡查，受理投诉、举报；发现“</w:t>
            </w:r>
            <w:r>
              <w:rPr>
                <w:rFonts w:hint="eastAsia" w:ascii="仿宋_GB2312" w:hAnsi="仿宋_GB2312" w:eastAsia="仿宋_GB2312" w:cs="仿宋_GB2312"/>
                <w:i w:val="0"/>
                <w:iCs w:val="0"/>
                <w:color w:val="000000"/>
                <w:kern w:val="0"/>
                <w:sz w:val="21"/>
                <w:szCs w:val="21"/>
                <w:u w:val="none"/>
                <w:lang w:val="en-US" w:eastAsia="zh-CN" w:bidi="ar"/>
              </w:rPr>
              <w:t>在燃气设施保护范围内从事敷设管道、打桩、顶进、挖掘、钻探等可能影响燃气设施安全活动的单位未与燃气经营者共同制定燃气设施保护方案，并采取相应的安全保护措施</w:t>
            </w:r>
            <w:r>
              <w:rPr>
                <w:rFonts w:hint="eastAsia" w:ascii="仿宋_GB2312" w:hAnsi="仿宋_GB2312" w:eastAsia="仿宋_GB2312" w:cs="仿宋_GB2312"/>
                <w:color w:val="000000"/>
                <w:kern w:val="0"/>
                <w:sz w:val="21"/>
                <w:szCs w:val="21"/>
                <w:lang w:bidi="ar"/>
              </w:rPr>
              <w:t>”的</w:t>
            </w:r>
            <w:r>
              <w:rPr>
                <w:rFonts w:hint="eastAsia" w:ascii="仿宋_GB2312" w:hAnsi="仿宋_GB2312" w:eastAsia="仿宋_GB2312" w:cs="仿宋_GB2312"/>
                <w:color w:val="000000"/>
                <w:kern w:val="0"/>
                <w:sz w:val="21"/>
                <w:szCs w:val="21"/>
                <w:lang w:eastAsia="zh-CN" w:bidi="ar"/>
              </w:rPr>
              <w:t>，及时</w:t>
            </w:r>
            <w:r>
              <w:rPr>
                <w:rFonts w:hint="eastAsia" w:ascii="仿宋_GB2312" w:hAnsi="仿宋_GB2312" w:eastAsia="仿宋_GB2312" w:cs="仿宋_GB2312"/>
                <w:color w:val="000000"/>
                <w:kern w:val="0"/>
                <w:sz w:val="21"/>
                <w:szCs w:val="21"/>
                <w:lang w:bidi="ar"/>
              </w:rPr>
              <w:t>制止和查处，并将处理结果反馈燃气管理部门。</w:t>
            </w:r>
            <w:r>
              <w:rPr>
                <w:rFonts w:hint="eastAsia" w:ascii="仿宋_GB2312" w:hAnsi="仿宋_GB2312" w:eastAsia="仿宋_GB2312" w:cs="仿宋_GB2312"/>
                <w:color w:val="000000"/>
                <w:kern w:val="0"/>
                <w:sz w:val="21"/>
                <w:szCs w:val="21"/>
                <w:lang w:bidi="ar"/>
              </w:rPr>
              <w:br w:type="textWrapping"/>
            </w:r>
            <w:r>
              <w:rPr>
                <w:rFonts w:hint="eastAsia" w:ascii="仿宋_GB2312" w:hAnsi="仿宋_GB2312" w:eastAsia="仿宋_GB2312" w:cs="仿宋_GB2312"/>
                <w:color w:val="000000"/>
                <w:kern w:val="0"/>
                <w:sz w:val="21"/>
                <w:szCs w:val="21"/>
                <w:lang w:bidi="ar"/>
              </w:rPr>
              <w:t>2.燃气管理部门在日常管理中发现“</w:t>
            </w:r>
            <w:r>
              <w:rPr>
                <w:rFonts w:hint="eastAsia" w:ascii="仿宋_GB2312" w:hAnsi="仿宋_GB2312" w:eastAsia="仿宋_GB2312" w:cs="仿宋_GB2312"/>
                <w:i w:val="0"/>
                <w:iCs w:val="0"/>
                <w:color w:val="000000"/>
                <w:kern w:val="0"/>
                <w:sz w:val="21"/>
                <w:szCs w:val="21"/>
                <w:u w:val="none"/>
                <w:lang w:val="en-US" w:eastAsia="zh-CN" w:bidi="ar"/>
              </w:rPr>
              <w:t>在燃气设施保护范围内从事敷设管道、打桩、顶进、挖掘、钻探等可能影响燃气设施安全活动的单位未与燃气经营者共同制定燃气设施保护方案，并采取相应的安全保护措施</w:t>
            </w:r>
            <w:r>
              <w:rPr>
                <w:rFonts w:hint="eastAsia" w:ascii="仿宋_GB2312" w:hAnsi="仿宋_GB2312" w:eastAsia="仿宋_GB2312" w:cs="仿宋_GB2312"/>
                <w:color w:val="000000"/>
                <w:kern w:val="0"/>
                <w:sz w:val="21"/>
                <w:szCs w:val="21"/>
                <w:lang w:bidi="ar"/>
              </w:rPr>
              <w:t>”需要立案查处的，将相关证据材料或案件线索移送综合行政执法部门。综合行政执法部门按程序办理并将处理结果反馈燃气管理部门。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4C961B61">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79887254">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全市</w:t>
            </w:r>
          </w:p>
        </w:tc>
      </w:tr>
      <w:tr w14:paraId="54CC90E4">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693D1AB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171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36AC296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330217263000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59991343">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对侵占、毁损、擅自拆除、移动燃气设施或擅自改动市政燃气设施的行政处罚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3E94534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54B4EF6C">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1.综合行政执法部门加强日常巡查，受理投诉、举报；发现“</w:t>
            </w:r>
            <w:r>
              <w:rPr>
                <w:rFonts w:hint="eastAsia" w:ascii="仿宋_GB2312" w:hAnsi="仿宋_GB2312" w:eastAsia="仿宋_GB2312" w:cs="仿宋_GB2312"/>
                <w:i w:val="0"/>
                <w:iCs w:val="0"/>
                <w:color w:val="000000"/>
                <w:kern w:val="0"/>
                <w:sz w:val="21"/>
                <w:szCs w:val="21"/>
                <w:u w:val="none"/>
                <w:lang w:val="en-US" w:eastAsia="zh-CN" w:bidi="ar"/>
              </w:rPr>
              <w:t>侵占、毁损、擅自拆除、移动燃气设施或擅自改动市政燃气设施</w:t>
            </w:r>
            <w:r>
              <w:rPr>
                <w:rFonts w:hint="eastAsia" w:ascii="仿宋_GB2312" w:hAnsi="仿宋_GB2312" w:eastAsia="仿宋_GB2312" w:cs="仿宋_GB2312"/>
                <w:color w:val="000000"/>
                <w:kern w:val="0"/>
                <w:sz w:val="21"/>
                <w:szCs w:val="21"/>
                <w:lang w:bidi="ar"/>
              </w:rPr>
              <w:t>”的</w:t>
            </w:r>
            <w:r>
              <w:rPr>
                <w:rFonts w:hint="eastAsia" w:ascii="仿宋_GB2312" w:hAnsi="仿宋_GB2312" w:eastAsia="仿宋_GB2312" w:cs="仿宋_GB2312"/>
                <w:color w:val="000000"/>
                <w:kern w:val="0"/>
                <w:sz w:val="21"/>
                <w:szCs w:val="21"/>
                <w:lang w:eastAsia="zh-CN" w:bidi="ar"/>
              </w:rPr>
              <w:t>，及时</w:t>
            </w:r>
            <w:r>
              <w:rPr>
                <w:rFonts w:hint="eastAsia" w:ascii="仿宋_GB2312" w:hAnsi="仿宋_GB2312" w:eastAsia="仿宋_GB2312" w:cs="仿宋_GB2312"/>
                <w:color w:val="000000"/>
                <w:kern w:val="0"/>
                <w:sz w:val="21"/>
                <w:szCs w:val="21"/>
                <w:lang w:bidi="ar"/>
              </w:rPr>
              <w:t>制止和查处，并将处理结果反馈燃气管理部门。</w:t>
            </w:r>
            <w:r>
              <w:rPr>
                <w:rFonts w:hint="eastAsia" w:ascii="仿宋_GB2312" w:hAnsi="仿宋_GB2312" w:eastAsia="仿宋_GB2312" w:cs="仿宋_GB2312"/>
                <w:color w:val="000000"/>
                <w:kern w:val="0"/>
                <w:sz w:val="21"/>
                <w:szCs w:val="21"/>
                <w:lang w:bidi="ar"/>
              </w:rPr>
              <w:br w:type="textWrapping"/>
            </w:r>
            <w:r>
              <w:rPr>
                <w:rFonts w:hint="eastAsia" w:ascii="仿宋_GB2312" w:hAnsi="仿宋_GB2312" w:eastAsia="仿宋_GB2312" w:cs="仿宋_GB2312"/>
                <w:color w:val="000000"/>
                <w:kern w:val="0"/>
                <w:sz w:val="21"/>
                <w:szCs w:val="21"/>
                <w:lang w:bidi="ar"/>
              </w:rPr>
              <w:t>2.燃气管理部门在日常管理中发现“</w:t>
            </w:r>
            <w:r>
              <w:rPr>
                <w:rFonts w:hint="eastAsia" w:ascii="仿宋_GB2312" w:hAnsi="仿宋_GB2312" w:eastAsia="仿宋_GB2312" w:cs="仿宋_GB2312"/>
                <w:i w:val="0"/>
                <w:iCs w:val="0"/>
                <w:color w:val="000000"/>
                <w:kern w:val="0"/>
                <w:sz w:val="21"/>
                <w:szCs w:val="21"/>
                <w:u w:val="none"/>
                <w:lang w:val="en-US" w:eastAsia="zh-CN" w:bidi="ar"/>
              </w:rPr>
              <w:t>侵占、毁损、擅自拆除、移动燃气设施或擅自改动市政燃气设施</w:t>
            </w:r>
            <w:r>
              <w:rPr>
                <w:rFonts w:hint="eastAsia" w:ascii="仿宋_GB2312" w:hAnsi="仿宋_GB2312" w:eastAsia="仿宋_GB2312" w:cs="仿宋_GB2312"/>
                <w:color w:val="000000"/>
                <w:kern w:val="0"/>
                <w:sz w:val="21"/>
                <w:szCs w:val="21"/>
                <w:lang w:bidi="ar"/>
              </w:rPr>
              <w:t>”需要立案查处的，将相关证据材料或案件线索移送综合行政执法部门。综合行政执法部门按程序办理并将处理结果反馈燃气管理部门。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25545D45">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5211840B">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全市</w:t>
            </w:r>
          </w:p>
        </w:tc>
      </w:tr>
      <w:tr w14:paraId="2B9DA343">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4C19F60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172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63B3BB0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330217165000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71EA6563">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对毁损、覆盖、涂改、擅自拆除或移动燃气设施安全警示标志的行政处罚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46DB4D1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1185EF7F">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1.综合行政执法部门加强日常巡查，受理投诉、举报；发现“</w:t>
            </w:r>
            <w:r>
              <w:rPr>
                <w:rFonts w:hint="eastAsia" w:ascii="仿宋_GB2312" w:hAnsi="仿宋_GB2312" w:eastAsia="仿宋_GB2312" w:cs="仿宋_GB2312"/>
                <w:i w:val="0"/>
                <w:iCs w:val="0"/>
                <w:color w:val="000000"/>
                <w:kern w:val="0"/>
                <w:sz w:val="21"/>
                <w:szCs w:val="21"/>
                <w:u w:val="none"/>
                <w:lang w:val="en-US" w:eastAsia="zh-CN" w:bidi="ar"/>
              </w:rPr>
              <w:t>毁损、覆盖、涂改、擅自拆除或移动燃气设施安全警示标志</w:t>
            </w:r>
            <w:r>
              <w:rPr>
                <w:rFonts w:hint="eastAsia" w:ascii="仿宋_GB2312" w:hAnsi="仿宋_GB2312" w:eastAsia="仿宋_GB2312" w:cs="仿宋_GB2312"/>
                <w:color w:val="000000"/>
                <w:kern w:val="0"/>
                <w:sz w:val="21"/>
                <w:szCs w:val="21"/>
                <w:lang w:bidi="ar"/>
              </w:rPr>
              <w:t>”的</w:t>
            </w:r>
            <w:r>
              <w:rPr>
                <w:rFonts w:hint="eastAsia" w:ascii="仿宋_GB2312" w:hAnsi="仿宋_GB2312" w:eastAsia="仿宋_GB2312" w:cs="仿宋_GB2312"/>
                <w:color w:val="000000"/>
                <w:kern w:val="0"/>
                <w:sz w:val="21"/>
                <w:szCs w:val="21"/>
                <w:lang w:eastAsia="zh-CN" w:bidi="ar"/>
              </w:rPr>
              <w:t>，及时</w:t>
            </w:r>
            <w:r>
              <w:rPr>
                <w:rFonts w:hint="eastAsia" w:ascii="仿宋_GB2312" w:hAnsi="仿宋_GB2312" w:eastAsia="仿宋_GB2312" w:cs="仿宋_GB2312"/>
                <w:color w:val="000000"/>
                <w:kern w:val="0"/>
                <w:sz w:val="21"/>
                <w:szCs w:val="21"/>
                <w:lang w:bidi="ar"/>
              </w:rPr>
              <w:t>制止和查处，并将处理结果反馈燃气管理部门。</w:t>
            </w:r>
            <w:r>
              <w:rPr>
                <w:rFonts w:hint="eastAsia" w:ascii="仿宋_GB2312" w:hAnsi="仿宋_GB2312" w:eastAsia="仿宋_GB2312" w:cs="仿宋_GB2312"/>
                <w:color w:val="000000"/>
                <w:kern w:val="0"/>
                <w:sz w:val="21"/>
                <w:szCs w:val="21"/>
                <w:lang w:bidi="ar"/>
              </w:rPr>
              <w:br w:type="textWrapping"/>
            </w:r>
            <w:r>
              <w:rPr>
                <w:rFonts w:hint="eastAsia" w:ascii="仿宋_GB2312" w:hAnsi="仿宋_GB2312" w:eastAsia="仿宋_GB2312" w:cs="仿宋_GB2312"/>
                <w:color w:val="000000"/>
                <w:kern w:val="0"/>
                <w:sz w:val="21"/>
                <w:szCs w:val="21"/>
                <w:lang w:bidi="ar"/>
              </w:rPr>
              <w:t>2.燃气管理部门在日常管理中发现“</w:t>
            </w:r>
            <w:r>
              <w:rPr>
                <w:rFonts w:hint="eastAsia" w:ascii="仿宋_GB2312" w:hAnsi="仿宋_GB2312" w:eastAsia="仿宋_GB2312" w:cs="仿宋_GB2312"/>
                <w:i w:val="0"/>
                <w:iCs w:val="0"/>
                <w:color w:val="000000"/>
                <w:kern w:val="0"/>
                <w:sz w:val="21"/>
                <w:szCs w:val="21"/>
                <w:u w:val="none"/>
                <w:lang w:val="en-US" w:eastAsia="zh-CN" w:bidi="ar"/>
              </w:rPr>
              <w:t>毁损、覆盖、涂改、擅自拆除或移动燃气设施安全警示标志</w:t>
            </w:r>
            <w:r>
              <w:rPr>
                <w:rFonts w:hint="eastAsia" w:ascii="仿宋_GB2312" w:hAnsi="仿宋_GB2312" w:eastAsia="仿宋_GB2312" w:cs="仿宋_GB2312"/>
                <w:color w:val="000000"/>
                <w:kern w:val="0"/>
                <w:sz w:val="21"/>
                <w:szCs w:val="21"/>
                <w:lang w:bidi="ar"/>
              </w:rPr>
              <w:t>”需要立案查处的，将相关证据材料或案件线索移送综合行政执法部门。综合行政执法部门按程序办理并将处理结果反馈燃气管理部门。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766A6D00">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62276C13">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全市</w:t>
            </w:r>
          </w:p>
        </w:tc>
      </w:tr>
      <w:tr w14:paraId="74FD271B">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2A335EC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173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29D4521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330217184000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40E393E9">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对建设工程施工范围内有地下燃气管线等重要燃气设施，建设单位未会同施工单位与管道燃气经营者共同制定燃气设施保护方案，或建设单位、施工单位未采取相应的安全保护措施的行政处罚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4F6A0D2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3C192FB0">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1.综合行政执法部门加强日常巡查，受理投诉、举报；发现“</w:t>
            </w:r>
            <w:r>
              <w:rPr>
                <w:rFonts w:hint="eastAsia" w:ascii="仿宋_GB2312" w:hAnsi="仿宋_GB2312" w:eastAsia="仿宋_GB2312" w:cs="仿宋_GB2312"/>
                <w:i w:val="0"/>
                <w:iCs w:val="0"/>
                <w:color w:val="000000"/>
                <w:kern w:val="0"/>
                <w:sz w:val="21"/>
                <w:szCs w:val="21"/>
                <w:u w:val="none"/>
                <w:lang w:val="en-US" w:eastAsia="zh-CN" w:bidi="ar"/>
              </w:rPr>
              <w:t>建设工程施工范围内有地下燃气管线等重要燃气设施，建设单位未会同施工单位与管道燃气经营者共同制定燃气设施保护方案，或建设单位、施工单位未采取相应的安全保护措施</w:t>
            </w:r>
            <w:r>
              <w:rPr>
                <w:rFonts w:hint="eastAsia" w:ascii="仿宋_GB2312" w:hAnsi="仿宋_GB2312" w:eastAsia="仿宋_GB2312" w:cs="仿宋_GB2312"/>
                <w:color w:val="000000"/>
                <w:kern w:val="0"/>
                <w:sz w:val="21"/>
                <w:szCs w:val="21"/>
                <w:lang w:bidi="ar"/>
              </w:rPr>
              <w:t>”的</w:t>
            </w:r>
            <w:r>
              <w:rPr>
                <w:rFonts w:hint="eastAsia" w:ascii="仿宋_GB2312" w:hAnsi="仿宋_GB2312" w:eastAsia="仿宋_GB2312" w:cs="仿宋_GB2312"/>
                <w:color w:val="000000"/>
                <w:kern w:val="0"/>
                <w:sz w:val="21"/>
                <w:szCs w:val="21"/>
                <w:lang w:eastAsia="zh-CN" w:bidi="ar"/>
              </w:rPr>
              <w:t>，及时</w:t>
            </w:r>
            <w:r>
              <w:rPr>
                <w:rFonts w:hint="eastAsia" w:ascii="仿宋_GB2312" w:hAnsi="仿宋_GB2312" w:eastAsia="仿宋_GB2312" w:cs="仿宋_GB2312"/>
                <w:color w:val="000000"/>
                <w:kern w:val="0"/>
                <w:sz w:val="21"/>
                <w:szCs w:val="21"/>
                <w:lang w:bidi="ar"/>
              </w:rPr>
              <w:t>制止和查处，并将处理结果反馈燃气管理部门。</w:t>
            </w:r>
            <w:r>
              <w:rPr>
                <w:rFonts w:hint="eastAsia" w:ascii="仿宋_GB2312" w:hAnsi="仿宋_GB2312" w:eastAsia="仿宋_GB2312" w:cs="仿宋_GB2312"/>
                <w:color w:val="000000"/>
                <w:kern w:val="0"/>
                <w:sz w:val="21"/>
                <w:szCs w:val="21"/>
                <w:lang w:bidi="ar"/>
              </w:rPr>
              <w:br w:type="textWrapping"/>
            </w:r>
            <w:r>
              <w:rPr>
                <w:rFonts w:hint="eastAsia" w:ascii="仿宋_GB2312" w:hAnsi="仿宋_GB2312" w:eastAsia="仿宋_GB2312" w:cs="仿宋_GB2312"/>
                <w:color w:val="000000"/>
                <w:kern w:val="0"/>
                <w:sz w:val="21"/>
                <w:szCs w:val="21"/>
                <w:lang w:bidi="ar"/>
              </w:rPr>
              <w:t>2.燃气管理部门在日常管理中发现“</w:t>
            </w:r>
            <w:r>
              <w:rPr>
                <w:rFonts w:hint="eastAsia" w:ascii="仿宋_GB2312" w:hAnsi="仿宋_GB2312" w:eastAsia="仿宋_GB2312" w:cs="仿宋_GB2312"/>
                <w:i w:val="0"/>
                <w:iCs w:val="0"/>
                <w:color w:val="000000"/>
                <w:kern w:val="0"/>
                <w:sz w:val="21"/>
                <w:szCs w:val="21"/>
                <w:u w:val="none"/>
                <w:lang w:val="en-US" w:eastAsia="zh-CN" w:bidi="ar"/>
              </w:rPr>
              <w:t>建设工程施工范围内有地下燃气管线等重要燃气设施，建设单位未会同施工单位与管道燃气经营者共同制定燃气设施保护方案，或建设单位、施工单位未采取相应的安全保护措施</w:t>
            </w:r>
            <w:r>
              <w:rPr>
                <w:rFonts w:hint="eastAsia" w:ascii="仿宋_GB2312" w:hAnsi="仿宋_GB2312" w:eastAsia="仿宋_GB2312" w:cs="仿宋_GB2312"/>
                <w:color w:val="000000"/>
                <w:kern w:val="0"/>
                <w:sz w:val="21"/>
                <w:szCs w:val="21"/>
                <w:lang w:bidi="ar"/>
              </w:rPr>
              <w:t>”需要立案查处的，将相关证据材料或案件线索移送综合行政执法部门。综合行政执法部门按程序办理并将处理结果反馈燃气管理部门。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64ACC68C">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3D7DB9C0">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全市</w:t>
            </w:r>
          </w:p>
        </w:tc>
      </w:tr>
      <w:tr w14:paraId="1BD58EC4">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6CB59E5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174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4AAA7D8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330217210000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7AA6EBC2">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对燃气工程建设单位未将竣工验收情况报备案的行政处罚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5A73A69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57D5BD89">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燃气主管部门负责“</w:t>
            </w:r>
            <w:r>
              <w:rPr>
                <w:rFonts w:hint="eastAsia" w:ascii="仿宋_GB2312" w:hAnsi="仿宋_GB2312" w:eastAsia="仿宋_GB2312" w:cs="仿宋_GB2312"/>
                <w:i w:val="0"/>
                <w:iCs w:val="0"/>
                <w:color w:val="000000"/>
                <w:kern w:val="0"/>
                <w:sz w:val="21"/>
                <w:szCs w:val="21"/>
                <w:u w:val="none"/>
                <w:lang w:val="en-US" w:eastAsia="zh-CN" w:bidi="ar"/>
              </w:rPr>
              <w:t>燃气工程建设单位未将竣工验收情况报备案</w:t>
            </w:r>
            <w:r>
              <w:rPr>
                <w:rFonts w:hint="eastAsia" w:ascii="仿宋_GB2312" w:hAnsi="仿宋_GB2312" w:eastAsia="仿宋_GB2312" w:cs="仿宋_GB2312"/>
                <w:color w:val="000000"/>
                <w:kern w:val="0"/>
                <w:sz w:val="21"/>
                <w:szCs w:val="21"/>
                <w:lang w:bidi="ar"/>
              </w:rPr>
              <w:t>”的监管，受理投诉、举报；对发现、移送的违法线索进行处理；需要立案查处的，将相关证据材料移送综合行政执法部门。综合行政执法部门按程序办理并将处理结果反馈燃气主管部门。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28EC07B8">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09A24DE1">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全市</w:t>
            </w:r>
          </w:p>
        </w:tc>
      </w:tr>
      <w:tr w14:paraId="2C8FD619">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2881819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175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73A3791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330217160001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6C72FFC0">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对向燃气用户提供非法制造、报废、改装的气瓶或超期限未检验、检验不合格的气瓶的行政处罚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53E7826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71BC8E38">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1.燃气主管部门负责“</w:t>
            </w:r>
            <w:r>
              <w:rPr>
                <w:rFonts w:hint="eastAsia" w:ascii="仿宋_GB2312" w:hAnsi="仿宋_GB2312" w:eastAsia="仿宋_GB2312" w:cs="仿宋_GB2312"/>
                <w:i w:val="0"/>
                <w:iCs w:val="0"/>
                <w:color w:val="000000"/>
                <w:kern w:val="0"/>
                <w:sz w:val="21"/>
                <w:szCs w:val="21"/>
                <w:u w:val="none"/>
                <w:lang w:val="en-US" w:eastAsia="zh-CN" w:bidi="ar"/>
              </w:rPr>
              <w:t>向燃气用户提供非法制造、报废、改装的气瓶或超期限未检验、检验不合格的气瓶</w:t>
            </w:r>
            <w:r>
              <w:rPr>
                <w:rFonts w:hint="eastAsia" w:ascii="仿宋_GB2312" w:hAnsi="仿宋_GB2312" w:eastAsia="仿宋_GB2312" w:cs="仿宋_GB2312"/>
                <w:color w:val="000000"/>
                <w:kern w:val="0"/>
                <w:sz w:val="21"/>
                <w:szCs w:val="21"/>
                <w:lang w:bidi="ar"/>
              </w:rPr>
              <w:t>”的监管，受理投诉、举报；对发现、移送的违法线索进行处理；需要立案查处的，将相关证据材料移送综合行政执法部门。综合行政执法部门按程序办理并将处理结果反馈燃气主管部门。</w:t>
            </w:r>
            <w:r>
              <w:rPr>
                <w:rFonts w:hint="eastAsia" w:ascii="仿宋_GB2312" w:hAnsi="仿宋_GB2312" w:eastAsia="仿宋_GB2312" w:cs="仿宋_GB2312"/>
                <w:color w:val="000000"/>
                <w:kern w:val="0"/>
                <w:sz w:val="21"/>
                <w:szCs w:val="21"/>
                <w:lang w:bidi="ar"/>
              </w:rPr>
              <w:br w:type="textWrapping"/>
            </w:r>
            <w:r>
              <w:rPr>
                <w:rFonts w:hint="eastAsia" w:ascii="仿宋_GB2312" w:hAnsi="仿宋_GB2312" w:eastAsia="仿宋_GB2312" w:cs="仿宋_GB2312"/>
                <w:color w:val="000000"/>
                <w:kern w:val="0"/>
                <w:sz w:val="21"/>
                <w:szCs w:val="21"/>
                <w:lang w:bidi="ar"/>
              </w:rPr>
              <w:t>2.综合行政执法部门在日常巡查中发现“</w:t>
            </w:r>
            <w:r>
              <w:rPr>
                <w:rFonts w:hint="eastAsia" w:ascii="仿宋_GB2312" w:hAnsi="仿宋_GB2312" w:eastAsia="仿宋_GB2312" w:cs="仿宋_GB2312"/>
                <w:i w:val="0"/>
                <w:iCs w:val="0"/>
                <w:color w:val="000000"/>
                <w:kern w:val="0"/>
                <w:sz w:val="21"/>
                <w:szCs w:val="21"/>
                <w:u w:val="none"/>
                <w:lang w:val="en-US" w:eastAsia="zh-CN" w:bidi="ar"/>
              </w:rPr>
              <w:t>向燃气用户提供非法制造、报废、改装的气瓶或超期限未检验、检验不合格的气瓶</w:t>
            </w:r>
            <w:r>
              <w:rPr>
                <w:rFonts w:hint="eastAsia" w:ascii="仿宋_GB2312" w:hAnsi="仿宋_GB2312" w:eastAsia="仿宋_GB2312" w:cs="仿宋_GB2312"/>
                <w:color w:val="000000"/>
                <w:kern w:val="0"/>
                <w:sz w:val="21"/>
                <w:szCs w:val="21"/>
                <w:lang w:bidi="ar"/>
              </w:rPr>
              <w:t>”的，将相关情况告知燃气主管部门；需要立案查处的，按程序办理并将处理结果反馈燃气主管部门。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0CCAA50A">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35C5B33B">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全市</w:t>
            </w:r>
          </w:p>
        </w:tc>
      </w:tr>
      <w:tr w14:paraId="4BA7AAA5">
        <w:tblPrEx>
          <w:tblCellMar>
            <w:top w:w="0" w:type="dxa"/>
            <w:left w:w="108" w:type="dxa"/>
            <w:bottom w:w="0" w:type="dxa"/>
            <w:right w:w="108" w:type="dxa"/>
          </w:tblCellMar>
        </w:tblPrEx>
        <w:trPr>
          <w:trHeight w:val="3440"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416A145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176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161D092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330217160002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267AB8D5">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对为非法制造、报废、改装的气瓶或超期限未检验、检验不合格的气瓶充装燃气的行政处罚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4A7F6EE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5EA69A2E">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1.燃气主管部门负责“</w:t>
            </w:r>
            <w:r>
              <w:rPr>
                <w:rFonts w:hint="eastAsia" w:ascii="仿宋_GB2312" w:hAnsi="仿宋_GB2312" w:eastAsia="仿宋_GB2312" w:cs="仿宋_GB2312"/>
                <w:i w:val="0"/>
                <w:iCs w:val="0"/>
                <w:color w:val="000000"/>
                <w:kern w:val="0"/>
                <w:sz w:val="21"/>
                <w:szCs w:val="21"/>
                <w:u w:val="none"/>
                <w:lang w:val="en-US" w:eastAsia="zh-CN" w:bidi="ar"/>
              </w:rPr>
              <w:t>为非法制造、报废、改装的气瓶或超期限未检验、检验不合格的气瓶充装燃气</w:t>
            </w:r>
            <w:r>
              <w:rPr>
                <w:rFonts w:hint="eastAsia" w:ascii="仿宋_GB2312" w:hAnsi="仿宋_GB2312" w:eastAsia="仿宋_GB2312" w:cs="仿宋_GB2312"/>
                <w:color w:val="000000"/>
                <w:kern w:val="0"/>
                <w:sz w:val="21"/>
                <w:szCs w:val="21"/>
                <w:lang w:bidi="ar"/>
              </w:rPr>
              <w:t>”的监管，受理投诉、举报；对发现、移送的违法线索进行处理；需要立案查处的，将相关证据材料移送综合行政执法部门。综合行政执法部门按程序办理并将处理结果反馈燃气主管部门。</w:t>
            </w:r>
            <w:r>
              <w:rPr>
                <w:rFonts w:hint="eastAsia" w:ascii="仿宋_GB2312" w:hAnsi="仿宋_GB2312" w:eastAsia="仿宋_GB2312" w:cs="仿宋_GB2312"/>
                <w:color w:val="000000"/>
                <w:kern w:val="0"/>
                <w:sz w:val="21"/>
                <w:szCs w:val="21"/>
                <w:lang w:bidi="ar"/>
              </w:rPr>
              <w:br w:type="textWrapping"/>
            </w:r>
            <w:r>
              <w:rPr>
                <w:rFonts w:hint="eastAsia" w:ascii="仿宋_GB2312" w:hAnsi="仿宋_GB2312" w:eastAsia="仿宋_GB2312" w:cs="仿宋_GB2312"/>
                <w:color w:val="000000"/>
                <w:kern w:val="0"/>
                <w:sz w:val="21"/>
                <w:szCs w:val="21"/>
                <w:lang w:bidi="ar"/>
              </w:rPr>
              <w:t>2.综合行政执法部门在日常巡查中发现“</w:t>
            </w:r>
            <w:r>
              <w:rPr>
                <w:rFonts w:hint="eastAsia" w:ascii="仿宋_GB2312" w:hAnsi="仿宋_GB2312" w:eastAsia="仿宋_GB2312" w:cs="仿宋_GB2312"/>
                <w:i w:val="0"/>
                <w:iCs w:val="0"/>
                <w:color w:val="000000"/>
                <w:kern w:val="0"/>
                <w:sz w:val="21"/>
                <w:szCs w:val="21"/>
                <w:u w:val="none"/>
                <w:lang w:val="en-US" w:eastAsia="zh-CN" w:bidi="ar"/>
              </w:rPr>
              <w:t>为非法制造、报废、改装的气瓶或超期限未检验、检验不合格的气瓶充装燃气</w:t>
            </w:r>
            <w:r>
              <w:rPr>
                <w:rFonts w:hint="eastAsia" w:ascii="仿宋_GB2312" w:hAnsi="仿宋_GB2312" w:eastAsia="仿宋_GB2312" w:cs="仿宋_GB2312"/>
                <w:color w:val="000000"/>
                <w:kern w:val="0"/>
                <w:sz w:val="21"/>
                <w:szCs w:val="21"/>
                <w:lang w:bidi="ar"/>
              </w:rPr>
              <w:t>”的，将相关情况告知燃气主管部门；需要立案查处的，按程序办理并将处理结果反馈燃气主管部门。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22DD23D4">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17D1DEF9">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全市</w:t>
            </w:r>
          </w:p>
        </w:tc>
      </w:tr>
      <w:tr w14:paraId="4DCAD6D1">
        <w:tblPrEx>
          <w:tblCellMar>
            <w:top w:w="0" w:type="dxa"/>
            <w:left w:w="108" w:type="dxa"/>
            <w:bottom w:w="0" w:type="dxa"/>
            <w:right w:w="108" w:type="dxa"/>
          </w:tblCellMar>
        </w:tblPrEx>
        <w:trPr>
          <w:trHeight w:val="2990"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22375E8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177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5ED59B2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330217160003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3914FC88">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对在未经核准的场地存放已充装气瓶的行政处罚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7FB4CC3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58A4E202">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1.燃气主管部门负责“</w:t>
            </w:r>
            <w:r>
              <w:rPr>
                <w:rFonts w:hint="eastAsia" w:ascii="仿宋_GB2312" w:hAnsi="仿宋_GB2312" w:eastAsia="仿宋_GB2312" w:cs="仿宋_GB2312"/>
                <w:i w:val="0"/>
                <w:iCs w:val="0"/>
                <w:color w:val="000000"/>
                <w:kern w:val="0"/>
                <w:sz w:val="21"/>
                <w:szCs w:val="21"/>
                <w:u w:val="none"/>
                <w:lang w:val="en-US" w:eastAsia="zh-CN" w:bidi="ar"/>
              </w:rPr>
              <w:t>在未经核准的场地存放已充装气瓶</w:t>
            </w:r>
            <w:r>
              <w:rPr>
                <w:rFonts w:hint="eastAsia" w:ascii="仿宋_GB2312" w:hAnsi="仿宋_GB2312" w:eastAsia="仿宋_GB2312" w:cs="仿宋_GB2312"/>
                <w:color w:val="000000"/>
                <w:kern w:val="0"/>
                <w:sz w:val="21"/>
                <w:szCs w:val="21"/>
                <w:lang w:bidi="ar"/>
              </w:rPr>
              <w:t>”的监管，受理投诉、举报；对发现、移送的违法线索进行处理；需要立案查处的，将相关证据材料移送综合行政执法部门。综合行政执法部门按程序办理并将处理结果反馈燃气主管部门。</w:t>
            </w:r>
            <w:r>
              <w:rPr>
                <w:rFonts w:hint="eastAsia" w:ascii="仿宋_GB2312" w:hAnsi="仿宋_GB2312" w:eastAsia="仿宋_GB2312" w:cs="仿宋_GB2312"/>
                <w:color w:val="000000"/>
                <w:kern w:val="0"/>
                <w:sz w:val="21"/>
                <w:szCs w:val="21"/>
                <w:lang w:bidi="ar"/>
              </w:rPr>
              <w:br w:type="textWrapping"/>
            </w:r>
            <w:r>
              <w:rPr>
                <w:rFonts w:hint="eastAsia" w:ascii="仿宋_GB2312" w:hAnsi="仿宋_GB2312" w:eastAsia="仿宋_GB2312" w:cs="仿宋_GB2312"/>
                <w:color w:val="000000"/>
                <w:kern w:val="0"/>
                <w:sz w:val="21"/>
                <w:szCs w:val="21"/>
                <w:lang w:bidi="ar"/>
              </w:rPr>
              <w:t>2.综合行政执法部门在日常巡查中发现“</w:t>
            </w:r>
            <w:r>
              <w:rPr>
                <w:rFonts w:hint="eastAsia" w:ascii="仿宋_GB2312" w:hAnsi="仿宋_GB2312" w:eastAsia="仿宋_GB2312" w:cs="仿宋_GB2312"/>
                <w:i w:val="0"/>
                <w:iCs w:val="0"/>
                <w:color w:val="000000"/>
                <w:kern w:val="0"/>
                <w:sz w:val="21"/>
                <w:szCs w:val="21"/>
                <w:u w:val="none"/>
                <w:lang w:val="en-US" w:eastAsia="zh-CN" w:bidi="ar"/>
              </w:rPr>
              <w:t>在未经核准的场地存放已充装气瓶</w:t>
            </w:r>
            <w:r>
              <w:rPr>
                <w:rFonts w:hint="eastAsia" w:ascii="仿宋_GB2312" w:hAnsi="仿宋_GB2312" w:eastAsia="仿宋_GB2312" w:cs="仿宋_GB2312"/>
                <w:color w:val="000000"/>
                <w:kern w:val="0"/>
                <w:sz w:val="21"/>
                <w:szCs w:val="21"/>
                <w:lang w:bidi="ar"/>
              </w:rPr>
              <w:t>”的，将相关情况告知燃气主管部门；需要立案查处的，按程序办理并将处理结果反馈燃气主管部门。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3CE5E2B4">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156D32AA">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全市</w:t>
            </w:r>
          </w:p>
        </w:tc>
      </w:tr>
      <w:tr w14:paraId="2F173DD6">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23C3EA3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178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526FC82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330217160004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139CB87A">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对燃气充装量未在国家规定的允许误差范围内的行政处罚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5EA1358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2806A157">
            <w:pPr>
              <w:keepNext w:val="0"/>
              <w:keepLines w:val="0"/>
              <w:pageBreakBefore w:val="0"/>
              <w:widowControl/>
              <w:kinsoku/>
              <w:wordWrap/>
              <w:overflowPunct/>
              <w:topLinePunct w:val="0"/>
              <w:autoSpaceDE/>
              <w:autoSpaceDN/>
              <w:bidi w:val="0"/>
              <w:adjustRightInd/>
              <w:snapToGrid/>
              <w:spacing w:line="28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1.燃气主管部门负责“</w:t>
            </w:r>
            <w:r>
              <w:rPr>
                <w:rFonts w:hint="eastAsia" w:ascii="仿宋_GB2312" w:hAnsi="仿宋_GB2312" w:eastAsia="仿宋_GB2312" w:cs="仿宋_GB2312"/>
                <w:i w:val="0"/>
                <w:iCs w:val="0"/>
                <w:color w:val="000000"/>
                <w:kern w:val="0"/>
                <w:sz w:val="21"/>
                <w:szCs w:val="21"/>
                <w:u w:val="none"/>
                <w:lang w:val="en-US" w:eastAsia="zh-CN" w:bidi="ar"/>
              </w:rPr>
              <w:t>燃气充装量未在国家规定的允许误差范围内</w:t>
            </w:r>
            <w:r>
              <w:rPr>
                <w:rFonts w:hint="eastAsia" w:ascii="仿宋_GB2312" w:hAnsi="仿宋_GB2312" w:eastAsia="仿宋_GB2312" w:cs="仿宋_GB2312"/>
                <w:color w:val="000000"/>
                <w:kern w:val="0"/>
                <w:sz w:val="21"/>
                <w:szCs w:val="21"/>
                <w:lang w:bidi="ar"/>
              </w:rPr>
              <w:t>”的监管，受理投诉、举报；对发现、移送的违法线索进行处理；需要立案查处的，将相关证据材料移送综合行政执法部门。综合行政执法部门按程序办理并将处理结果反馈燃气主管部门。</w:t>
            </w:r>
            <w:r>
              <w:rPr>
                <w:rFonts w:hint="eastAsia" w:ascii="仿宋_GB2312" w:hAnsi="仿宋_GB2312" w:eastAsia="仿宋_GB2312" w:cs="仿宋_GB2312"/>
                <w:color w:val="000000"/>
                <w:kern w:val="0"/>
                <w:sz w:val="21"/>
                <w:szCs w:val="21"/>
                <w:lang w:bidi="ar"/>
              </w:rPr>
              <w:br w:type="textWrapping"/>
            </w:r>
            <w:r>
              <w:rPr>
                <w:rFonts w:hint="eastAsia" w:ascii="仿宋_GB2312" w:hAnsi="仿宋_GB2312" w:eastAsia="仿宋_GB2312" w:cs="仿宋_GB2312"/>
                <w:color w:val="000000"/>
                <w:kern w:val="0"/>
                <w:sz w:val="21"/>
                <w:szCs w:val="21"/>
                <w:lang w:bidi="ar"/>
              </w:rPr>
              <w:t>2.综合行政执法部门在日常巡查中发现“</w:t>
            </w:r>
            <w:r>
              <w:rPr>
                <w:rFonts w:hint="eastAsia" w:ascii="仿宋_GB2312" w:hAnsi="仿宋_GB2312" w:eastAsia="仿宋_GB2312" w:cs="仿宋_GB2312"/>
                <w:i w:val="0"/>
                <w:iCs w:val="0"/>
                <w:color w:val="000000"/>
                <w:kern w:val="0"/>
                <w:sz w:val="21"/>
                <w:szCs w:val="21"/>
                <w:u w:val="none"/>
                <w:lang w:val="en-US" w:eastAsia="zh-CN" w:bidi="ar"/>
              </w:rPr>
              <w:t>燃气充装量未在国家规定的允许误差范围内</w:t>
            </w:r>
            <w:r>
              <w:rPr>
                <w:rFonts w:hint="eastAsia" w:ascii="仿宋_GB2312" w:hAnsi="仿宋_GB2312" w:eastAsia="仿宋_GB2312" w:cs="仿宋_GB2312"/>
                <w:color w:val="000000"/>
                <w:kern w:val="0"/>
                <w:sz w:val="21"/>
                <w:szCs w:val="21"/>
                <w:lang w:bidi="ar"/>
              </w:rPr>
              <w:t>”的，将相关情况告知燃气主管部门；需要立案查处的，按程序办理并将处理结果反馈燃气主管部门。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607506D8">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7DF12990">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全市</w:t>
            </w:r>
          </w:p>
        </w:tc>
      </w:tr>
      <w:tr w14:paraId="551CC6B0">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7D24352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179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6ED9849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330217160005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68A44BD5">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highlight w:val="none"/>
                <w:u w:val="none"/>
                <w:lang w:val="en-US" w:eastAsia="zh-CN" w:bidi="ar"/>
              </w:rPr>
              <w:t>对瓶装燃气残液量超过规定的，未先抽出残液后再充装燃气的行政处罚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05AC25C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4D42FCB7">
            <w:pPr>
              <w:keepNext w:val="0"/>
              <w:keepLines w:val="0"/>
              <w:pageBreakBefore w:val="0"/>
              <w:widowControl/>
              <w:kinsoku/>
              <w:wordWrap/>
              <w:overflowPunct/>
              <w:topLinePunct w:val="0"/>
              <w:autoSpaceDE/>
              <w:autoSpaceDN/>
              <w:bidi w:val="0"/>
              <w:adjustRightInd/>
              <w:snapToGrid/>
              <w:spacing w:line="28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1.燃气主管部门负责“</w:t>
            </w:r>
            <w:r>
              <w:rPr>
                <w:rFonts w:hint="eastAsia" w:ascii="仿宋_GB2312" w:hAnsi="仿宋_GB2312" w:eastAsia="仿宋_GB2312" w:cs="仿宋_GB2312"/>
                <w:i w:val="0"/>
                <w:iCs w:val="0"/>
                <w:color w:val="000000"/>
                <w:kern w:val="0"/>
                <w:sz w:val="21"/>
                <w:szCs w:val="21"/>
                <w:highlight w:val="none"/>
                <w:u w:val="none"/>
                <w:lang w:val="en-US" w:eastAsia="zh-CN" w:bidi="ar"/>
              </w:rPr>
              <w:t>瓶装燃气残液量超过规定的，未先抽出残液后再充装燃气</w:t>
            </w:r>
            <w:r>
              <w:rPr>
                <w:rFonts w:hint="eastAsia" w:ascii="仿宋_GB2312" w:hAnsi="仿宋_GB2312" w:eastAsia="仿宋_GB2312" w:cs="仿宋_GB2312"/>
                <w:color w:val="000000"/>
                <w:kern w:val="0"/>
                <w:sz w:val="21"/>
                <w:szCs w:val="21"/>
                <w:lang w:bidi="ar"/>
              </w:rPr>
              <w:t>”的监管，受理投诉、举报；对发现、移送的违法线索进行处理；需要立案查处的，将相关证据材料移送综合行政执法部门。综合行政执法部门按程序办理并将处理结果反馈燃气主管部门。</w:t>
            </w:r>
            <w:r>
              <w:rPr>
                <w:rFonts w:hint="eastAsia" w:ascii="仿宋_GB2312" w:hAnsi="仿宋_GB2312" w:eastAsia="仿宋_GB2312" w:cs="仿宋_GB2312"/>
                <w:color w:val="000000"/>
                <w:kern w:val="0"/>
                <w:sz w:val="21"/>
                <w:szCs w:val="21"/>
                <w:lang w:bidi="ar"/>
              </w:rPr>
              <w:br w:type="textWrapping"/>
            </w:r>
            <w:r>
              <w:rPr>
                <w:rFonts w:hint="eastAsia" w:ascii="仿宋_GB2312" w:hAnsi="仿宋_GB2312" w:eastAsia="仿宋_GB2312" w:cs="仿宋_GB2312"/>
                <w:color w:val="000000"/>
                <w:kern w:val="0"/>
                <w:sz w:val="21"/>
                <w:szCs w:val="21"/>
                <w:lang w:bidi="ar"/>
              </w:rPr>
              <w:t>2.综合行政执法部门在日常巡查中发现“</w:t>
            </w:r>
            <w:r>
              <w:rPr>
                <w:rFonts w:hint="eastAsia" w:ascii="仿宋_GB2312" w:hAnsi="仿宋_GB2312" w:eastAsia="仿宋_GB2312" w:cs="仿宋_GB2312"/>
                <w:i w:val="0"/>
                <w:iCs w:val="0"/>
                <w:color w:val="000000"/>
                <w:kern w:val="0"/>
                <w:sz w:val="21"/>
                <w:szCs w:val="21"/>
                <w:highlight w:val="none"/>
                <w:u w:val="none"/>
                <w:lang w:val="en-US" w:eastAsia="zh-CN" w:bidi="ar"/>
              </w:rPr>
              <w:t>瓶装燃气残液量超过规定的，未先抽出残液后再充装燃气</w:t>
            </w:r>
            <w:r>
              <w:rPr>
                <w:rFonts w:hint="eastAsia" w:ascii="仿宋_GB2312" w:hAnsi="仿宋_GB2312" w:eastAsia="仿宋_GB2312" w:cs="仿宋_GB2312"/>
                <w:color w:val="000000"/>
                <w:kern w:val="0"/>
                <w:sz w:val="21"/>
                <w:szCs w:val="21"/>
                <w:lang w:bidi="ar"/>
              </w:rPr>
              <w:t>”的，将相关情况告知燃气主管部门；需要立案查处的，按程序办理并将处理结果反馈燃气主管部门。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18FE87AE">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5070F6A8">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全市</w:t>
            </w:r>
          </w:p>
        </w:tc>
      </w:tr>
      <w:tr w14:paraId="2A2FF68A">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5B4353F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180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663FC94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330217160006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65ECFBCA">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对气瓶充装后，未标明充装单位的行政处罚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1D522DC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6C2D4C72">
            <w:pPr>
              <w:keepNext w:val="0"/>
              <w:keepLines w:val="0"/>
              <w:pageBreakBefore w:val="0"/>
              <w:widowControl/>
              <w:kinsoku/>
              <w:wordWrap/>
              <w:overflowPunct/>
              <w:topLinePunct w:val="0"/>
              <w:autoSpaceDE/>
              <w:autoSpaceDN/>
              <w:bidi w:val="0"/>
              <w:adjustRightInd/>
              <w:snapToGrid/>
              <w:spacing w:line="28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1.燃气主管部门负责“</w:t>
            </w:r>
            <w:r>
              <w:rPr>
                <w:rFonts w:hint="eastAsia" w:ascii="仿宋_GB2312" w:hAnsi="仿宋_GB2312" w:eastAsia="仿宋_GB2312" w:cs="仿宋_GB2312"/>
                <w:i w:val="0"/>
                <w:iCs w:val="0"/>
                <w:color w:val="000000"/>
                <w:kern w:val="0"/>
                <w:sz w:val="21"/>
                <w:szCs w:val="21"/>
                <w:u w:val="none"/>
                <w:lang w:val="en-US" w:eastAsia="zh-CN" w:bidi="ar"/>
              </w:rPr>
              <w:t>气瓶充装后，未标明充装单位</w:t>
            </w:r>
            <w:r>
              <w:rPr>
                <w:rFonts w:hint="eastAsia" w:ascii="仿宋_GB2312" w:hAnsi="仿宋_GB2312" w:eastAsia="仿宋_GB2312" w:cs="仿宋_GB2312"/>
                <w:color w:val="000000"/>
                <w:kern w:val="0"/>
                <w:sz w:val="21"/>
                <w:szCs w:val="21"/>
                <w:lang w:bidi="ar"/>
              </w:rPr>
              <w:t>”的监管，受理投诉、举报；对发现、移送的违法线索进行处理；需要立案查处的，将相关证据材料移送综合行政执法部门。综合行政执法部门按程序办理并将处理结果反馈燃气主管部门。</w:t>
            </w:r>
            <w:r>
              <w:rPr>
                <w:rFonts w:hint="eastAsia" w:ascii="仿宋_GB2312" w:hAnsi="仿宋_GB2312" w:eastAsia="仿宋_GB2312" w:cs="仿宋_GB2312"/>
                <w:color w:val="000000"/>
                <w:kern w:val="0"/>
                <w:sz w:val="21"/>
                <w:szCs w:val="21"/>
                <w:lang w:bidi="ar"/>
              </w:rPr>
              <w:br w:type="textWrapping"/>
            </w:r>
            <w:r>
              <w:rPr>
                <w:rFonts w:hint="eastAsia" w:ascii="仿宋_GB2312" w:hAnsi="仿宋_GB2312" w:eastAsia="仿宋_GB2312" w:cs="仿宋_GB2312"/>
                <w:color w:val="000000"/>
                <w:kern w:val="0"/>
                <w:sz w:val="21"/>
                <w:szCs w:val="21"/>
                <w:lang w:bidi="ar"/>
              </w:rPr>
              <w:t>2.综合行政执法部门在日常巡查中发现“</w:t>
            </w:r>
            <w:r>
              <w:rPr>
                <w:rFonts w:hint="eastAsia" w:ascii="仿宋_GB2312" w:hAnsi="仿宋_GB2312" w:eastAsia="仿宋_GB2312" w:cs="仿宋_GB2312"/>
                <w:i w:val="0"/>
                <w:iCs w:val="0"/>
                <w:color w:val="000000"/>
                <w:kern w:val="0"/>
                <w:sz w:val="21"/>
                <w:szCs w:val="21"/>
                <w:u w:val="none"/>
                <w:lang w:val="en-US" w:eastAsia="zh-CN" w:bidi="ar"/>
              </w:rPr>
              <w:t>气瓶充装后，未标明充装单位</w:t>
            </w:r>
            <w:r>
              <w:rPr>
                <w:rFonts w:hint="eastAsia" w:ascii="仿宋_GB2312" w:hAnsi="仿宋_GB2312" w:eastAsia="仿宋_GB2312" w:cs="仿宋_GB2312"/>
                <w:color w:val="000000"/>
                <w:kern w:val="0"/>
                <w:sz w:val="21"/>
                <w:szCs w:val="21"/>
                <w:lang w:bidi="ar"/>
              </w:rPr>
              <w:t>”的，将相关情况告知燃气主管部门；需要立案查处的，按程序办理并将处理结果反馈燃气主管部门。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52F350C5">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589B9622">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全市</w:t>
            </w:r>
          </w:p>
        </w:tc>
      </w:tr>
      <w:tr w14:paraId="61E3BED6">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6D6BA23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181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3BA3068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330217160007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513CCEDB">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对瓶装燃气的运输不符合国家和省有关危险品运输规定的行政处罚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09188FC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7CB299DC">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1.燃气主管部门负责“</w:t>
            </w:r>
            <w:r>
              <w:rPr>
                <w:rFonts w:hint="eastAsia" w:ascii="仿宋_GB2312" w:hAnsi="仿宋_GB2312" w:eastAsia="仿宋_GB2312" w:cs="仿宋_GB2312"/>
                <w:i w:val="0"/>
                <w:iCs w:val="0"/>
                <w:color w:val="000000"/>
                <w:kern w:val="0"/>
                <w:sz w:val="21"/>
                <w:szCs w:val="21"/>
                <w:u w:val="none"/>
                <w:lang w:val="en-US" w:eastAsia="zh-CN" w:bidi="ar"/>
              </w:rPr>
              <w:t>瓶装燃气的运输不符合国家和省有关危险品运输规定</w:t>
            </w:r>
            <w:r>
              <w:rPr>
                <w:rFonts w:hint="eastAsia" w:ascii="仿宋_GB2312" w:hAnsi="仿宋_GB2312" w:eastAsia="仿宋_GB2312" w:cs="仿宋_GB2312"/>
                <w:color w:val="000000"/>
                <w:kern w:val="0"/>
                <w:sz w:val="21"/>
                <w:szCs w:val="21"/>
                <w:lang w:bidi="ar"/>
              </w:rPr>
              <w:t>”的监管，受理投诉、举报；对发现、移送的违法线索进行处理；需要立案查处的，将相关证据材料移送综合行政执法部门。综合行政执法部门按程序办理并将处理结果反馈燃气主管部门。</w:t>
            </w:r>
            <w:r>
              <w:rPr>
                <w:rFonts w:hint="eastAsia" w:ascii="仿宋_GB2312" w:hAnsi="仿宋_GB2312" w:eastAsia="仿宋_GB2312" w:cs="仿宋_GB2312"/>
                <w:color w:val="000000"/>
                <w:kern w:val="0"/>
                <w:sz w:val="21"/>
                <w:szCs w:val="21"/>
                <w:lang w:bidi="ar"/>
              </w:rPr>
              <w:br w:type="textWrapping"/>
            </w:r>
            <w:r>
              <w:rPr>
                <w:rFonts w:hint="eastAsia" w:ascii="仿宋_GB2312" w:hAnsi="仿宋_GB2312" w:eastAsia="仿宋_GB2312" w:cs="仿宋_GB2312"/>
                <w:color w:val="000000"/>
                <w:kern w:val="0"/>
                <w:sz w:val="21"/>
                <w:szCs w:val="21"/>
                <w:lang w:bidi="ar"/>
              </w:rPr>
              <w:t>2.综合行政执法部门在日常巡查中发现“</w:t>
            </w:r>
            <w:r>
              <w:rPr>
                <w:rFonts w:hint="eastAsia" w:ascii="仿宋_GB2312" w:hAnsi="仿宋_GB2312" w:eastAsia="仿宋_GB2312" w:cs="仿宋_GB2312"/>
                <w:i w:val="0"/>
                <w:iCs w:val="0"/>
                <w:color w:val="000000"/>
                <w:kern w:val="0"/>
                <w:sz w:val="21"/>
                <w:szCs w:val="21"/>
                <w:u w:val="none"/>
                <w:lang w:val="en-US" w:eastAsia="zh-CN" w:bidi="ar"/>
              </w:rPr>
              <w:t>瓶装燃气的运输不符合国家和省有关危险品运输规定</w:t>
            </w:r>
            <w:r>
              <w:rPr>
                <w:rFonts w:hint="eastAsia" w:ascii="仿宋_GB2312" w:hAnsi="仿宋_GB2312" w:eastAsia="仿宋_GB2312" w:cs="仿宋_GB2312"/>
                <w:color w:val="000000"/>
                <w:kern w:val="0"/>
                <w:sz w:val="21"/>
                <w:szCs w:val="21"/>
                <w:lang w:bidi="ar"/>
              </w:rPr>
              <w:t>”的，将相关情况告知燃气主管部门；需要立案查处的，按程序办理并将处理结果反馈燃气主管部门。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5D61CF42">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2670DB7C">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全市</w:t>
            </w:r>
          </w:p>
        </w:tc>
      </w:tr>
      <w:tr w14:paraId="10B6C974">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7081B43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182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1A7A9DA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330217160008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1FBCD81F">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对燃气燃烧器具安装单位和个人未按国家标准和技术规范安装燃气燃烧器具，擅自移动燃气计量表和表前燃气设施的行政处罚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2998FA7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59F46F07">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1.燃气主管部门负责“</w:t>
            </w:r>
            <w:r>
              <w:rPr>
                <w:rFonts w:hint="eastAsia" w:ascii="仿宋_GB2312" w:hAnsi="仿宋_GB2312" w:eastAsia="仿宋_GB2312" w:cs="仿宋_GB2312"/>
                <w:i w:val="0"/>
                <w:iCs w:val="0"/>
                <w:color w:val="000000"/>
                <w:kern w:val="0"/>
                <w:sz w:val="21"/>
                <w:szCs w:val="21"/>
                <w:u w:val="none"/>
                <w:lang w:val="en-US" w:eastAsia="zh-CN" w:bidi="ar"/>
              </w:rPr>
              <w:t>燃气燃烧器具安装单位和个人未按国家标准和技术规范安装燃气燃烧器具，擅自移动燃气计量表和表前燃气设施</w:t>
            </w:r>
            <w:r>
              <w:rPr>
                <w:rFonts w:hint="eastAsia" w:ascii="仿宋_GB2312" w:hAnsi="仿宋_GB2312" w:eastAsia="仿宋_GB2312" w:cs="仿宋_GB2312"/>
                <w:color w:val="000000"/>
                <w:kern w:val="0"/>
                <w:sz w:val="21"/>
                <w:szCs w:val="21"/>
                <w:lang w:bidi="ar"/>
              </w:rPr>
              <w:t>”的监管，受理投诉、举报；对发现、移送的违法线索进行处理；需要立案查处的，将相关证据材料移送综合行政执法部门。综合行政执法部门按程序办理并将处理结果反馈燃气主管部门。</w:t>
            </w:r>
            <w:r>
              <w:rPr>
                <w:rFonts w:hint="eastAsia" w:ascii="仿宋_GB2312" w:hAnsi="仿宋_GB2312" w:eastAsia="仿宋_GB2312" w:cs="仿宋_GB2312"/>
                <w:color w:val="000000"/>
                <w:kern w:val="0"/>
                <w:sz w:val="21"/>
                <w:szCs w:val="21"/>
                <w:lang w:bidi="ar"/>
              </w:rPr>
              <w:br w:type="textWrapping"/>
            </w:r>
            <w:r>
              <w:rPr>
                <w:rFonts w:hint="eastAsia" w:ascii="仿宋_GB2312" w:hAnsi="仿宋_GB2312" w:eastAsia="仿宋_GB2312" w:cs="仿宋_GB2312"/>
                <w:color w:val="000000"/>
                <w:kern w:val="0"/>
                <w:sz w:val="21"/>
                <w:szCs w:val="21"/>
                <w:lang w:bidi="ar"/>
              </w:rPr>
              <w:t>2.综合行政执法部门在日常巡查中发现“</w:t>
            </w:r>
            <w:r>
              <w:rPr>
                <w:rFonts w:hint="eastAsia" w:ascii="仿宋_GB2312" w:hAnsi="仿宋_GB2312" w:eastAsia="仿宋_GB2312" w:cs="仿宋_GB2312"/>
                <w:i w:val="0"/>
                <w:iCs w:val="0"/>
                <w:color w:val="000000"/>
                <w:kern w:val="0"/>
                <w:sz w:val="21"/>
                <w:szCs w:val="21"/>
                <w:u w:val="none"/>
                <w:lang w:val="en-US" w:eastAsia="zh-CN" w:bidi="ar"/>
              </w:rPr>
              <w:t>燃气燃烧器具安装单位和个人未按国家标准和技术规范安装燃气燃烧器具，擅自移动燃气计量表和表前燃气设施</w:t>
            </w:r>
            <w:r>
              <w:rPr>
                <w:rFonts w:hint="eastAsia" w:ascii="仿宋_GB2312" w:hAnsi="仿宋_GB2312" w:eastAsia="仿宋_GB2312" w:cs="仿宋_GB2312"/>
                <w:color w:val="000000"/>
                <w:kern w:val="0"/>
                <w:sz w:val="21"/>
                <w:szCs w:val="21"/>
                <w:lang w:bidi="ar"/>
              </w:rPr>
              <w:t>”的，将相关情况告知燃气主管部门；需要立案查处的，按程序办理并将处理结果反馈燃气主管部门。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1FC5F03B">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46989A4F">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全市</w:t>
            </w:r>
          </w:p>
        </w:tc>
      </w:tr>
      <w:tr w14:paraId="3CC78C04">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5116499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183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33FC618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330217160009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6BBF6839">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对瓶装燃气充装未在储配站内按操作规程作业、在储罐和槽车罐体的取样阀上充装燃气、用槽车向气瓶充装燃气或气瓶间相互充装燃气的行政处罚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610F874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0C75B939">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1.燃气主管部门负责“</w:t>
            </w:r>
            <w:r>
              <w:rPr>
                <w:rFonts w:hint="eastAsia" w:ascii="仿宋_GB2312" w:hAnsi="仿宋_GB2312" w:eastAsia="仿宋_GB2312" w:cs="仿宋_GB2312"/>
                <w:i w:val="0"/>
                <w:iCs w:val="0"/>
                <w:color w:val="000000"/>
                <w:kern w:val="0"/>
                <w:sz w:val="21"/>
                <w:szCs w:val="21"/>
                <w:u w:val="none"/>
                <w:lang w:val="en-US" w:eastAsia="zh-CN" w:bidi="ar"/>
              </w:rPr>
              <w:t>瓶装燃气充装未在储配站内按操作规程作业、在储罐和槽车罐体的取样阀上充装燃气、用槽车向气瓶充装燃气或气瓶间相互充装燃气</w:t>
            </w:r>
            <w:r>
              <w:rPr>
                <w:rFonts w:hint="eastAsia" w:ascii="仿宋_GB2312" w:hAnsi="仿宋_GB2312" w:eastAsia="仿宋_GB2312" w:cs="仿宋_GB2312"/>
                <w:color w:val="000000"/>
                <w:kern w:val="0"/>
                <w:sz w:val="21"/>
                <w:szCs w:val="21"/>
                <w:lang w:bidi="ar"/>
              </w:rPr>
              <w:t>”的监管，受理投诉、举报；对发现、移送的违法线索进行处理；需要立案查处的，将相关证据材料移送综合行政执法部门。综合行政执法部门按程序办理并将处理结果反馈燃气主管部门。</w:t>
            </w:r>
            <w:r>
              <w:rPr>
                <w:rFonts w:hint="eastAsia" w:ascii="仿宋_GB2312" w:hAnsi="仿宋_GB2312" w:eastAsia="仿宋_GB2312" w:cs="仿宋_GB2312"/>
                <w:color w:val="000000"/>
                <w:kern w:val="0"/>
                <w:sz w:val="21"/>
                <w:szCs w:val="21"/>
                <w:lang w:bidi="ar"/>
              </w:rPr>
              <w:br w:type="textWrapping"/>
            </w:r>
            <w:r>
              <w:rPr>
                <w:rFonts w:hint="eastAsia" w:ascii="仿宋_GB2312" w:hAnsi="仿宋_GB2312" w:eastAsia="仿宋_GB2312" w:cs="仿宋_GB2312"/>
                <w:color w:val="000000"/>
                <w:kern w:val="0"/>
                <w:sz w:val="21"/>
                <w:szCs w:val="21"/>
                <w:lang w:bidi="ar"/>
              </w:rPr>
              <w:t>2.综合行政执法部门在日常巡查中发现“</w:t>
            </w:r>
            <w:r>
              <w:rPr>
                <w:rFonts w:hint="eastAsia" w:ascii="仿宋_GB2312" w:hAnsi="仿宋_GB2312" w:eastAsia="仿宋_GB2312" w:cs="仿宋_GB2312"/>
                <w:i w:val="0"/>
                <w:iCs w:val="0"/>
                <w:color w:val="000000"/>
                <w:kern w:val="0"/>
                <w:sz w:val="21"/>
                <w:szCs w:val="21"/>
                <w:u w:val="none"/>
                <w:lang w:val="en-US" w:eastAsia="zh-CN" w:bidi="ar"/>
              </w:rPr>
              <w:t>瓶装燃气充装未在储配站内按操作规程作业、在储罐和槽车罐体的取样阀上充装燃气、用槽车向气瓶充装燃气或气瓶间相互充装燃气</w:t>
            </w:r>
            <w:r>
              <w:rPr>
                <w:rFonts w:hint="eastAsia" w:ascii="仿宋_GB2312" w:hAnsi="仿宋_GB2312" w:eastAsia="仿宋_GB2312" w:cs="仿宋_GB2312"/>
                <w:color w:val="000000"/>
                <w:kern w:val="0"/>
                <w:sz w:val="21"/>
                <w:szCs w:val="21"/>
                <w:lang w:bidi="ar"/>
              </w:rPr>
              <w:t>”的，将相关情况告知燃气主管部门；需要立案查处的，按程序办理并将处理结果反馈燃气主管部门。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453F6DDF">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16220460">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全市</w:t>
            </w:r>
          </w:p>
        </w:tc>
      </w:tr>
      <w:tr w14:paraId="5FABC1F0">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48448B9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184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50F8C0C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330217139000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3245697D">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对燃气经营单位和个人未按规定向燃气用户提供安全用气手册或建立值班制度的行政处罚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721D730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0F513DF3">
            <w:pPr>
              <w:keepNext w:val="0"/>
              <w:keepLines w:val="0"/>
              <w:pageBreakBefore w:val="0"/>
              <w:widowControl/>
              <w:kinsoku/>
              <w:wordWrap/>
              <w:overflowPunct/>
              <w:topLinePunct w:val="0"/>
              <w:autoSpaceDE/>
              <w:autoSpaceDN/>
              <w:bidi w:val="0"/>
              <w:adjustRightInd/>
              <w:snapToGrid/>
              <w:spacing w:line="28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1.燃气主管部门负责“</w:t>
            </w:r>
            <w:r>
              <w:rPr>
                <w:rFonts w:hint="eastAsia" w:ascii="仿宋_GB2312" w:hAnsi="仿宋_GB2312" w:eastAsia="仿宋_GB2312" w:cs="仿宋_GB2312"/>
                <w:i w:val="0"/>
                <w:iCs w:val="0"/>
                <w:color w:val="000000"/>
                <w:kern w:val="0"/>
                <w:sz w:val="21"/>
                <w:szCs w:val="21"/>
                <w:u w:val="none"/>
                <w:lang w:val="en-US" w:eastAsia="zh-CN" w:bidi="ar"/>
              </w:rPr>
              <w:t>燃气经营单位和个人未按规定向燃气用户提供安全用气手册或建立值班制度</w:t>
            </w:r>
            <w:r>
              <w:rPr>
                <w:rFonts w:hint="eastAsia" w:ascii="仿宋_GB2312" w:hAnsi="仿宋_GB2312" w:eastAsia="仿宋_GB2312" w:cs="仿宋_GB2312"/>
                <w:color w:val="000000"/>
                <w:kern w:val="0"/>
                <w:sz w:val="21"/>
                <w:szCs w:val="21"/>
                <w:lang w:bidi="ar"/>
              </w:rPr>
              <w:t>”的监管，受理投诉、举报；对发现、移送的违法线索进行处理；需要立案查处的，将相关证据材料移送综合行政执法部门。综合行政执法部门按程序办理并将处理结果反馈燃气主管部门。</w:t>
            </w:r>
            <w:r>
              <w:rPr>
                <w:rFonts w:hint="eastAsia" w:ascii="仿宋_GB2312" w:hAnsi="仿宋_GB2312" w:eastAsia="仿宋_GB2312" w:cs="仿宋_GB2312"/>
                <w:color w:val="000000"/>
                <w:kern w:val="0"/>
                <w:sz w:val="21"/>
                <w:szCs w:val="21"/>
                <w:lang w:bidi="ar"/>
              </w:rPr>
              <w:br w:type="textWrapping"/>
            </w:r>
            <w:r>
              <w:rPr>
                <w:rFonts w:hint="eastAsia" w:ascii="仿宋_GB2312" w:hAnsi="仿宋_GB2312" w:eastAsia="仿宋_GB2312" w:cs="仿宋_GB2312"/>
                <w:color w:val="000000"/>
                <w:kern w:val="0"/>
                <w:sz w:val="21"/>
                <w:szCs w:val="21"/>
                <w:lang w:bidi="ar"/>
              </w:rPr>
              <w:t>2.综合行政执法部门在日常巡查中发现“</w:t>
            </w:r>
            <w:r>
              <w:rPr>
                <w:rFonts w:hint="eastAsia" w:ascii="仿宋_GB2312" w:hAnsi="仿宋_GB2312" w:eastAsia="仿宋_GB2312" w:cs="仿宋_GB2312"/>
                <w:i w:val="0"/>
                <w:iCs w:val="0"/>
                <w:color w:val="000000"/>
                <w:kern w:val="0"/>
                <w:sz w:val="21"/>
                <w:szCs w:val="21"/>
                <w:u w:val="none"/>
                <w:lang w:val="en-US" w:eastAsia="zh-CN" w:bidi="ar"/>
              </w:rPr>
              <w:t>燃气经营单位和个人未按规定向燃气用户提供安全用气手册或建立值班制度</w:t>
            </w:r>
            <w:r>
              <w:rPr>
                <w:rFonts w:hint="eastAsia" w:ascii="仿宋_GB2312" w:hAnsi="仿宋_GB2312" w:eastAsia="仿宋_GB2312" w:cs="仿宋_GB2312"/>
                <w:color w:val="000000"/>
                <w:kern w:val="0"/>
                <w:sz w:val="21"/>
                <w:szCs w:val="21"/>
                <w:lang w:bidi="ar"/>
              </w:rPr>
              <w:t>”的，将相关情况告知燃气主管部门；需要立案查处的，按程序办理并将处理结果反馈燃气主管部门。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081EB2AC">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0AF879A8">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全市</w:t>
            </w:r>
          </w:p>
        </w:tc>
      </w:tr>
      <w:tr w14:paraId="2936471D">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48FBA81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185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7231290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330217218001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0246FC41">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对管道燃气经营企业未按规定建立燃气质量检测制度的行政处罚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0546833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3E4212EC">
            <w:pPr>
              <w:keepNext w:val="0"/>
              <w:keepLines w:val="0"/>
              <w:pageBreakBefore w:val="0"/>
              <w:widowControl/>
              <w:kinsoku/>
              <w:wordWrap/>
              <w:overflowPunct/>
              <w:topLinePunct w:val="0"/>
              <w:autoSpaceDE/>
              <w:autoSpaceDN/>
              <w:bidi w:val="0"/>
              <w:adjustRightInd/>
              <w:snapToGrid/>
              <w:spacing w:line="28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1.燃气主管部门负责“</w:t>
            </w:r>
            <w:r>
              <w:rPr>
                <w:rFonts w:hint="eastAsia" w:ascii="仿宋_GB2312" w:hAnsi="仿宋_GB2312" w:eastAsia="仿宋_GB2312" w:cs="仿宋_GB2312"/>
                <w:i w:val="0"/>
                <w:iCs w:val="0"/>
                <w:color w:val="000000"/>
                <w:kern w:val="0"/>
                <w:sz w:val="21"/>
                <w:szCs w:val="21"/>
                <w:u w:val="none"/>
                <w:lang w:val="en-US" w:eastAsia="zh-CN" w:bidi="ar"/>
              </w:rPr>
              <w:t>管道燃气经营企业未按规定建立燃气质量检测制度</w:t>
            </w:r>
            <w:r>
              <w:rPr>
                <w:rFonts w:hint="eastAsia" w:ascii="仿宋_GB2312" w:hAnsi="仿宋_GB2312" w:eastAsia="仿宋_GB2312" w:cs="仿宋_GB2312"/>
                <w:color w:val="000000"/>
                <w:kern w:val="0"/>
                <w:sz w:val="21"/>
                <w:szCs w:val="21"/>
                <w:lang w:bidi="ar"/>
              </w:rPr>
              <w:t>”的监管，受理投诉、举报；对发现、移送的违法线索进行处理；需要立案查处的，将相关证据材料移送综合行政执法部门。综合行政执法部门按程序办理并将处理结果反馈燃气主管部门。</w:t>
            </w:r>
          </w:p>
          <w:p w14:paraId="799E7D30">
            <w:pPr>
              <w:keepNext w:val="0"/>
              <w:keepLines w:val="0"/>
              <w:pageBreakBefore w:val="0"/>
              <w:widowControl/>
              <w:kinsoku/>
              <w:wordWrap/>
              <w:overflowPunct/>
              <w:topLinePunct w:val="0"/>
              <w:autoSpaceDE/>
              <w:autoSpaceDN/>
              <w:bidi w:val="0"/>
              <w:adjustRightInd/>
              <w:snapToGrid/>
              <w:spacing w:line="28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2.综合行政执法部门在日常巡查中发现“</w:t>
            </w:r>
            <w:r>
              <w:rPr>
                <w:rFonts w:hint="eastAsia" w:ascii="仿宋_GB2312" w:hAnsi="仿宋_GB2312" w:eastAsia="仿宋_GB2312" w:cs="仿宋_GB2312"/>
                <w:i w:val="0"/>
                <w:iCs w:val="0"/>
                <w:color w:val="000000"/>
                <w:kern w:val="0"/>
                <w:sz w:val="21"/>
                <w:szCs w:val="21"/>
                <w:u w:val="none"/>
                <w:lang w:val="en-US" w:eastAsia="zh-CN" w:bidi="ar"/>
              </w:rPr>
              <w:t>管道燃气经营企业未按规定建立燃气质量检测制度</w:t>
            </w:r>
            <w:r>
              <w:rPr>
                <w:rFonts w:hint="eastAsia" w:ascii="仿宋_GB2312" w:hAnsi="仿宋_GB2312" w:eastAsia="仿宋_GB2312" w:cs="仿宋_GB2312"/>
                <w:color w:val="000000"/>
                <w:kern w:val="0"/>
                <w:sz w:val="21"/>
                <w:szCs w:val="21"/>
                <w:lang w:bidi="ar"/>
              </w:rPr>
              <w:t>”的，将相关情况告知燃气主管部门；需要立案查处的，按程序办理并将处理结果反馈燃气主管部门。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0F4A3327">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4BBD5D76">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全市</w:t>
            </w:r>
          </w:p>
        </w:tc>
      </w:tr>
      <w:tr w14:paraId="04B90E6C">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06E4DD9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186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2B5F44C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330217218002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7DB3075C">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w:t>
            </w:r>
            <w:r>
              <w:rPr>
                <w:rFonts w:hint="eastAsia" w:ascii="仿宋_GB2312" w:hAnsi="仿宋_GB2312" w:eastAsia="仿宋_GB2312" w:cs="仿宋_GB2312"/>
                <w:i w:val="0"/>
                <w:iCs w:val="0"/>
                <w:color w:val="000000"/>
                <w:kern w:val="0"/>
                <w:sz w:val="21"/>
                <w:szCs w:val="21"/>
                <w:highlight w:val="none"/>
                <w:u w:val="none"/>
                <w:lang w:val="en-US" w:eastAsia="zh-CN" w:bidi="ar"/>
              </w:rPr>
              <w:t>燃气经营单位和个人未按规定建立实施安全管理责任制、制定燃气事故应急预案</w:t>
            </w:r>
            <w:r>
              <w:rPr>
                <w:rFonts w:hint="eastAsia" w:ascii="仿宋_GB2312" w:hAnsi="仿宋_GB2312" w:eastAsia="仿宋_GB2312" w:cs="仿宋_GB2312"/>
                <w:i w:val="0"/>
                <w:iCs w:val="0"/>
                <w:color w:val="000000"/>
                <w:kern w:val="0"/>
                <w:sz w:val="21"/>
                <w:szCs w:val="21"/>
                <w:u w:val="none"/>
                <w:lang w:val="en-US" w:eastAsia="zh-CN" w:bidi="ar"/>
              </w:rPr>
              <w:t>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669F167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12FC5B90">
            <w:pPr>
              <w:keepNext w:val="0"/>
              <w:keepLines w:val="0"/>
              <w:pageBreakBefore w:val="0"/>
              <w:widowControl/>
              <w:kinsoku/>
              <w:wordWrap/>
              <w:overflowPunct/>
              <w:topLinePunct w:val="0"/>
              <w:autoSpaceDE/>
              <w:autoSpaceDN/>
              <w:bidi w:val="0"/>
              <w:adjustRightInd/>
              <w:snapToGrid/>
              <w:spacing w:line="28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1.燃气主管部门负责“</w:t>
            </w:r>
            <w:r>
              <w:rPr>
                <w:rFonts w:hint="eastAsia" w:ascii="仿宋_GB2312" w:hAnsi="仿宋_GB2312" w:eastAsia="仿宋_GB2312" w:cs="仿宋_GB2312"/>
                <w:i w:val="0"/>
                <w:iCs w:val="0"/>
                <w:color w:val="000000"/>
                <w:kern w:val="0"/>
                <w:sz w:val="21"/>
                <w:szCs w:val="21"/>
                <w:highlight w:val="none"/>
                <w:u w:val="none"/>
                <w:lang w:val="en-US" w:eastAsia="zh-CN" w:bidi="ar"/>
              </w:rPr>
              <w:t>燃气经营单位和个人未按规定建立实施安全管理责任制、制定燃气事故应急预案</w:t>
            </w:r>
            <w:r>
              <w:rPr>
                <w:rFonts w:hint="eastAsia" w:ascii="仿宋_GB2312" w:hAnsi="仿宋_GB2312" w:eastAsia="仿宋_GB2312" w:cs="仿宋_GB2312"/>
                <w:color w:val="000000"/>
                <w:kern w:val="0"/>
                <w:sz w:val="21"/>
                <w:szCs w:val="21"/>
                <w:lang w:bidi="ar"/>
              </w:rPr>
              <w:t>”的监管，受理投诉、举报；对发现、移送的违法线索进行处理；需要立案查处的，将相关证据材料移送综合行政执法部门。综合行政执法部门按程序办理并将处理结果反馈燃气主管部门。</w:t>
            </w:r>
          </w:p>
          <w:p w14:paraId="09B14B9F">
            <w:pPr>
              <w:keepNext w:val="0"/>
              <w:keepLines w:val="0"/>
              <w:pageBreakBefore w:val="0"/>
              <w:widowControl/>
              <w:kinsoku/>
              <w:wordWrap/>
              <w:overflowPunct/>
              <w:topLinePunct w:val="0"/>
              <w:autoSpaceDE/>
              <w:autoSpaceDN/>
              <w:bidi w:val="0"/>
              <w:adjustRightInd/>
              <w:snapToGrid/>
              <w:spacing w:line="28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2.综合行政执法部门在日常巡查中发现“</w:t>
            </w:r>
            <w:r>
              <w:rPr>
                <w:rFonts w:hint="eastAsia" w:ascii="仿宋_GB2312" w:hAnsi="仿宋_GB2312" w:eastAsia="仿宋_GB2312" w:cs="仿宋_GB2312"/>
                <w:i w:val="0"/>
                <w:iCs w:val="0"/>
                <w:color w:val="000000"/>
                <w:kern w:val="0"/>
                <w:sz w:val="21"/>
                <w:szCs w:val="21"/>
                <w:highlight w:val="none"/>
                <w:u w:val="none"/>
                <w:lang w:val="en-US" w:eastAsia="zh-CN" w:bidi="ar"/>
              </w:rPr>
              <w:t>燃气经营单位和个人未按规定建立实施安全管理责任制、制定燃气事故应急预案</w:t>
            </w:r>
            <w:r>
              <w:rPr>
                <w:rFonts w:hint="eastAsia" w:ascii="仿宋_GB2312" w:hAnsi="仿宋_GB2312" w:eastAsia="仿宋_GB2312" w:cs="仿宋_GB2312"/>
                <w:color w:val="000000"/>
                <w:kern w:val="0"/>
                <w:sz w:val="21"/>
                <w:szCs w:val="21"/>
                <w:lang w:bidi="ar"/>
              </w:rPr>
              <w:t>”的，将相关情况告知燃气主管部门；需要立案查处的，按程序办理并将处理结果反馈燃气主管部门。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701BB246">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5AFB456A">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全市</w:t>
            </w:r>
          </w:p>
        </w:tc>
      </w:tr>
      <w:tr w14:paraId="084BE9AD">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31BDFC1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187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44F6546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330217142001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190D00AE">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对燃气用户使用国家明令淘汰的燃气燃烧器具的行政处罚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6148505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6729CABE">
            <w:pPr>
              <w:keepNext w:val="0"/>
              <w:keepLines w:val="0"/>
              <w:pageBreakBefore w:val="0"/>
              <w:widowControl/>
              <w:kinsoku/>
              <w:wordWrap/>
              <w:overflowPunct/>
              <w:topLinePunct w:val="0"/>
              <w:autoSpaceDE/>
              <w:autoSpaceDN/>
              <w:bidi w:val="0"/>
              <w:adjustRightInd/>
              <w:snapToGrid/>
              <w:spacing w:line="28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1.综合行政执法部门加强日常巡查，受理投诉、举报；发现“</w:t>
            </w:r>
            <w:r>
              <w:rPr>
                <w:rFonts w:hint="eastAsia" w:ascii="仿宋_GB2312" w:hAnsi="仿宋_GB2312" w:eastAsia="仿宋_GB2312" w:cs="仿宋_GB2312"/>
                <w:i w:val="0"/>
                <w:iCs w:val="0"/>
                <w:color w:val="000000"/>
                <w:kern w:val="0"/>
                <w:sz w:val="21"/>
                <w:szCs w:val="21"/>
                <w:u w:val="none"/>
                <w:lang w:val="en-US" w:eastAsia="zh-CN" w:bidi="ar"/>
              </w:rPr>
              <w:t>燃气用户使用国家明令淘汰的燃气燃烧器具</w:t>
            </w:r>
            <w:r>
              <w:rPr>
                <w:rFonts w:hint="eastAsia" w:ascii="仿宋_GB2312" w:hAnsi="仿宋_GB2312" w:eastAsia="仿宋_GB2312" w:cs="仿宋_GB2312"/>
                <w:color w:val="000000"/>
                <w:kern w:val="0"/>
                <w:sz w:val="21"/>
                <w:szCs w:val="21"/>
                <w:lang w:bidi="ar"/>
              </w:rPr>
              <w:t>”的</w:t>
            </w:r>
            <w:r>
              <w:rPr>
                <w:rFonts w:hint="eastAsia" w:ascii="仿宋_GB2312" w:hAnsi="仿宋_GB2312" w:eastAsia="仿宋_GB2312" w:cs="仿宋_GB2312"/>
                <w:color w:val="000000"/>
                <w:kern w:val="0"/>
                <w:sz w:val="21"/>
                <w:szCs w:val="21"/>
                <w:lang w:eastAsia="zh-CN" w:bidi="ar"/>
              </w:rPr>
              <w:t>，及时</w:t>
            </w:r>
            <w:r>
              <w:rPr>
                <w:rFonts w:hint="eastAsia" w:ascii="仿宋_GB2312" w:hAnsi="仿宋_GB2312" w:eastAsia="仿宋_GB2312" w:cs="仿宋_GB2312"/>
                <w:color w:val="000000"/>
                <w:kern w:val="0"/>
                <w:sz w:val="21"/>
                <w:szCs w:val="21"/>
                <w:lang w:bidi="ar"/>
              </w:rPr>
              <w:t>制止和查处，并将处理结果反馈燃气主管部门。</w:t>
            </w:r>
            <w:r>
              <w:rPr>
                <w:rFonts w:hint="eastAsia" w:ascii="仿宋_GB2312" w:hAnsi="仿宋_GB2312" w:eastAsia="仿宋_GB2312" w:cs="仿宋_GB2312"/>
                <w:color w:val="000000"/>
                <w:kern w:val="0"/>
                <w:sz w:val="21"/>
                <w:szCs w:val="21"/>
                <w:lang w:bidi="ar"/>
              </w:rPr>
              <w:br w:type="textWrapping"/>
            </w:r>
            <w:r>
              <w:rPr>
                <w:rFonts w:hint="eastAsia" w:ascii="仿宋_GB2312" w:hAnsi="仿宋_GB2312" w:eastAsia="仿宋_GB2312" w:cs="仿宋_GB2312"/>
                <w:color w:val="000000"/>
                <w:kern w:val="0"/>
                <w:sz w:val="21"/>
                <w:szCs w:val="21"/>
                <w:lang w:bidi="ar"/>
              </w:rPr>
              <w:t>2.燃气主管部门在日常管理中发现“</w:t>
            </w:r>
            <w:r>
              <w:rPr>
                <w:rFonts w:hint="eastAsia" w:ascii="仿宋_GB2312" w:hAnsi="仿宋_GB2312" w:eastAsia="仿宋_GB2312" w:cs="仿宋_GB2312"/>
                <w:i w:val="0"/>
                <w:iCs w:val="0"/>
                <w:color w:val="000000"/>
                <w:kern w:val="0"/>
                <w:sz w:val="21"/>
                <w:szCs w:val="21"/>
                <w:u w:val="none"/>
                <w:lang w:val="en-US" w:eastAsia="zh-CN" w:bidi="ar"/>
              </w:rPr>
              <w:t>燃气用户使用国家明令淘汰的燃气燃烧器具</w:t>
            </w:r>
            <w:r>
              <w:rPr>
                <w:rFonts w:hint="eastAsia" w:ascii="仿宋_GB2312" w:hAnsi="仿宋_GB2312" w:eastAsia="仿宋_GB2312" w:cs="仿宋_GB2312"/>
                <w:color w:val="000000"/>
                <w:kern w:val="0"/>
                <w:sz w:val="21"/>
                <w:szCs w:val="21"/>
                <w:lang w:bidi="ar"/>
              </w:rPr>
              <w:t>”需要立案查处的，将相关证据材料或案件线索移送综合行政执法部门。综合行政执法部门按程序办理并将处理结果反馈燃气主管部门。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7411766A">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41A7CFD0">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全市</w:t>
            </w:r>
          </w:p>
        </w:tc>
      </w:tr>
      <w:tr w14:paraId="2B2CBA6B">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45A4B6A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188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403A5C6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330217142003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3B6F6F54">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对燃气用户使用非法制造、报废、改装的气瓶或超期限未检验、检验不合格的气瓶的行政处罚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6BADE03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575A7A2A">
            <w:pPr>
              <w:keepNext w:val="0"/>
              <w:keepLines w:val="0"/>
              <w:pageBreakBefore w:val="0"/>
              <w:widowControl/>
              <w:kinsoku/>
              <w:wordWrap/>
              <w:overflowPunct/>
              <w:topLinePunct w:val="0"/>
              <w:autoSpaceDE/>
              <w:autoSpaceDN/>
              <w:bidi w:val="0"/>
              <w:adjustRightInd/>
              <w:snapToGrid/>
              <w:spacing w:line="28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1.综合行政执法部门加强日常巡查，受理投诉、举报；发现“</w:t>
            </w:r>
            <w:r>
              <w:rPr>
                <w:rFonts w:hint="eastAsia" w:ascii="仿宋_GB2312" w:hAnsi="仿宋_GB2312" w:eastAsia="仿宋_GB2312" w:cs="仿宋_GB2312"/>
                <w:i w:val="0"/>
                <w:iCs w:val="0"/>
                <w:color w:val="000000"/>
                <w:kern w:val="0"/>
                <w:sz w:val="21"/>
                <w:szCs w:val="21"/>
                <w:u w:val="none"/>
                <w:lang w:val="en-US" w:eastAsia="zh-CN" w:bidi="ar"/>
              </w:rPr>
              <w:t>燃气用户使用非法制造、报废、改装的气瓶或超期限未检验、检验不合格的气瓶</w:t>
            </w:r>
            <w:r>
              <w:rPr>
                <w:rFonts w:hint="eastAsia" w:ascii="仿宋_GB2312" w:hAnsi="仿宋_GB2312" w:eastAsia="仿宋_GB2312" w:cs="仿宋_GB2312"/>
                <w:color w:val="000000"/>
                <w:kern w:val="0"/>
                <w:sz w:val="21"/>
                <w:szCs w:val="21"/>
                <w:lang w:bidi="ar"/>
              </w:rPr>
              <w:t>”的</w:t>
            </w:r>
            <w:r>
              <w:rPr>
                <w:rFonts w:hint="eastAsia" w:ascii="仿宋_GB2312" w:hAnsi="仿宋_GB2312" w:eastAsia="仿宋_GB2312" w:cs="仿宋_GB2312"/>
                <w:color w:val="000000"/>
                <w:kern w:val="0"/>
                <w:sz w:val="21"/>
                <w:szCs w:val="21"/>
                <w:lang w:eastAsia="zh-CN" w:bidi="ar"/>
              </w:rPr>
              <w:t>，及时</w:t>
            </w:r>
            <w:r>
              <w:rPr>
                <w:rFonts w:hint="eastAsia" w:ascii="仿宋_GB2312" w:hAnsi="仿宋_GB2312" w:eastAsia="仿宋_GB2312" w:cs="仿宋_GB2312"/>
                <w:color w:val="000000"/>
                <w:kern w:val="0"/>
                <w:sz w:val="21"/>
                <w:szCs w:val="21"/>
                <w:lang w:bidi="ar"/>
              </w:rPr>
              <w:t>制止和查处，并将处理结果反馈燃气主管部门。</w:t>
            </w:r>
            <w:r>
              <w:rPr>
                <w:rFonts w:hint="eastAsia" w:ascii="仿宋_GB2312" w:hAnsi="仿宋_GB2312" w:eastAsia="仿宋_GB2312" w:cs="仿宋_GB2312"/>
                <w:color w:val="000000"/>
                <w:kern w:val="0"/>
                <w:sz w:val="21"/>
                <w:szCs w:val="21"/>
                <w:lang w:bidi="ar"/>
              </w:rPr>
              <w:br w:type="textWrapping"/>
            </w:r>
            <w:r>
              <w:rPr>
                <w:rFonts w:hint="eastAsia" w:ascii="仿宋_GB2312" w:hAnsi="仿宋_GB2312" w:eastAsia="仿宋_GB2312" w:cs="仿宋_GB2312"/>
                <w:color w:val="000000"/>
                <w:kern w:val="0"/>
                <w:sz w:val="21"/>
                <w:szCs w:val="21"/>
                <w:lang w:bidi="ar"/>
              </w:rPr>
              <w:t>2.燃气主管部门在日常管理中发现“</w:t>
            </w:r>
            <w:r>
              <w:rPr>
                <w:rFonts w:hint="eastAsia" w:ascii="仿宋_GB2312" w:hAnsi="仿宋_GB2312" w:eastAsia="仿宋_GB2312" w:cs="仿宋_GB2312"/>
                <w:i w:val="0"/>
                <w:iCs w:val="0"/>
                <w:color w:val="000000"/>
                <w:kern w:val="0"/>
                <w:sz w:val="21"/>
                <w:szCs w:val="21"/>
                <w:u w:val="none"/>
                <w:lang w:val="en-US" w:eastAsia="zh-CN" w:bidi="ar"/>
              </w:rPr>
              <w:t>燃气用户使用非法制造、报废、改装的气瓶或超期限未检验、检验不合格的气瓶</w:t>
            </w:r>
            <w:r>
              <w:rPr>
                <w:rFonts w:hint="eastAsia" w:ascii="仿宋_GB2312" w:hAnsi="仿宋_GB2312" w:eastAsia="仿宋_GB2312" w:cs="仿宋_GB2312"/>
                <w:color w:val="000000"/>
                <w:kern w:val="0"/>
                <w:sz w:val="21"/>
                <w:szCs w:val="21"/>
                <w:lang w:bidi="ar"/>
              </w:rPr>
              <w:t>”需要立案查处的，将相关证据材料或案件线索移送综合行政执法部门。综合行政执法部门按程序办理并将处理结果反馈燃气主管部门。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3EE33668">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0B0A46B1">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全市</w:t>
            </w:r>
          </w:p>
        </w:tc>
      </w:tr>
      <w:tr w14:paraId="72263737">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344942F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189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07C88D3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330217142004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4C4E2A29">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对燃气用户加热、摔砸、倒卧、曝晒燃气气瓶或改换气瓶检验标志、漆色的行政处罚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7BA4ACD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052ABA5A">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1.综合行政执法部门加强日常巡查，受理投诉、举报；发现“</w:t>
            </w:r>
            <w:r>
              <w:rPr>
                <w:rFonts w:hint="eastAsia" w:ascii="仿宋_GB2312" w:hAnsi="仿宋_GB2312" w:eastAsia="仿宋_GB2312" w:cs="仿宋_GB2312"/>
                <w:i w:val="0"/>
                <w:iCs w:val="0"/>
                <w:color w:val="000000"/>
                <w:kern w:val="0"/>
                <w:sz w:val="21"/>
                <w:szCs w:val="21"/>
                <w:u w:val="none"/>
                <w:lang w:val="en-US" w:eastAsia="zh-CN" w:bidi="ar"/>
              </w:rPr>
              <w:t>燃气用户加热、摔砸、倒卧、曝晒燃气气瓶或改换气瓶检验标志、漆色</w:t>
            </w:r>
            <w:r>
              <w:rPr>
                <w:rFonts w:hint="eastAsia" w:ascii="仿宋_GB2312" w:hAnsi="仿宋_GB2312" w:eastAsia="仿宋_GB2312" w:cs="仿宋_GB2312"/>
                <w:color w:val="000000"/>
                <w:kern w:val="0"/>
                <w:sz w:val="21"/>
                <w:szCs w:val="21"/>
                <w:lang w:bidi="ar"/>
              </w:rPr>
              <w:t>”的</w:t>
            </w:r>
            <w:r>
              <w:rPr>
                <w:rFonts w:hint="eastAsia" w:ascii="仿宋_GB2312" w:hAnsi="仿宋_GB2312" w:eastAsia="仿宋_GB2312" w:cs="仿宋_GB2312"/>
                <w:color w:val="000000"/>
                <w:kern w:val="0"/>
                <w:sz w:val="21"/>
                <w:szCs w:val="21"/>
                <w:lang w:eastAsia="zh-CN" w:bidi="ar"/>
              </w:rPr>
              <w:t>，及时</w:t>
            </w:r>
            <w:r>
              <w:rPr>
                <w:rFonts w:hint="eastAsia" w:ascii="仿宋_GB2312" w:hAnsi="仿宋_GB2312" w:eastAsia="仿宋_GB2312" w:cs="仿宋_GB2312"/>
                <w:color w:val="000000"/>
                <w:kern w:val="0"/>
                <w:sz w:val="21"/>
                <w:szCs w:val="21"/>
                <w:lang w:bidi="ar"/>
              </w:rPr>
              <w:t>制止和查处，并将处理结果反馈燃气主管部门。</w:t>
            </w:r>
            <w:r>
              <w:rPr>
                <w:rFonts w:hint="eastAsia" w:ascii="仿宋_GB2312" w:hAnsi="仿宋_GB2312" w:eastAsia="仿宋_GB2312" w:cs="仿宋_GB2312"/>
                <w:color w:val="000000"/>
                <w:kern w:val="0"/>
                <w:sz w:val="21"/>
                <w:szCs w:val="21"/>
                <w:lang w:bidi="ar"/>
              </w:rPr>
              <w:br w:type="textWrapping"/>
            </w:r>
            <w:r>
              <w:rPr>
                <w:rFonts w:hint="eastAsia" w:ascii="仿宋_GB2312" w:hAnsi="仿宋_GB2312" w:eastAsia="仿宋_GB2312" w:cs="仿宋_GB2312"/>
                <w:color w:val="000000"/>
                <w:kern w:val="0"/>
                <w:sz w:val="21"/>
                <w:szCs w:val="21"/>
                <w:lang w:bidi="ar"/>
              </w:rPr>
              <w:t>2.燃气主管部门在日常管理中发现“</w:t>
            </w:r>
            <w:r>
              <w:rPr>
                <w:rFonts w:hint="eastAsia" w:ascii="仿宋_GB2312" w:hAnsi="仿宋_GB2312" w:eastAsia="仿宋_GB2312" w:cs="仿宋_GB2312"/>
                <w:i w:val="0"/>
                <w:iCs w:val="0"/>
                <w:color w:val="000000"/>
                <w:kern w:val="0"/>
                <w:sz w:val="21"/>
                <w:szCs w:val="21"/>
                <w:u w:val="none"/>
                <w:lang w:val="en-US" w:eastAsia="zh-CN" w:bidi="ar"/>
              </w:rPr>
              <w:t>燃气用户加热、摔砸、倒卧、曝晒燃气气瓶或改换气瓶检验标志、漆色</w:t>
            </w:r>
            <w:r>
              <w:rPr>
                <w:rFonts w:hint="eastAsia" w:ascii="仿宋_GB2312" w:hAnsi="仿宋_GB2312" w:eastAsia="仿宋_GB2312" w:cs="仿宋_GB2312"/>
                <w:color w:val="000000"/>
                <w:kern w:val="0"/>
                <w:sz w:val="21"/>
                <w:szCs w:val="21"/>
                <w:lang w:bidi="ar"/>
              </w:rPr>
              <w:t>”需要立案查处的，将相关证据材料或案件线索移送综合行政执法部门。综合行政执法部门按程序办理并将处理结果反馈燃气主管部门。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4B463CBE">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61B743FA">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全市</w:t>
            </w:r>
          </w:p>
        </w:tc>
      </w:tr>
      <w:tr w14:paraId="6F2111DD">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7397BE0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190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63366C9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330217142005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7DE52784">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对燃气用户倾倒燃气残液或用气瓶相互倒灌的行政处罚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053A837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1DC93AEF">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1.综合行政执法部门加强日常巡查，受理投诉、举报；发现“</w:t>
            </w:r>
            <w:r>
              <w:rPr>
                <w:rFonts w:hint="eastAsia" w:ascii="仿宋_GB2312" w:hAnsi="仿宋_GB2312" w:eastAsia="仿宋_GB2312" w:cs="仿宋_GB2312"/>
                <w:i w:val="0"/>
                <w:iCs w:val="0"/>
                <w:color w:val="000000"/>
                <w:kern w:val="0"/>
                <w:sz w:val="21"/>
                <w:szCs w:val="21"/>
                <w:u w:val="none"/>
                <w:lang w:val="en-US" w:eastAsia="zh-CN" w:bidi="ar"/>
              </w:rPr>
              <w:t>燃气用户倾倒燃气残液或用气瓶相互倒灌</w:t>
            </w:r>
            <w:r>
              <w:rPr>
                <w:rFonts w:hint="eastAsia" w:ascii="仿宋_GB2312" w:hAnsi="仿宋_GB2312" w:eastAsia="仿宋_GB2312" w:cs="仿宋_GB2312"/>
                <w:color w:val="000000"/>
                <w:kern w:val="0"/>
                <w:sz w:val="21"/>
                <w:szCs w:val="21"/>
                <w:lang w:bidi="ar"/>
              </w:rPr>
              <w:t>”的</w:t>
            </w:r>
            <w:r>
              <w:rPr>
                <w:rFonts w:hint="eastAsia" w:ascii="仿宋_GB2312" w:hAnsi="仿宋_GB2312" w:eastAsia="仿宋_GB2312" w:cs="仿宋_GB2312"/>
                <w:color w:val="000000"/>
                <w:kern w:val="0"/>
                <w:sz w:val="21"/>
                <w:szCs w:val="21"/>
                <w:lang w:eastAsia="zh-CN" w:bidi="ar"/>
              </w:rPr>
              <w:t>，及时</w:t>
            </w:r>
            <w:r>
              <w:rPr>
                <w:rFonts w:hint="eastAsia" w:ascii="仿宋_GB2312" w:hAnsi="仿宋_GB2312" w:eastAsia="仿宋_GB2312" w:cs="仿宋_GB2312"/>
                <w:color w:val="000000"/>
                <w:kern w:val="0"/>
                <w:sz w:val="21"/>
                <w:szCs w:val="21"/>
                <w:lang w:bidi="ar"/>
              </w:rPr>
              <w:t>制止和查处，并将处理结果反馈燃气主管部门。</w:t>
            </w:r>
            <w:r>
              <w:rPr>
                <w:rFonts w:hint="eastAsia" w:ascii="仿宋_GB2312" w:hAnsi="仿宋_GB2312" w:eastAsia="仿宋_GB2312" w:cs="仿宋_GB2312"/>
                <w:color w:val="000000"/>
                <w:kern w:val="0"/>
                <w:sz w:val="21"/>
                <w:szCs w:val="21"/>
                <w:lang w:bidi="ar"/>
              </w:rPr>
              <w:br w:type="textWrapping"/>
            </w:r>
            <w:r>
              <w:rPr>
                <w:rFonts w:hint="eastAsia" w:ascii="仿宋_GB2312" w:hAnsi="仿宋_GB2312" w:eastAsia="仿宋_GB2312" w:cs="仿宋_GB2312"/>
                <w:color w:val="000000"/>
                <w:kern w:val="0"/>
                <w:sz w:val="21"/>
                <w:szCs w:val="21"/>
                <w:lang w:bidi="ar"/>
              </w:rPr>
              <w:t>2.燃气主管部门在日常管理中发现“</w:t>
            </w:r>
            <w:r>
              <w:rPr>
                <w:rFonts w:hint="eastAsia" w:ascii="仿宋_GB2312" w:hAnsi="仿宋_GB2312" w:eastAsia="仿宋_GB2312" w:cs="仿宋_GB2312"/>
                <w:i w:val="0"/>
                <w:iCs w:val="0"/>
                <w:color w:val="000000"/>
                <w:kern w:val="0"/>
                <w:sz w:val="21"/>
                <w:szCs w:val="21"/>
                <w:u w:val="none"/>
                <w:lang w:val="en-US" w:eastAsia="zh-CN" w:bidi="ar"/>
              </w:rPr>
              <w:t>燃气用户倾倒燃气残液或用气瓶相互倒灌</w:t>
            </w:r>
            <w:r>
              <w:rPr>
                <w:rFonts w:hint="eastAsia" w:ascii="仿宋_GB2312" w:hAnsi="仿宋_GB2312" w:eastAsia="仿宋_GB2312" w:cs="仿宋_GB2312"/>
                <w:color w:val="000000"/>
                <w:kern w:val="0"/>
                <w:sz w:val="21"/>
                <w:szCs w:val="21"/>
                <w:lang w:bidi="ar"/>
              </w:rPr>
              <w:t>”需要立案查处的，将相关证据材料或案件线索移送综合行政执法部门。综合行政执法部门按程序办理并将处理结果反馈燃气主管部门。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4DE0AB4A">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0B11C433">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全市</w:t>
            </w:r>
          </w:p>
        </w:tc>
      </w:tr>
      <w:tr w14:paraId="695A9B54">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37CDB6B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191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57069CD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330217142006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5A4AF36B">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对燃气用户进行危害室内燃气设施安全的装饰、装修活动的行政处罚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21A319E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729A8824">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1.综合行政执法部门加强日常巡查，受理投诉、举报；发现“</w:t>
            </w:r>
            <w:r>
              <w:rPr>
                <w:rFonts w:hint="eastAsia" w:ascii="仿宋_GB2312" w:hAnsi="仿宋_GB2312" w:eastAsia="仿宋_GB2312" w:cs="仿宋_GB2312"/>
                <w:i w:val="0"/>
                <w:iCs w:val="0"/>
                <w:color w:val="000000"/>
                <w:kern w:val="0"/>
                <w:sz w:val="21"/>
                <w:szCs w:val="21"/>
                <w:u w:val="none"/>
                <w:lang w:val="en-US" w:eastAsia="zh-CN" w:bidi="ar"/>
              </w:rPr>
              <w:t>燃气用户进行危害室内燃气设施安全的装饰、装修活动</w:t>
            </w:r>
            <w:r>
              <w:rPr>
                <w:rFonts w:hint="eastAsia" w:ascii="仿宋_GB2312" w:hAnsi="仿宋_GB2312" w:eastAsia="仿宋_GB2312" w:cs="仿宋_GB2312"/>
                <w:color w:val="000000"/>
                <w:kern w:val="0"/>
                <w:sz w:val="21"/>
                <w:szCs w:val="21"/>
                <w:lang w:bidi="ar"/>
              </w:rPr>
              <w:t>”的</w:t>
            </w:r>
            <w:r>
              <w:rPr>
                <w:rFonts w:hint="eastAsia" w:ascii="仿宋_GB2312" w:hAnsi="仿宋_GB2312" w:eastAsia="仿宋_GB2312" w:cs="仿宋_GB2312"/>
                <w:color w:val="000000"/>
                <w:kern w:val="0"/>
                <w:sz w:val="21"/>
                <w:szCs w:val="21"/>
                <w:lang w:eastAsia="zh-CN" w:bidi="ar"/>
              </w:rPr>
              <w:t>，及时</w:t>
            </w:r>
            <w:r>
              <w:rPr>
                <w:rFonts w:hint="eastAsia" w:ascii="仿宋_GB2312" w:hAnsi="仿宋_GB2312" w:eastAsia="仿宋_GB2312" w:cs="仿宋_GB2312"/>
                <w:color w:val="000000"/>
                <w:kern w:val="0"/>
                <w:sz w:val="21"/>
                <w:szCs w:val="21"/>
                <w:lang w:bidi="ar"/>
              </w:rPr>
              <w:t>制止和查处，并将处理结果反馈燃气主管部门。</w:t>
            </w:r>
            <w:r>
              <w:rPr>
                <w:rFonts w:hint="eastAsia" w:ascii="仿宋_GB2312" w:hAnsi="仿宋_GB2312" w:eastAsia="仿宋_GB2312" w:cs="仿宋_GB2312"/>
                <w:color w:val="000000"/>
                <w:kern w:val="0"/>
                <w:sz w:val="21"/>
                <w:szCs w:val="21"/>
                <w:lang w:bidi="ar"/>
              </w:rPr>
              <w:br w:type="textWrapping"/>
            </w:r>
            <w:r>
              <w:rPr>
                <w:rFonts w:hint="eastAsia" w:ascii="仿宋_GB2312" w:hAnsi="仿宋_GB2312" w:eastAsia="仿宋_GB2312" w:cs="仿宋_GB2312"/>
                <w:color w:val="000000"/>
                <w:kern w:val="0"/>
                <w:sz w:val="21"/>
                <w:szCs w:val="21"/>
                <w:lang w:bidi="ar"/>
              </w:rPr>
              <w:t>2.燃气主管部门在日常管理中发现“</w:t>
            </w:r>
            <w:r>
              <w:rPr>
                <w:rFonts w:hint="eastAsia" w:ascii="仿宋_GB2312" w:hAnsi="仿宋_GB2312" w:eastAsia="仿宋_GB2312" w:cs="仿宋_GB2312"/>
                <w:i w:val="0"/>
                <w:iCs w:val="0"/>
                <w:color w:val="000000"/>
                <w:kern w:val="0"/>
                <w:sz w:val="21"/>
                <w:szCs w:val="21"/>
                <w:u w:val="none"/>
                <w:lang w:val="en-US" w:eastAsia="zh-CN" w:bidi="ar"/>
              </w:rPr>
              <w:t>燃气用户进行危害室内燃气设施安全的装饰、装修活动</w:t>
            </w:r>
            <w:r>
              <w:rPr>
                <w:rFonts w:hint="eastAsia" w:ascii="仿宋_GB2312" w:hAnsi="仿宋_GB2312" w:eastAsia="仿宋_GB2312" w:cs="仿宋_GB2312"/>
                <w:color w:val="000000"/>
                <w:kern w:val="0"/>
                <w:sz w:val="21"/>
                <w:szCs w:val="21"/>
                <w:lang w:bidi="ar"/>
              </w:rPr>
              <w:t>”需要立案查处的，将相关证据材料或案件线索移送综合行政执法部门。综合行政执法部门按程序办理并将处理结果反馈燃气主管部门。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5788E26B">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18F3FB90">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全市</w:t>
            </w:r>
          </w:p>
        </w:tc>
      </w:tr>
      <w:tr w14:paraId="15CCE589">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44A84F2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192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1B3B975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330217A59000</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2E190004">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对瓶装燃气销售者未查验并登记购买者身份信息的行政处罚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0464F56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06DA3673">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燃气主管部门负责“</w:t>
            </w:r>
            <w:r>
              <w:rPr>
                <w:rFonts w:hint="eastAsia" w:ascii="仿宋_GB2312" w:hAnsi="仿宋_GB2312" w:eastAsia="仿宋_GB2312" w:cs="仿宋_GB2312"/>
                <w:i w:val="0"/>
                <w:iCs w:val="0"/>
                <w:color w:val="000000"/>
                <w:kern w:val="0"/>
                <w:sz w:val="21"/>
                <w:szCs w:val="21"/>
                <w:u w:val="none"/>
                <w:lang w:val="en-US" w:eastAsia="zh-CN" w:bidi="ar"/>
              </w:rPr>
              <w:t>瓶装燃气销售者未查验并登记购买者身份信息</w:t>
            </w:r>
            <w:r>
              <w:rPr>
                <w:rFonts w:hint="eastAsia" w:ascii="仿宋_GB2312" w:hAnsi="仿宋_GB2312" w:eastAsia="仿宋_GB2312" w:cs="仿宋_GB2312"/>
                <w:color w:val="000000"/>
                <w:kern w:val="0"/>
                <w:sz w:val="21"/>
                <w:szCs w:val="21"/>
                <w:lang w:bidi="ar"/>
              </w:rPr>
              <w:t>”的监管，受理投诉、举报，责令限期改正，并及时将相关证据材料及责令限期改正文书一并移送综合行政执法部门。综合行政执法部门按程序办理并将处理结果反馈燃气主管部门。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5CEEE318">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36BB65E4">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全市</w:t>
            </w:r>
          </w:p>
        </w:tc>
      </w:tr>
      <w:tr w14:paraId="79717989">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3DBDA5C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193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2292A89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330217747000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58D302BA">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对城市自来水供水企业或自建设施对外供水的企业供水水质、水压不符合国家规定标准等的行政处罚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6DA0F3C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4B996502">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城市供水行政主管部门负责“</w:t>
            </w:r>
            <w:r>
              <w:rPr>
                <w:rFonts w:hint="eastAsia" w:ascii="仿宋_GB2312" w:hAnsi="仿宋_GB2312" w:eastAsia="仿宋_GB2312" w:cs="仿宋_GB2312"/>
                <w:i w:val="0"/>
                <w:iCs w:val="0"/>
                <w:color w:val="000000"/>
                <w:kern w:val="0"/>
                <w:sz w:val="21"/>
                <w:szCs w:val="21"/>
                <w:u w:val="none"/>
                <w:lang w:val="en-US" w:eastAsia="zh-CN" w:bidi="ar"/>
              </w:rPr>
              <w:t>城市自来水供水企业或自建设施对外供水的企业供水水质、水压不符合国家规定标准等</w:t>
            </w:r>
            <w:r>
              <w:rPr>
                <w:rFonts w:hint="eastAsia" w:ascii="仿宋_GB2312" w:hAnsi="仿宋_GB2312" w:eastAsia="仿宋_GB2312" w:cs="仿宋_GB2312"/>
                <w:color w:val="000000"/>
                <w:kern w:val="0"/>
                <w:sz w:val="21"/>
                <w:szCs w:val="21"/>
                <w:lang w:bidi="ar"/>
              </w:rPr>
              <w:t>”的监管，受理投诉、举报；对发现、移送的违法线索进行处理；需要立案查处的，将相关证据材料移送综合行政执法部门。综合行政执法部门按程序办理并将处理结果反馈城市供水行政主管部门。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6393E565">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00C574A6">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全市</w:t>
            </w:r>
          </w:p>
        </w:tc>
      </w:tr>
      <w:tr w14:paraId="1675EE64">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2A68A24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194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60D51B9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330217710000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7CF728A2">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对不按规定从事城市供水工程设计、施工等的行政处罚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6BEB34D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2D06A3C1">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1.城市供水行政主管部门负责“</w:t>
            </w:r>
            <w:r>
              <w:rPr>
                <w:rFonts w:hint="eastAsia" w:ascii="仿宋_GB2312" w:hAnsi="仿宋_GB2312" w:eastAsia="仿宋_GB2312" w:cs="仿宋_GB2312"/>
                <w:i w:val="0"/>
                <w:iCs w:val="0"/>
                <w:color w:val="000000"/>
                <w:kern w:val="0"/>
                <w:sz w:val="21"/>
                <w:szCs w:val="21"/>
                <w:u w:val="none"/>
                <w:lang w:val="en-US" w:eastAsia="zh-CN" w:bidi="ar"/>
              </w:rPr>
              <w:t>不按规定从事城市供水工程设计、施工等</w:t>
            </w:r>
            <w:r>
              <w:rPr>
                <w:rFonts w:hint="eastAsia" w:ascii="仿宋_GB2312" w:hAnsi="仿宋_GB2312" w:eastAsia="仿宋_GB2312" w:cs="仿宋_GB2312"/>
                <w:color w:val="000000"/>
                <w:kern w:val="0"/>
                <w:sz w:val="21"/>
                <w:szCs w:val="21"/>
                <w:lang w:bidi="ar"/>
              </w:rPr>
              <w:t>”的监管，受理投诉、举报；对发现、移送的违法线索进行处理；认为需要立案查处的，将相关证据材料移送综合行政执法部门。综合行政执法部门按程序办理并将处理结果反馈城市供水行政主管部门。</w:t>
            </w:r>
            <w:r>
              <w:rPr>
                <w:rFonts w:hint="eastAsia" w:ascii="仿宋_GB2312" w:hAnsi="仿宋_GB2312" w:eastAsia="仿宋_GB2312" w:cs="仿宋_GB2312"/>
                <w:color w:val="000000"/>
                <w:kern w:val="0"/>
                <w:sz w:val="21"/>
                <w:szCs w:val="21"/>
                <w:lang w:bidi="ar"/>
              </w:rPr>
              <w:br w:type="textWrapping"/>
            </w:r>
            <w:r>
              <w:rPr>
                <w:rFonts w:hint="eastAsia" w:ascii="仿宋_GB2312" w:hAnsi="仿宋_GB2312" w:eastAsia="仿宋_GB2312" w:cs="仿宋_GB2312"/>
                <w:color w:val="000000"/>
                <w:kern w:val="0"/>
                <w:sz w:val="21"/>
                <w:szCs w:val="21"/>
                <w:lang w:bidi="ar"/>
              </w:rPr>
              <w:t>2.综合行政执法部门在日常巡查中发现“</w:t>
            </w:r>
            <w:r>
              <w:rPr>
                <w:rFonts w:hint="eastAsia" w:ascii="仿宋_GB2312" w:hAnsi="仿宋_GB2312" w:eastAsia="仿宋_GB2312" w:cs="仿宋_GB2312"/>
                <w:i w:val="0"/>
                <w:iCs w:val="0"/>
                <w:color w:val="000000"/>
                <w:kern w:val="0"/>
                <w:sz w:val="21"/>
                <w:szCs w:val="21"/>
                <w:u w:val="none"/>
                <w:lang w:val="en-US" w:eastAsia="zh-CN" w:bidi="ar"/>
              </w:rPr>
              <w:t>不按规定从事城市供水工程设计、施工等</w:t>
            </w:r>
            <w:r>
              <w:rPr>
                <w:rFonts w:hint="eastAsia" w:ascii="仿宋_GB2312" w:hAnsi="仿宋_GB2312" w:eastAsia="仿宋_GB2312" w:cs="仿宋_GB2312"/>
                <w:color w:val="000000"/>
                <w:kern w:val="0"/>
                <w:sz w:val="21"/>
                <w:szCs w:val="21"/>
                <w:lang w:bidi="ar"/>
              </w:rPr>
              <w:t>”的，将相关情况告知城市供水行政主管部门；认为需要立案查处的，按程序办理并将处理结果反馈城市供水行政主管部门。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78376E8D">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06B1A9EC">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全市</w:t>
            </w:r>
          </w:p>
        </w:tc>
      </w:tr>
      <w:tr w14:paraId="2B365140">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217E28F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195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356404A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330217739000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40A2889F">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对盗用或转供城市公共供水等的行政处罚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2CE79DD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32360AE9">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1.城市供水行政主管部门负责“</w:t>
            </w:r>
            <w:r>
              <w:rPr>
                <w:rFonts w:hint="eastAsia" w:ascii="仿宋_GB2312" w:hAnsi="仿宋_GB2312" w:eastAsia="仿宋_GB2312" w:cs="仿宋_GB2312"/>
                <w:i w:val="0"/>
                <w:iCs w:val="0"/>
                <w:color w:val="000000"/>
                <w:kern w:val="0"/>
                <w:sz w:val="21"/>
                <w:szCs w:val="21"/>
                <w:u w:val="none"/>
                <w:lang w:val="en-US" w:eastAsia="zh-CN" w:bidi="ar"/>
              </w:rPr>
              <w:t>盗用或转供城市公共供水等</w:t>
            </w:r>
            <w:r>
              <w:rPr>
                <w:rFonts w:hint="eastAsia" w:ascii="仿宋_GB2312" w:hAnsi="仿宋_GB2312" w:eastAsia="仿宋_GB2312" w:cs="仿宋_GB2312"/>
                <w:color w:val="000000"/>
                <w:kern w:val="0"/>
                <w:sz w:val="21"/>
                <w:szCs w:val="21"/>
                <w:lang w:bidi="ar"/>
              </w:rPr>
              <w:t>”的监管，受理投诉、举报；对发现、移送的违法线索进行处理；需要立案查处的，将相关证据材料移送综合行政执法部门。综合行政执法部门按程序办理并将处理结果反馈城市供水行政主管部门。</w:t>
            </w:r>
            <w:r>
              <w:rPr>
                <w:rFonts w:hint="eastAsia" w:ascii="仿宋_GB2312" w:hAnsi="仿宋_GB2312" w:eastAsia="仿宋_GB2312" w:cs="仿宋_GB2312"/>
                <w:color w:val="000000"/>
                <w:kern w:val="0"/>
                <w:sz w:val="21"/>
                <w:szCs w:val="21"/>
                <w:lang w:bidi="ar"/>
              </w:rPr>
              <w:br w:type="textWrapping"/>
            </w:r>
            <w:r>
              <w:rPr>
                <w:rFonts w:hint="eastAsia" w:ascii="仿宋_GB2312" w:hAnsi="仿宋_GB2312" w:eastAsia="仿宋_GB2312" w:cs="仿宋_GB2312"/>
                <w:color w:val="000000"/>
                <w:kern w:val="0"/>
                <w:sz w:val="21"/>
                <w:szCs w:val="21"/>
                <w:lang w:bidi="ar"/>
              </w:rPr>
              <w:t>2.综合行政执法部门在日常巡查中发现“盗用或者转供城市公共供水等行为”的，将相关情况告知城市供水行政主管部门；需要立案查处的，按程序办理并将处理结果反馈城市供水行政主管部门。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621A52BD">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7145C146">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全市</w:t>
            </w:r>
          </w:p>
        </w:tc>
      </w:tr>
      <w:tr w14:paraId="10AC5562">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544C5CC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196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7146613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330217143000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0BCB5447">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对违反城市供水规划未经批准兴建供水工程的行政处罚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7F49A43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1BD313E0">
            <w:pPr>
              <w:keepNext w:val="0"/>
              <w:keepLines w:val="0"/>
              <w:pageBreakBefore w:val="0"/>
              <w:widowControl/>
              <w:kinsoku/>
              <w:wordWrap/>
              <w:overflowPunct/>
              <w:topLinePunct w:val="0"/>
              <w:autoSpaceDE/>
              <w:autoSpaceDN/>
              <w:bidi w:val="0"/>
              <w:adjustRightInd/>
              <w:snapToGrid/>
              <w:spacing w:line="28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1.综合行政执法部门加强日常巡查，受理投诉、举报；发现“</w:t>
            </w:r>
            <w:r>
              <w:rPr>
                <w:rFonts w:hint="eastAsia" w:ascii="仿宋_GB2312" w:hAnsi="仿宋_GB2312" w:eastAsia="仿宋_GB2312" w:cs="仿宋_GB2312"/>
                <w:i w:val="0"/>
                <w:iCs w:val="0"/>
                <w:color w:val="000000"/>
                <w:kern w:val="0"/>
                <w:sz w:val="21"/>
                <w:szCs w:val="21"/>
                <w:u w:val="none"/>
                <w:lang w:val="en-US" w:eastAsia="zh-CN" w:bidi="ar"/>
              </w:rPr>
              <w:t>违反城市供水规划未经批准兴建供水工程</w:t>
            </w:r>
            <w:r>
              <w:rPr>
                <w:rFonts w:hint="eastAsia" w:ascii="仿宋_GB2312" w:hAnsi="仿宋_GB2312" w:eastAsia="仿宋_GB2312" w:cs="仿宋_GB2312"/>
                <w:color w:val="000000"/>
                <w:kern w:val="0"/>
                <w:sz w:val="21"/>
                <w:szCs w:val="21"/>
                <w:lang w:bidi="ar"/>
              </w:rPr>
              <w:t>”的</w:t>
            </w:r>
            <w:r>
              <w:rPr>
                <w:rFonts w:hint="eastAsia" w:ascii="仿宋_GB2312" w:hAnsi="仿宋_GB2312" w:eastAsia="仿宋_GB2312" w:cs="仿宋_GB2312"/>
                <w:color w:val="000000"/>
                <w:kern w:val="0"/>
                <w:sz w:val="21"/>
                <w:szCs w:val="21"/>
                <w:lang w:eastAsia="zh-CN" w:bidi="ar"/>
              </w:rPr>
              <w:t>，及时</w:t>
            </w:r>
            <w:r>
              <w:rPr>
                <w:rFonts w:hint="eastAsia" w:ascii="仿宋_GB2312" w:hAnsi="仿宋_GB2312" w:eastAsia="仿宋_GB2312" w:cs="仿宋_GB2312"/>
                <w:color w:val="000000"/>
                <w:kern w:val="0"/>
                <w:sz w:val="21"/>
                <w:szCs w:val="21"/>
                <w:lang w:bidi="ar"/>
              </w:rPr>
              <w:t>制止和查处，并将处理结果反馈城市供水行政主管部门。</w:t>
            </w:r>
            <w:r>
              <w:rPr>
                <w:rFonts w:hint="eastAsia" w:ascii="仿宋_GB2312" w:hAnsi="仿宋_GB2312" w:eastAsia="仿宋_GB2312" w:cs="仿宋_GB2312"/>
                <w:color w:val="000000"/>
                <w:kern w:val="0"/>
                <w:sz w:val="21"/>
                <w:szCs w:val="21"/>
                <w:lang w:bidi="ar"/>
              </w:rPr>
              <w:br w:type="textWrapping"/>
            </w:r>
            <w:r>
              <w:rPr>
                <w:rFonts w:hint="eastAsia" w:ascii="仿宋_GB2312" w:hAnsi="仿宋_GB2312" w:eastAsia="仿宋_GB2312" w:cs="仿宋_GB2312"/>
                <w:color w:val="000000"/>
                <w:kern w:val="0"/>
                <w:sz w:val="21"/>
                <w:szCs w:val="21"/>
                <w:lang w:bidi="ar"/>
              </w:rPr>
              <w:t>2.城市供水行政主管部门在日常管理中发现“</w:t>
            </w:r>
            <w:r>
              <w:rPr>
                <w:rFonts w:hint="eastAsia" w:ascii="仿宋_GB2312" w:hAnsi="仿宋_GB2312" w:eastAsia="仿宋_GB2312" w:cs="仿宋_GB2312"/>
                <w:i w:val="0"/>
                <w:iCs w:val="0"/>
                <w:color w:val="000000"/>
                <w:kern w:val="0"/>
                <w:sz w:val="21"/>
                <w:szCs w:val="21"/>
                <w:u w:val="none"/>
                <w:lang w:val="en-US" w:eastAsia="zh-CN" w:bidi="ar"/>
              </w:rPr>
              <w:t>违反城市供水规划未经批准兴建供水工程</w:t>
            </w:r>
            <w:r>
              <w:rPr>
                <w:rFonts w:hint="eastAsia" w:ascii="仿宋_GB2312" w:hAnsi="仿宋_GB2312" w:eastAsia="仿宋_GB2312" w:cs="仿宋_GB2312"/>
                <w:color w:val="000000"/>
                <w:kern w:val="0"/>
                <w:sz w:val="21"/>
                <w:szCs w:val="21"/>
                <w:lang w:bidi="ar"/>
              </w:rPr>
              <w:t>”需要立案查处的，将相关证据材料或案件线索移送综合行政执法部门。综合行政执法部门按程序办理并将处理结果反馈城市供水行政主管部门。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41638607">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09FB943E">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全市</w:t>
            </w:r>
          </w:p>
        </w:tc>
      </w:tr>
      <w:tr w14:paraId="46F2BCE3">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34E873D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197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5248AE5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330217740000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423E353F">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对损坏供水设施或危害供水设施安全，未按规定的技术标准和规范施工或未按规定采取相应的保护或补救措施开展涉及供水设施的建设工程施工的行政处罚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394C58C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224CFAC2">
            <w:pPr>
              <w:keepNext w:val="0"/>
              <w:keepLines w:val="0"/>
              <w:pageBreakBefore w:val="0"/>
              <w:widowControl/>
              <w:kinsoku/>
              <w:wordWrap/>
              <w:overflowPunct/>
              <w:topLinePunct w:val="0"/>
              <w:autoSpaceDE/>
              <w:autoSpaceDN/>
              <w:bidi w:val="0"/>
              <w:adjustRightInd/>
              <w:snapToGrid/>
              <w:spacing w:line="28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1.城市供水行政主管部门负责“</w:t>
            </w:r>
            <w:r>
              <w:rPr>
                <w:rFonts w:hint="eastAsia" w:ascii="仿宋_GB2312" w:hAnsi="仿宋_GB2312" w:eastAsia="仿宋_GB2312" w:cs="仿宋_GB2312"/>
                <w:i w:val="0"/>
                <w:iCs w:val="0"/>
                <w:color w:val="000000"/>
                <w:kern w:val="0"/>
                <w:sz w:val="21"/>
                <w:szCs w:val="21"/>
                <w:u w:val="none"/>
                <w:lang w:val="en-US" w:eastAsia="zh-CN" w:bidi="ar"/>
              </w:rPr>
              <w:t>损坏供水设施或危害供水设施安全，未按规定的技术标准和规范施工或未按规定采取相应的保护或补救措施开展涉及供水设施的建设工程施工</w:t>
            </w:r>
            <w:r>
              <w:rPr>
                <w:rFonts w:hint="eastAsia" w:ascii="仿宋_GB2312" w:hAnsi="仿宋_GB2312" w:eastAsia="仿宋_GB2312" w:cs="仿宋_GB2312"/>
                <w:color w:val="000000"/>
                <w:kern w:val="0"/>
                <w:sz w:val="21"/>
                <w:szCs w:val="21"/>
                <w:lang w:bidi="ar"/>
              </w:rPr>
              <w:t>”的监管，受理投诉、举报；对发现、移送的违法线索进行处理；需要立案查处的，将相关证据材料移送综合行政执法部门。综合行政执法部门按程序办理并将处理结果反馈城市供水行政主管部门。</w:t>
            </w:r>
            <w:r>
              <w:rPr>
                <w:rFonts w:hint="eastAsia" w:ascii="仿宋_GB2312" w:hAnsi="仿宋_GB2312" w:eastAsia="仿宋_GB2312" w:cs="仿宋_GB2312"/>
                <w:color w:val="000000"/>
                <w:kern w:val="0"/>
                <w:sz w:val="21"/>
                <w:szCs w:val="21"/>
                <w:lang w:bidi="ar"/>
              </w:rPr>
              <w:br w:type="textWrapping"/>
            </w:r>
            <w:r>
              <w:rPr>
                <w:rFonts w:hint="eastAsia" w:ascii="仿宋_GB2312" w:hAnsi="仿宋_GB2312" w:eastAsia="仿宋_GB2312" w:cs="仿宋_GB2312"/>
                <w:color w:val="000000"/>
                <w:kern w:val="0"/>
                <w:sz w:val="21"/>
                <w:szCs w:val="21"/>
                <w:lang w:bidi="ar"/>
              </w:rPr>
              <w:t>2.综合行政执法部门在日常巡查中发现“</w:t>
            </w:r>
            <w:r>
              <w:rPr>
                <w:rFonts w:hint="eastAsia" w:ascii="仿宋_GB2312" w:hAnsi="仿宋_GB2312" w:eastAsia="仿宋_GB2312" w:cs="仿宋_GB2312"/>
                <w:i w:val="0"/>
                <w:iCs w:val="0"/>
                <w:color w:val="000000"/>
                <w:kern w:val="0"/>
                <w:sz w:val="21"/>
                <w:szCs w:val="21"/>
                <w:u w:val="none"/>
                <w:lang w:val="en-US" w:eastAsia="zh-CN" w:bidi="ar"/>
              </w:rPr>
              <w:t>损坏供水设施或危害供水设施安全，未按规定的技术标准和规范施工或未按规定采取相应的保护或补救措施开展涉及供水设施的建设工程施工</w:t>
            </w:r>
            <w:r>
              <w:rPr>
                <w:rFonts w:hint="eastAsia" w:ascii="仿宋_GB2312" w:hAnsi="仿宋_GB2312" w:eastAsia="仿宋_GB2312" w:cs="仿宋_GB2312"/>
                <w:color w:val="000000"/>
                <w:kern w:val="0"/>
                <w:sz w:val="21"/>
                <w:szCs w:val="21"/>
                <w:lang w:bidi="ar"/>
              </w:rPr>
              <w:t>”的，将相关情况告知城市供水行政主管部门；需要立案查处的，按程序办理并将处理结果反馈城市供水行政主管部门。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0F9F8F0F">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45CA8AF5">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全市</w:t>
            </w:r>
          </w:p>
        </w:tc>
      </w:tr>
      <w:tr w14:paraId="5D66A6EE">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65EF6EC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198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0647ECF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330217219001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0CC9B699">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对未经批准擅自通过消防专用供水设施用水的行政处罚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6A2B234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05721EBD">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1.综合行政执法部门加强日常巡查，受理投诉、举报；发现“</w:t>
            </w:r>
            <w:r>
              <w:rPr>
                <w:rFonts w:hint="eastAsia" w:ascii="仿宋_GB2312" w:hAnsi="仿宋_GB2312" w:eastAsia="仿宋_GB2312" w:cs="仿宋_GB2312"/>
                <w:i w:val="0"/>
                <w:iCs w:val="0"/>
                <w:color w:val="000000"/>
                <w:kern w:val="0"/>
                <w:sz w:val="21"/>
                <w:szCs w:val="21"/>
                <w:u w:val="none"/>
                <w:lang w:val="en-US" w:eastAsia="zh-CN" w:bidi="ar"/>
              </w:rPr>
              <w:t>未经批准擅自通过消防专用供水设施用水</w:t>
            </w:r>
            <w:r>
              <w:rPr>
                <w:rFonts w:hint="eastAsia" w:ascii="仿宋_GB2312" w:hAnsi="仿宋_GB2312" w:eastAsia="仿宋_GB2312" w:cs="仿宋_GB2312"/>
                <w:color w:val="000000"/>
                <w:kern w:val="0"/>
                <w:sz w:val="21"/>
                <w:szCs w:val="21"/>
                <w:lang w:bidi="ar"/>
              </w:rPr>
              <w:t>”的</w:t>
            </w:r>
            <w:r>
              <w:rPr>
                <w:rFonts w:hint="eastAsia" w:ascii="仿宋_GB2312" w:hAnsi="仿宋_GB2312" w:eastAsia="仿宋_GB2312" w:cs="仿宋_GB2312"/>
                <w:color w:val="000000"/>
                <w:kern w:val="0"/>
                <w:sz w:val="21"/>
                <w:szCs w:val="21"/>
                <w:lang w:eastAsia="zh-CN" w:bidi="ar"/>
              </w:rPr>
              <w:t>，及时</w:t>
            </w:r>
            <w:r>
              <w:rPr>
                <w:rFonts w:hint="eastAsia" w:ascii="仿宋_GB2312" w:hAnsi="仿宋_GB2312" w:eastAsia="仿宋_GB2312" w:cs="仿宋_GB2312"/>
                <w:color w:val="000000"/>
                <w:kern w:val="0"/>
                <w:sz w:val="21"/>
                <w:szCs w:val="21"/>
                <w:lang w:bidi="ar"/>
              </w:rPr>
              <w:t>制止和查处，并将处理结果反馈城市供水行政主管部门。</w:t>
            </w:r>
            <w:r>
              <w:rPr>
                <w:rFonts w:hint="eastAsia" w:ascii="仿宋_GB2312" w:hAnsi="仿宋_GB2312" w:eastAsia="仿宋_GB2312" w:cs="仿宋_GB2312"/>
                <w:color w:val="000000"/>
                <w:kern w:val="0"/>
                <w:sz w:val="21"/>
                <w:szCs w:val="21"/>
                <w:lang w:bidi="ar"/>
              </w:rPr>
              <w:br w:type="textWrapping"/>
            </w:r>
            <w:r>
              <w:rPr>
                <w:rFonts w:hint="eastAsia" w:ascii="仿宋_GB2312" w:hAnsi="仿宋_GB2312" w:eastAsia="仿宋_GB2312" w:cs="仿宋_GB2312"/>
                <w:color w:val="000000"/>
                <w:kern w:val="0"/>
                <w:sz w:val="21"/>
                <w:szCs w:val="21"/>
                <w:lang w:bidi="ar"/>
              </w:rPr>
              <w:t>2.城市供水行政主管部门在日常管理中发现“</w:t>
            </w:r>
            <w:r>
              <w:rPr>
                <w:rFonts w:hint="eastAsia" w:ascii="仿宋_GB2312" w:hAnsi="仿宋_GB2312" w:eastAsia="仿宋_GB2312" w:cs="仿宋_GB2312"/>
                <w:i w:val="0"/>
                <w:iCs w:val="0"/>
                <w:color w:val="000000"/>
                <w:kern w:val="0"/>
                <w:sz w:val="21"/>
                <w:szCs w:val="21"/>
                <w:u w:val="none"/>
                <w:lang w:val="en-US" w:eastAsia="zh-CN" w:bidi="ar"/>
              </w:rPr>
              <w:t>未经批准擅自通过消防专用供水设施用水</w:t>
            </w:r>
            <w:r>
              <w:rPr>
                <w:rFonts w:hint="eastAsia" w:ascii="仿宋_GB2312" w:hAnsi="仿宋_GB2312" w:eastAsia="仿宋_GB2312" w:cs="仿宋_GB2312"/>
                <w:color w:val="000000"/>
                <w:kern w:val="0"/>
                <w:sz w:val="21"/>
                <w:szCs w:val="21"/>
                <w:lang w:bidi="ar"/>
              </w:rPr>
              <w:t>”需要立案查处的，将相关证据材料或案件线索移送综合行政执法部门。综合行政执法部门按程序办理并将处理结果反馈城市供水行政主管部门。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0AA3CE76">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058A6623">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全市</w:t>
            </w:r>
          </w:p>
        </w:tc>
      </w:tr>
      <w:tr w14:paraId="08F9D832">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081E1A1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199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2884980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330217219002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2F173FFA">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对阻挠或干扰供水设施抢修工作的行政处罚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5935C4C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69FE9E25">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1.综合行政执法部门加强日常巡查，受理投诉、举报；发现“</w:t>
            </w:r>
            <w:r>
              <w:rPr>
                <w:rFonts w:hint="eastAsia" w:ascii="仿宋_GB2312" w:hAnsi="仿宋_GB2312" w:eastAsia="仿宋_GB2312" w:cs="仿宋_GB2312"/>
                <w:i w:val="0"/>
                <w:iCs w:val="0"/>
                <w:color w:val="000000"/>
                <w:kern w:val="0"/>
                <w:sz w:val="21"/>
                <w:szCs w:val="21"/>
                <w:u w:val="none"/>
                <w:lang w:val="en-US" w:eastAsia="zh-CN" w:bidi="ar"/>
              </w:rPr>
              <w:t>阻挠或干扰供水设施抢修工作</w:t>
            </w:r>
            <w:r>
              <w:rPr>
                <w:rFonts w:hint="eastAsia" w:ascii="仿宋_GB2312" w:hAnsi="仿宋_GB2312" w:eastAsia="仿宋_GB2312" w:cs="仿宋_GB2312"/>
                <w:color w:val="000000"/>
                <w:kern w:val="0"/>
                <w:sz w:val="21"/>
                <w:szCs w:val="21"/>
                <w:lang w:bidi="ar"/>
              </w:rPr>
              <w:t>”的</w:t>
            </w:r>
            <w:r>
              <w:rPr>
                <w:rFonts w:hint="eastAsia" w:ascii="仿宋_GB2312" w:hAnsi="仿宋_GB2312" w:eastAsia="仿宋_GB2312" w:cs="仿宋_GB2312"/>
                <w:color w:val="000000"/>
                <w:kern w:val="0"/>
                <w:sz w:val="21"/>
                <w:szCs w:val="21"/>
                <w:lang w:eastAsia="zh-CN" w:bidi="ar"/>
              </w:rPr>
              <w:t>，及时</w:t>
            </w:r>
            <w:r>
              <w:rPr>
                <w:rFonts w:hint="eastAsia" w:ascii="仿宋_GB2312" w:hAnsi="仿宋_GB2312" w:eastAsia="仿宋_GB2312" w:cs="仿宋_GB2312"/>
                <w:color w:val="000000"/>
                <w:kern w:val="0"/>
                <w:sz w:val="21"/>
                <w:szCs w:val="21"/>
                <w:lang w:bidi="ar"/>
              </w:rPr>
              <w:t>制止和查处，并将处理结果反馈城市供水行政主管部门。</w:t>
            </w:r>
            <w:r>
              <w:rPr>
                <w:rFonts w:hint="eastAsia" w:ascii="仿宋_GB2312" w:hAnsi="仿宋_GB2312" w:eastAsia="仿宋_GB2312" w:cs="仿宋_GB2312"/>
                <w:color w:val="000000"/>
                <w:kern w:val="0"/>
                <w:sz w:val="21"/>
                <w:szCs w:val="21"/>
                <w:lang w:bidi="ar"/>
              </w:rPr>
              <w:br w:type="textWrapping"/>
            </w:r>
            <w:r>
              <w:rPr>
                <w:rFonts w:hint="eastAsia" w:ascii="仿宋_GB2312" w:hAnsi="仿宋_GB2312" w:eastAsia="仿宋_GB2312" w:cs="仿宋_GB2312"/>
                <w:color w:val="000000"/>
                <w:kern w:val="0"/>
                <w:sz w:val="21"/>
                <w:szCs w:val="21"/>
                <w:lang w:bidi="ar"/>
              </w:rPr>
              <w:t>2.城市供水行政主管部门在日常管理中发现“</w:t>
            </w:r>
            <w:r>
              <w:rPr>
                <w:rFonts w:hint="eastAsia" w:ascii="仿宋_GB2312" w:hAnsi="仿宋_GB2312" w:eastAsia="仿宋_GB2312" w:cs="仿宋_GB2312"/>
                <w:i w:val="0"/>
                <w:iCs w:val="0"/>
                <w:color w:val="000000"/>
                <w:kern w:val="0"/>
                <w:sz w:val="21"/>
                <w:szCs w:val="21"/>
                <w:u w:val="none"/>
                <w:lang w:val="en-US" w:eastAsia="zh-CN" w:bidi="ar"/>
              </w:rPr>
              <w:t>阻挠或干扰供水设施抢修工作</w:t>
            </w:r>
            <w:r>
              <w:rPr>
                <w:rFonts w:hint="eastAsia" w:ascii="仿宋_GB2312" w:hAnsi="仿宋_GB2312" w:eastAsia="仿宋_GB2312" w:cs="仿宋_GB2312"/>
                <w:color w:val="000000"/>
                <w:kern w:val="0"/>
                <w:sz w:val="21"/>
                <w:szCs w:val="21"/>
                <w:lang w:bidi="ar"/>
              </w:rPr>
              <w:t>”需要立案查处的，将相关证据材料或案件线索移送综合行政执法部门。综合行政执法部门按程序办理并将处理结果反馈城市供水行政主管部门。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4EFE804C">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5D4B16E5">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全市</w:t>
            </w:r>
          </w:p>
        </w:tc>
      </w:tr>
      <w:tr w14:paraId="364C7BE2">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282F991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200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367C3B2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330217735000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31EF8494">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对将安装有淘汰便器水箱和配件的新建房屋验收交付使用等的行政处罚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2D4A2F5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63368C33">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城市建设行政主管部门负责“</w:t>
            </w:r>
            <w:r>
              <w:rPr>
                <w:rFonts w:hint="eastAsia" w:ascii="仿宋_GB2312" w:hAnsi="仿宋_GB2312" w:eastAsia="仿宋_GB2312" w:cs="仿宋_GB2312"/>
                <w:i w:val="0"/>
                <w:iCs w:val="0"/>
                <w:color w:val="000000"/>
                <w:kern w:val="0"/>
                <w:sz w:val="21"/>
                <w:szCs w:val="21"/>
                <w:u w:val="none"/>
                <w:lang w:val="en-US" w:eastAsia="zh-CN" w:bidi="ar"/>
              </w:rPr>
              <w:t>将安装有淘汰便器水箱和配件的新建房屋验收交付使用等</w:t>
            </w:r>
            <w:r>
              <w:rPr>
                <w:rFonts w:hint="eastAsia" w:ascii="仿宋_GB2312" w:hAnsi="仿宋_GB2312" w:eastAsia="仿宋_GB2312" w:cs="仿宋_GB2312"/>
                <w:color w:val="000000"/>
                <w:kern w:val="0"/>
                <w:sz w:val="21"/>
                <w:szCs w:val="21"/>
                <w:lang w:bidi="ar"/>
              </w:rPr>
              <w:t>”的监管，受理投诉、举报；发现违法行为需要立案查处的，将相关证据材料或案件线索移送综合行政执法部门。综合行政执法部门按程序办理并将处理结果反馈城市建设行政主管部门。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61DC18FA">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3DCFDEE6">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全市</w:t>
            </w:r>
          </w:p>
        </w:tc>
      </w:tr>
      <w:tr w14:paraId="71A99B0A">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538D585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201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1166CD6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330217737000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719661F2">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对新建、改建、扩建的饮用水供水工程项目未经建设行政主管部门设计审查和竣工验收而擅自建设并投入使用，或未按规定进行日常性水质检验工作的行政处罚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52B7754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35432AF7">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1.建设行政主管部门负责“</w:t>
            </w:r>
            <w:r>
              <w:rPr>
                <w:rFonts w:hint="eastAsia" w:ascii="仿宋_GB2312" w:hAnsi="仿宋_GB2312" w:eastAsia="仿宋_GB2312" w:cs="仿宋_GB2312"/>
                <w:i w:val="0"/>
                <w:iCs w:val="0"/>
                <w:color w:val="000000"/>
                <w:kern w:val="0"/>
                <w:sz w:val="21"/>
                <w:szCs w:val="21"/>
                <w:u w:val="none"/>
                <w:lang w:val="en-US" w:eastAsia="zh-CN" w:bidi="ar"/>
              </w:rPr>
              <w:t>新建、改建、扩建的饮用水供水工程项目未经建设行政主管部门设计审查和竣工验收而擅自建设并投入使用，或未按规定进行日常性水质检验工作</w:t>
            </w:r>
            <w:r>
              <w:rPr>
                <w:rFonts w:hint="eastAsia" w:ascii="仿宋_GB2312" w:hAnsi="仿宋_GB2312" w:eastAsia="仿宋_GB2312" w:cs="仿宋_GB2312"/>
                <w:color w:val="000000"/>
                <w:kern w:val="0"/>
                <w:sz w:val="21"/>
                <w:szCs w:val="21"/>
                <w:lang w:bidi="ar"/>
              </w:rPr>
              <w:t>”的监管，受理投诉、举报；对发现、移送的违法线索进行处理；需要立案查处的，将相关证据材料移送综合行政执法部门。综合行政执法部门按程序办理并将处理结果反馈建设行政主管部门。</w:t>
            </w:r>
            <w:r>
              <w:rPr>
                <w:rFonts w:hint="eastAsia" w:ascii="仿宋_GB2312" w:hAnsi="仿宋_GB2312" w:eastAsia="仿宋_GB2312" w:cs="仿宋_GB2312"/>
                <w:color w:val="000000"/>
                <w:kern w:val="0"/>
                <w:sz w:val="21"/>
                <w:szCs w:val="21"/>
                <w:lang w:bidi="ar"/>
              </w:rPr>
              <w:br w:type="textWrapping"/>
            </w:r>
            <w:r>
              <w:rPr>
                <w:rFonts w:hint="eastAsia" w:ascii="仿宋_GB2312" w:hAnsi="仿宋_GB2312" w:eastAsia="仿宋_GB2312" w:cs="仿宋_GB2312"/>
                <w:color w:val="000000"/>
                <w:kern w:val="0"/>
                <w:sz w:val="21"/>
                <w:szCs w:val="21"/>
                <w:lang w:bidi="ar"/>
              </w:rPr>
              <w:t>2.综合行政执法部门在日常巡查中发现“</w:t>
            </w:r>
            <w:r>
              <w:rPr>
                <w:rFonts w:hint="eastAsia" w:ascii="仿宋_GB2312" w:hAnsi="仿宋_GB2312" w:eastAsia="仿宋_GB2312" w:cs="仿宋_GB2312"/>
                <w:i w:val="0"/>
                <w:iCs w:val="0"/>
                <w:color w:val="000000"/>
                <w:kern w:val="0"/>
                <w:sz w:val="21"/>
                <w:szCs w:val="21"/>
                <w:u w:val="none"/>
                <w:lang w:val="en-US" w:eastAsia="zh-CN" w:bidi="ar"/>
              </w:rPr>
              <w:t>新建、改建、扩建的饮用水供水工程项目未经建设行政主管部门设计审查和竣工验收而擅自建设并投入使用，或未按规定进行日常性水质检验工作</w:t>
            </w:r>
            <w:r>
              <w:rPr>
                <w:rFonts w:hint="eastAsia" w:ascii="仿宋_GB2312" w:hAnsi="仿宋_GB2312" w:eastAsia="仿宋_GB2312" w:cs="仿宋_GB2312"/>
                <w:color w:val="000000"/>
                <w:kern w:val="0"/>
                <w:sz w:val="21"/>
                <w:szCs w:val="21"/>
                <w:lang w:bidi="ar"/>
              </w:rPr>
              <w:t>”的，将相关情况告知建设行政主管部门；需要立案查处的，按程序办理并将处理结果反馈建设行政主管部门。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4F6978C9">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0750D23C">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全市</w:t>
            </w:r>
          </w:p>
        </w:tc>
      </w:tr>
      <w:tr w14:paraId="0D4C3F07">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4A1BCAE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202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0868B34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330217279002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1E9A1BEA">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对城市供水单位、二次供水管理单位未按规定进行水质检测或委托检测的行政处罚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1E10095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5B117F0A">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1.城市供水主管部门负责“</w:t>
            </w:r>
            <w:r>
              <w:rPr>
                <w:rFonts w:hint="eastAsia" w:ascii="仿宋_GB2312" w:hAnsi="仿宋_GB2312" w:eastAsia="仿宋_GB2312" w:cs="仿宋_GB2312"/>
                <w:i w:val="0"/>
                <w:iCs w:val="0"/>
                <w:color w:val="000000"/>
                <w:kern w:val="0"/>
                <w:sz w:val="21"/>
                <w:szCs w:val="21"/>
                <w:u w:val="none"/>
                <w:lang w:val="en-US" w:eastAsia="zh-CN" w:bidi="ar"/>
              </w:rPr>
              <w:t>城市供水单位、二次供水管理单位未按规定进行水质检测或委托检测</w:t>
            </w:r>
            <w:r>
              <w:rPr>
                <w:rFonts w:hint="eastAsia" w:ascii="仿宋_GB2312" w:hAnsi="仿宋_GB2312" w:eastAsia="仿宋_GB2312" w:cs="仿宋_GB2312"/>
                <w:color w:val="000000"/>
                <w:kern w:val="0"/>
                <w:sz w:val="21"/>
                <w:szCs w:val="21"/>
                <w:lang w:bidi="ar"/>
              </w:rPr>
              <w:t>”的监管，受理投诉、举报；对发现、移送的违法线索进行处理；需要立案查处的，将相关证据材料移送综合行政执法部门。综合行政执法部门按程序办理并将处理结果反馈城市供水主管部门。</w:t>
            </w:r>
          </w:p>
          <w:p w14:paraId="0967BA85">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2.综合行政执法部门在日常巡查中发现“</w:t>
            </w:r>
            <w:r>
              <w:rPr>
                <w:rFonts w:hint="eastAsia" w:ascii="仿宋_GB2312" w:hAnsi="仿宋_GB2312" w:eastAsia="仿宋_GB2312" w:cs="仿宋_GB2312"/>
                <w:i w:val="0"/>
                <w:iCs w:val="0"/>
                <w:color w:val="000000"/>
                <w:kern w:val="0"/>
                <w:sz w:val="21"/>
                <w:szCs w:val="21"/>
                <w:u w:val="none"/>
                <w:lang w:val="en-US" w:eastAsia="zh-CN" w:bidi="ar"/>
              </w:rPr>
              <w:t>城市供水单位、二次供水管理单位未按规定进行水质检测或委托检测</w:t>
            </w:r>
            <w:r>
              <w:rPr>
                <w:rFonts w:hint="eastAsia" w:ascii="仿宋_GB2312" w:hAnsi="仿宋_GB2312" w:eastAsia="仿宋_GB2312" w:cs="仿宋_GB2312"/>
                <w:color w:val="000000"/>
                <w:kern w:val="0"/>
                <w:sz w:val="21"/>
                <w:szCs w:val="21"/>
                <w:lang w:bidi="ar"/>
              </w:rPr>
              <w:t>”的，将相关情况告知城市供水主管部门；需要立案查处的，按程序办理并将处理结果反馈城市供水主管部门。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5EC0921E">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3EA3F0B8">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全市</w:t>
            </w:r>
          </w:p>
        </w:tc>
      </w:tr>
      <w:tr w14:paraId="36ABA34D">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2088743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203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394E988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330217279003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78B20D1D">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对选用未获证企业的净水剂及与制水有关材料的行政处罚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369131B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7814B3E1">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1.城市供水主管部门负责“</w:t>
            </w:r>
            <w:r>
              <w:rPr>
                <w:rFonts w:hint="eastAsia" w:ascii="仿宋_GB2312" w:hAnsi="仿宋_GB2312" w:eastAsia="仿宋_GB2312" w:cs="仿宋_GB2312"/>
                <w:i w:val="0"/>
                <w:iCs w:val="0"/>
                <w:color w:val="000000"/>
                <w:kern w:val="0"/>
                <w:sz w:val="21"/>
                <w:szCs w:val="21"/>
                <w:u w:val="none"/>
                <w:lang w:val="en-US" w:eastAsia="zh-CN" w:bidi="ar"/>
              </w:rPr>
              <w:t>选用未获证企业的净水剂及与制水有关材料</w:t>
            </w:r>
            <w:r>
              <w:rPr>
                <w:rFonts w:hint="eastAsia" w:ascii="仿宋_GB2312" w:hAnsi="仿宋_GB2312" w:eastAsia="仿宋_GB2312" w:cs="仿宋_GB2312"/>
                <w:color w:val="000000"/>
                <w:kern w:val="0"/>
                <w:sz w:val="21"/>
                <w:szCs w:val="21"/>
                <w:lang w:bidi="ar"/>
              </w:rPr>
              <w:t>”的监管，受理投诉、举报；对发现、移送的违法线索进行处理；需要立案查处的，将相关证据材料移送综合行政执法部门。综合行政执法部门按程序办理并将处理结果反馈城市供水主管部门。</w:t>
            </w:r>
          </w:p>
          <w:p w14:paraId="3433C974">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2.综合行政执法部门在日常巡查中发现“</w:t>
            </w:r>
            <w:r>
              <w:rPr>
                <w:rFonts w:hint="eastAsia" w:ascii="仿宋_GB2312" w:hAnsi="仿宋_GB2312" w:eastAsia="仿宋_GB2312" w:cs="仿宋_GB2312"/>
                <w:i w:val="0"/>
                <w:iCs w:val="0"/>
                <w:color w:val="000000"/>
                <w:kern w:val="0"/>
                <w:sz w:val="21"/>
                <w:szCs w:val="21"/>
                <w:u w:val="none"/>
                <w:lang w:val="en-US" w:eastAsia="zh-CN" w:bidi="ar"/>
              </w:rPr>
              <w:t>选用未获证企业的净水剂及与制水有关材料</w:t>
            </w:r>
            <w:r>
              <w:rPr>
                <w:rFonts w:hint="eastAsia" w:ascii="仿宋_GB2312" w:hAnsi="仿宋_GB2312" w:eastAsia="仿宋_GB2312" w:cs="仿宋_GB2312"/>
                <w:color w:val="000000"/>
                <w:kern w:val="0"/>
                <w:sz w:val="21"/>
                <w:szCs w:val="21"/>
                <w:lang w:bidi="ar"/>
              </w:rPr>
              <w:t>”的，将相关情况告知城市供水主管部门；需要立案查处的，按程序办理并将处理结果反馈城市供水主管部门。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55D8AF8D">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4FF149B6">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全市</w:t>
            </w:r>
          </w:p>
        </w:tc>
      </w:tr>
      <w:tr w14:paraId="15C576CF">
        <w:tblPrEx>
          <w:tblCellMar>
            <w:top w:w="0" w:type="dxa"/>
            <w:left w:w="108" w:type="dxa"/>
            <w:bottom w:w="0" w:type="dxa"/>
            <w:right w:w="108" w:type="dxa"/>
          </w:tblCellMar>
        </w:tblPrEx>
        <w:trPr>
          <w:trHeight w:val="3260"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1008B5C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204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1651044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330217279004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5C1ACB93">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对城市供水单位使用未经检验或检验不合格的净水剂及有关制水材料的行政处罚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4AF4EE8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4FE481F0">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1.城市供水主管部门负责“</w:t>
            </w:r>
            <w:r>
              <w:rPr>
                <w:rFonts w:hint="eastAsia" w:ascii="仿宋_GB2312" w:hAnsi="仿宋_GB2312" w:eastAsia="仿宋_GB2312" w:cs="仿宋_GB2312"/>
                <w:i w:val="0"/>
                <w:iCs w:val="0"/>
                <w:color w:val="000000"/>
                <w:kern w:val="0"/>
                <w:sz w:val="21"/>
                <w:szCs w:val="21"/>
                <w:u w:val="none"/>
                <w:lang w:val="en-US" w:eastAsia="zh-CN" w:bidi="ar"/>
              </w:rPr>
              <w:t>城市供水单位使用未经检验或检验不合格的净水剂及有关制水材料</w:t>
            </w:r>
            <w:r>
              <w:rPr>
                <w:rFonts w:hint="eastAsia" w:ascii="仿宋_GB2312" w:hAnsi="仿宋_GB2312" w:eastAsia="仿宋_GB2312" w:cs="仿宋_GB2312"/>
                <w:color w:val="000000"/>
                <w:kern w:val="0"/>
                <w:sz w:val="21"/>
                <w:szCs w:val="21"/>
                <w:lang w:bidi="ar"/>
              </w:rPr>
              <w:t>”的监管，受理投诉、举报；对发现、移送的违法线索进行处理；需要立案查处的，将相关证据材料移送综合行政执法部门。综合行政执法部门按程序办理并将处理结果反馈城市供水主管部门。</w:t>
            </w:r>
          </w:p>
          <w:p w14:paraId="5D5F4737">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2.综合行政执法部门在日常巡查中发现“</w:t>
            </w:r>
            <w:r>
              <w:rPr>
                <w:rFonts w:hint="eastAsia" w:ascii="仿宋_GB2312" w:hAnsi="仿宋_GB2312" w:eastAsia="仿宋_GB2312" w:cs="仿宋_GB2312"/>
                <w:i w:val="0"/>
                <w:iCs w:val="0"/>
                <w:color w:val="000000"/>
                <w:kern w:val="0"/>
                <w:sz w:val="21"/>
                <w:szCs w:val="21"/>
                <w:u w:val="none"/>
                <w:lang w:val="en-US" w:eastAsia="zh-CN" w:bidi="ar"/>
              </w:rPr>
              <w:t>城市供水单位使用未经检验或检验不合格的净水剂及有关制水材料</w:t>
            </w:r>
            <w:r>
              <w:rPr>
                <w:rFonts w:hint="eastAsia" w:ascii="仿宋_GB2312" w:hAnsi="仿宋_GB2312" w:eastAsia="仿宋_GB2312" w:cs="仿宋_GB2312"/>
                <w:color w:val="000000"/>
                <w:kern w:val="0"/>
                <w:sz w:val="21"/>
                <w:szCs w:val="21"/>
                <w:lang w:bidi="ar"/>
              </w:rPr>
              <w:t>”的，将相关情况告知城市供水主管部门；需要立案查处的，按程序办理并将处理结果反馈城市供水主管部门。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2A691E23">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5F903C99">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全市</w:t>
            </w:r>
          </w:p>
        </w:tc>
      </w:tr>
      <w:tr w14:paraId="796B3B3F">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781B87F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205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24DAE8E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330217279005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3BB1B7D7">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对城市供水单位使用未经检验或检验不合格的城市供水设备、管网的行政处罚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1193F1D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6ABB4278">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1.城市供水主管部门负责“</w:t>
            </w:r>
            <w:r>
              <w:rPr>
                <w:rFonts w:hint="eastAsia" w:ascii="仿宋_GB2312" w:hAnsi="仿宋_GB2312" w:eastAsia="仿宋_GB2312" w:cs="仿宋_GB2312"/>
                <w:i w:val="0"/>
                <w:iCs w:val="0"/>
                <w:color w:val="000000"/>
                <w:kern w:val="0"/>
                <w:sz w:val="21"/>
                <w:szCs w:val="21"/>
                <w:u w:val="none"/>
                <w:lang w:val="en-US" w:eastAsia="zh-CN" w:bidi="ar"/>
              </w:rPr>
              <w:t>城市供水单位使用未经检验或检验不合格的城市供水设备、管网</w:t>
            </w:r>
            <w:r>
              <w:rPr>
                <w:rFonts w:hint="eastAsia" w:ascii="仿宋_GB2312" w:hAnsi="仿宋_GB2312" w:eastAsia="仿宋_GB2312" w:cs="仿宋_GB2312"/>
                <w:color w:val="000000"/>
                <w:kern w:val="0"/>
                <w:sz w:val="21"/>
                <w:szCs w:val="21"/>
                <w:lang w:val="en-US" w:eastAsia="zh-CN" w:bidi="ar"/>
              </w:rPr>
              <w:t>”</w:t>
            </w:r>
            <w:r>
              <w:rPr>
                <w:rFonts w:hint="eastAsia" w:ascii="仿宋_GB2312" w:hAnsi="仿宋_GB2312" w:eastAsia="仿宋_GB2312" w:cs="仿宋_GB2312"/>
                <w:color w:val="000000"/>
                <w:kern w:val="0"/>
                <w:sz w:val="21"/>
                <w:szCs w:val="21"/>
                <w:lang w:bidi="ar"/>
              </w:rPr>
              <w:t>的监管，受理投诉、举报；对发现、移送的违法线索进行处理；需要立案查处的，将相关证据材料移送综合行政执法部门。综合行政执法部门按程序办理并将处理结果反馈城市供水主管部门。</w:t>
            </w:r>
          </w:p>
          <w:p w14:paraId="7C199F38">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2.综合行政执法部门在日常巡查中发现“</w:t>
            </w:r>
            <w:r>
              <w:rPr>
                <w:rFonts w:hint="eastAsia" w:ascii="仿宋_GB2312" w:hAnsi="仿宋_GB2312" w:eastAsia="仿宋_GB2312" w:cs="仿宋_GB2312"/>
                <w:i w:val="0"/>
                <w:iCs w:val="0"/>
                <w:color w:val="000000"/>
                <w:kern w:val="0"/>
                <w:sz w:val="21"/>
                <w:szCs w:val="21"/>
                <w:u w:val="none"/>
                <w:lang w:val="en-US" w:eastAsia="zh-CN" w:bidi="ar"/>
              </w:rPr>
              <w:t>城市供水单位使用未经检验或检验不合格的城市供水设备、管网</w:t>
            </w:r>
            <w:r>
              <w:rPr>
                <w:rFonts w:hint="eastAsia" w:ascii="仿宋_GB2312" w:hAnsi="仿宋_GB2312" w:eastAsia="仿宋_GB2312" w:cs="仿宋_GB2312"/>
                <w:color w:val="000000"/>
                <w:kern w:val="0"/>
                <w:sz w:val="21"/>
                <w:szCs w:val="21"/>
                <w:lang w:bidi="ar"/>
              </w:rPr>
              <w:t>”的，将相关情况告知城市供水主管部门；需要立案查处的，按程序办理并将处理结果反馈城市供水主管部门。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4AF4086D">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4A06395F">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全市</w:t>
            </w:r>
          </w:p>
        </w:tc>
      </w:tr>
      <w:tr w14:paraId="3B7FE7F6">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5833080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206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23EC307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330217279006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31E93EB2">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对二次供水管理单位未按规定对各类储水设施进行清洗消毒的行政处罚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0059F35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72826E38">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1.城市供水主管部门负责“</w:t>
            </w:r>
            <w:r>
              <w:rPr>
                <w:rFonts w:hint="eastAsia" w:ascii="仿宋_GB2312" w:hAnsi="仿宋_GB2312" w:eastAsia="仿宋_GB2312" w:cs="仿宋_GB2312"/>
                <w:i w:val="0"/>
                <w:iCs w:val="0"/>
                <w:color w:val="000000"/>
                <w:kern w:val="0"/>
                <w:sz w:val="21"/>
                <w:szCs w:val="21"/>
                <w:u w:val="none"/>
                <w:lang w:val="en-US" w:eastAsia="zh-CN" w:bidi="ar"/>
              </w:rPr>
              <w:t>二次供水管理单位未按规定对各类储水设施进行清洗消毒</w:t>
            </w:r>
            <w:r>
              <w:rPr>
                <w:rFonts w:hint="eastAsia" w:ascii="仿宋_GB2312" w:hAnsi="仿宋_GB2312" w:eastAsia="仿宋_GB2312" w:cs="仿宋_GB2312"/>
                <w:color w:val="000000"/>
                <w:kern w:val="0"/>
                <w:sz w:val="21"/>
                <w:szCs w:val="21"/>
                <w:lang w:bidi="ar"/>
              </w:rPr>
              <w:t>”的监管，受理投诉、举报；对发现、移送的违法线索进行处理；需要立案查处的，将相关证据材料移送综合行政执法部门。综合行政执法部门按程序办理并将处理结果反馈城市供水主管部门。</w:t>
            </w:r>
          </w:p>
          <w:p w14:paraId="5D7F3CF1">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2.综合行政执法部门在日常巡查中发现“</w:t>
            </w:r>
            <w:r>
              <w:rPr>
                <w:rFonts w:hint="eastAsia" w:ascii="仿宋_GB2312" w:hAnsi="仿宋_GB2312" w:eastAsia="仿宋_GB2312" w:cs="仿宋_GB2312"/>
                <w:i w:val="0"/>
                <w:iCs w:val="0"/>
                <w:color w:val="000000"/>
                <w:kern w:val="0"/>
                <w:sz w:val="21"/>
                <w:szCs w:val="21"/>
                <w:u w:val="none"/>
                <w:lang w:val="en-US" w:eastAsia="zh-CN" w:bidi="ar"/>
              </w:rPr>
              <w:t>二次供水管理单位未按规定对各类储水设施进行清洗消毒</w:t>
            </w:r>
            <w:r>
              <w:rPr>
                <w:rFonts w:hint="eastAsia" w:ascii="仿宋_GB2312" w:hAnsi="仿宋_GB2312" w:eastAsia="仿宋_GB2312" w:cs="仿宋_GB2312"/>
                <w:color w:val="000000"/>
                <w:kern w:val="0"/>
                <w:sz w:val="21"/>
                <w:szCs w:val="21"/>
                <w:lang w:bidi="ar"/>
              </w:rPr>
              <w:t>”的，将相关情况告知城市供水主管部门；需要立案查处的，按程序办理并将处理结果反馈城市供水主管部门。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46FC948B">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1A5A13DF">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全市</w:t>
            </w:r>
          </w:p>
        </w:tc>
      </w:tr>
      <w:tr w14:paraId="7C6B65A3">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5B32B1A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207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1530428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330217279007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186BA2EA">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对城市供水单位、二次供水管理单位隐瞒、缓报、谎报水质突发事件或水质信息的行政处罚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22209DC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1A0EB5B8">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1.城市供水主管部门负责“</w:t>
            </w:r>
            <w:r>
              <w:rPr>
                <w:rFonts w:hint="eastAsia" w:ascii="仿宋_GB2312" w:hAnsi="仿宋_GB2312" w:eastAsia="仿宋_GB2312" w:cs="仿宋_GB2312"/>
                <w:i w:val="0"/>
                <w:iCs w:val="0"/>
                <w:color w:val="000000"/>
                <w:kern w:val="0"/>
                <w:sz w:val="21"/>
                <w:szCs w:val="21"/>
                <w:u w:val="none"/>
                <w:lang w:val="en-US" w:eastAsia="zh-CN" w:bidi="ar"/>
              </w:rPr>
              <w:t>城市供水单位、二次供水管理单位隐瞒、缓报、谎报水质突发事件或水质信息</w:t>
            </w:r>
            <w:r>
              <w:rPr>
                <w:rFonts w:hint="eastAsia" w:ascii="仿宋_GB2312" w:hAnsi="仿宋_GB2312" w:eastAsia="仿宋_GB2312" w:cs="仿宋_GB2312"/>
                <w:color w:val="000000"/>
                <w:kern w:val="0"/>
                <w:sz w:val="21"/>
                <w:szCs w:val="21"/>
                <w:lang w:bidi="ar"/>
              </w:rPr>
              <w:t>”的监管，受理投诉、举报；对发现、移送的违法线索进行处理；需要立案查处的，将相关证据材料移送综合行政执法部门。综合行政执法部门按程序办理并将处理结果反馈城市供水主管部门。</w:t>
            </w:r>
          </w:p>
          <w:p w14:paraId="001F65A0">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2.综合行政执法部门在日常巡查中发现“</w:t>
            </w:r>
            <w:r>
              <w:rPr>
                <w:rFonts w:hint="eastAsia" w:ascii="仿宋_GB2312" w:hAnsi="仿宋_GB2312" w:eastAsia="仿宋_GB2312" w:cs="仿宋_GB2312"/>
                <w:i w:val="0"/>
                <w:iCs w:val="0"/>
                <w:color w:val="000000"/>
                <w:kern w:val="0"/>
                <w:sz w:val="21"/>
                <w:szCs w:val="21"/>
                <w:u w:val="none"/>
                <w:lang w:val="en-US" w:eastAsia="zh-CN" w:bidi="ar"/>
              </w:rPr>
              <w:t>城市供水单位、二次供水管理单位隐瞒、缓报、谎报水质突发事件或水质信息</w:t>
            </w:r>
            <w:r>
              <w:rPr>
                <w:rFonts w:hint="eastAsia" w:ascii="仿宋_GB2312" w:hAnsi="仿宋_GB2312" w:eastAsia="仿宋_GB2312" w:cs="仿宋_GB2312"/>
                <w:color w:val="000000"/>
                <w:kern w:val="0"/>
                <w:sz w:val="21"/>
                <w:szCs w:val="21"/>
                <w:lang w:bidi="ar"/>
              </w:rPr>
              <w:t>”的，将相关情况告知城市供水主管部门；需要立案查处的，按程序办理并将处理结果反馈城市供水主管部门。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51CBAA04">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799B299F">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全市</w:t>
            </w:r>
          </w:p>
        </w:tc>
      </w:tr>
      <w:tr w14:paraId="0A76DF20">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25B208F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208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4F28D74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330217279008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484A0E90">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对其他危害城市供水水质安全行为的行政处罚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341BD2E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7D0540E7">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1.城市供水主管部门负责“</w:t>
            </w:r>
            <w:r>
              <w:rPr>
                <w:rFonts w:hint="eastAsia" w:ascii="仿宋_GB2312" w:hAnsi="仿宋_GB2312" w:eastAsia="仿宋_GB2312" w:cs="仿宋_GB2312"/>
                <w:i w:val="0"/>
                <w:iCs w:val="0"/>
                <w:color w:val="000000"/>
                <w:kern w:val="0"/>
                <w:sz w:val="21"/>
                <w:szCs w:val="21"/>
                <w:u w:val="none"/>
                <w:lang w:val="en-US" w:eastAsia="zh-CN" w:bidi="ar"/>
              </w:rPr>
              <w:t>其他危害城市供水水质安全行为</w:t>
            </w:r>
            <w:r>
              <w:rPr>
                <w:rFonts w:hint="eastAsia" w:ascii="仿宋_GB2312" w:hAnsi="仿宋_GB2312" w:eastAsia="仿宋_GB2312" w:cs="仿宋_GB2312"/>
                <w:color w:val="000000"/>
                <w:kern w:val="0"/>
                <w:sz w:val="21"/>
                <w:szCs w:val="21"/>
                <w:lang w:bidi="ar"/>
              </w:rPr>
              <w:t>”的监管，受理投诉、举报；对发现、移送的违法线索进行处理；需要立案查处的，将相关证据材料移送综合行政执法部门。综合行政执法部门按程序办理并将处理结果反馈城市供水主管部门。</w:t>
            </w:r>
          </w:p>
          <w:p w14:paraId="3963F079">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2.综合行政执法部门在日常巡查中发现“</w:t>
            </w:r>
            <w:r>
              <w:rPr>
                <w:rFonts w:hint="eastAsia" w:ascii="仿宋_GB2312" w:hAnsi="仿宋_GB2312" w:eastAsia="仿宋_GB2312" w:cs="仿宋_GB2312"/>
                <w:i w:val="0"/>
                <w:iCs w:val="0"/>
                <w:color w:val="000000"/>
                <w:kern w:val="0"/>
                <w:sz w:val="21"/>
                <w:szCs w:val="21"/>
                <w:u w:val="none"/>
                <w:lang w:val="en-US" w:eastAsia="zh-CN" w:bidi="ar"/>
              </w:rPr>
              <w:t>其他危害城市供水水质安全行为</w:t>
            </w:r>
            <w:r>
              <w:rPr>
                <w:rFonts w:hint="eastAsia" w:ascii="仿宋_GB2312" w:hAnsi="仿宋_GB2312" w:eastAsia="仿宋_GB2312" w:cs="仿宋_GB2312"/>
                <w:color w:val="000000"/>
                <w:kern w:val="0"/>
                <w:sz w:val="21"/>
                <w:szCs w:val="21"/>
                <w:lang w:bidi="ar"/>
              </w:rPr>
              <w:t>”的，将相关情况告知城市供水主管部门；需要立案查处的，按程序办理并将处理结果反馈城市供水主管部门。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6B9F2E6B">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2E98454E">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全市</w:t>
            </w:r>
          </w:p>
        </w:tc>
      </w:tr>
      <w:tr w14:paraId="198CC818">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3D88555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209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3D2E385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330217713000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5DB3E09C">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对城市供水单位未制定城市供水水质突发事件应急预案，或未按规定上报水质报表的行政处罚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7853D15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40661F1A">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城市供水主管部门负责“</w:t>
            </w:r>
            <w:r>
              <w:rPr>
                <w:rFonts w:hint="eastAsia" w:ascii="仿宋_GB2312" w:hAnsi="仿宋_GB2312" w:eastAsia="仿宋_GB2312" w:cs="仿宋_GB2312"/>
                <w:i w:val="0"/>
                <w:iCs w:val="0"/>
                <w:color w:val="000000"/>
                <w:kern w:val="0"/>
                <w:sz w:val="21"/>
                <w:szCs w:val="21"/>
                <w:u w:val="none"/>
                <w:lang w:val="en-US" w:eastAsia="zh-CN" w:bidi="ar"/>
              </w:rPr>
              <w:t>城市供水单位未制定城市供水水质突发事件应急预案，或未按规定上报水质报表</w:t>
            </w:r>
            <w:r>
              <w:rPr>
                <w:rFonts w:hint="eastAsia" w:ascii="仿宋_GB2312" w:hAnsi="仿宋_GB2312" w:eastAsia="仿宋_GB2312" w:cs="仿宋_GB2312"/>
                <w:color w:val="000000"/>
                <w:kern w:val="0"/>
                <w:sz w:val="21"/>
                <w:szCs w:val="21"/>
                <w:lang w:bidi="ar"/>
              </w:rPr>
              <w:t>”的监管，受理投诉、举报；发现违法行为需要立案查处的，将相关证据材料或案件线索移送综合行政执法部门。综合行政执法部门按程序办理并将处理结果反馈城市供水主管部门。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630357E6">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3D493139">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全市</w:t>
            </w:r>
          </w:p>
        </w:tc>
      </w:tr>
      <w:tr w14:paraId="59031030">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1BC849A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210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5FE5DB7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330217256000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4E7C4F5F">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对建设单位、施工单位在雨水、污水分流地区将雨水管网、污水管网相互混接的行政处罚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4AF47F2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3A5DE78E">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1.城镇排水主管部门负责“</w:t>
            </w:r>
            <w:r>
              <w:rPr>
                <w:rFonts w:hint="eastAsia" w:ascii="仿宋_GB2312" w:hAnsi="仿宋_GB2312" w:eastAsia="仿宋_GB2312" w:cs="仿宋_GB2312"/>
                <w:i w:val="0"/>
                <w:iCs w:val="0"/>
                <w:color w:val="000000"/>
                <w:kern w:val="0"/>
                <w:sz w:val="21"/>
                <w:szCs w:val="21"/>
                <w:u w:val="none"/>
                <w:lang w:val="en-US" w:eastAsia="zh-CN" w:bidi="ar"/>
              </w:rPr>
              <w:t>建设单位、施工单位在雨水、污水分流地区将雨水管网、污水管网相互混接</w:t>
            </w:r>
            <w:r>
              <w:rPr>
                <w:rFonts w:hint="eastAsia" w:ascii="仿宋_GB2312" w:hAnsi="仿宋_GB2312" w:eastAsia="仿宋_GB2312" w:cs="仿宋_GB2312"/>
                <w:color w:val="000000"/>
                <w:kern w:val="0"/>
                <w:sz w:val="21"/>
                <w:szCs w:val="21"/>
                <w:lang w:bidi="ar"/>
              </w:rPr>
              <w:t>”的监管，受理投诉、举报；对发现、移送的违法线索进行处理；需要立案查处的，将相关证据材料移送综合行政执法部门。综合行政执法部门按程序办理并将处理结果反馈城镇排水主管部门。</w:t>
            </w:r>
            <w:r>
              <w:rPr>
                <w:rFonts w:hint="eastAsia" w:ascii="仿宋_GB2312" w:hAnsi="仿宋_GB2312" w:eastAsia="仿宋_GB2312" w:cs="仿宋_GB2312"/>
                <w:color w:val="000000"/>
                <w:kern w:val="0"/>
                <w:sz w:val="21"/>
                <w:szCs w:val="21"/>
                <w:lang w:bidi="ar"/>
              </w:rPr>
              <w:br w:type="textWrapping"/>
            </w:r>
            <w:r>
              <w:rPr>
                <w:rFonts w:hint="eastAsia" w:ascii="仿宋_GB2312" w:hAnsi="仿宋_GB2312" w:eastAsia="仿宋_GB2312" w:cs="仿宋_GB2312"/>
                <w:color w:val="000000"/>
                <w:kern w:val="0"/>
                <w:sz w:val="21"/>
                <w:szCs w:val="21"/>
                <w:lang w:bidi="ar"/>
              </w:rPr>
              <w:t>2.综合行政执法部门在日常巡查中发现“</w:t>
            </w:r>
            <w:r>
              <w:rPr>
                <w:rFonts w:hint="eastAsia" w:ascii="仿宋_GB2312" w:hAnsi="仿宋_GB2312" w:eastAsia="仿宋_GB2312" w:cs="仿宋_GB2312"/>
                <w:i w:val="0"/>
                <w:iCs w:val="0"/>
                <w:color w:val="000000"/>
                <w:kern w:val="0"/>
                <w:sz w:val="21"/>
                <w:szCs w:val="21"/>
                <w:u w:val="none"/>
                <w:lang w:val="en-US" w:eastAsia="zh-CN" w:bidi="ar"/>
              </w:rPr>
              <w:t>建设单位、施工单位在雨水、污水分流地区将雨水管网、污水管网相互混接</w:t>
            </w:r>
            <w:r>
              <w:rPr>
                <w:rFonts w:hint="eastAsia" w:ascii="仿宋_GB2312" w:hAnsi="仿宋_GB2312" w:eastAsia="仿宋_GB2312" w:cs="仿宋_GB2312"/>
                <w:color w:val="000000"/>
                <w:kern w:val="0"/>
                <w:sz w:val="21"/>
                <w:szCs w:val="21"/>
                <w:lang w:bidi="ar"/>
              </w:rPr>
              <w:t>”的，将相关情况告知城镇排水主管部门；需要立案查处的，按程序办理并将处理结果反馈城镇排水主管部门。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0357ADC3">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0849CA08">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全市</w:t>
            </w:r>
          </w:p>
        </w:tc>
      </w:tr>
      <w:tr w14:paraId="0607484F">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64663DE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211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67DF11F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330217B07000</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4244959F">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对城镇排水与污水处理设施覆盖范围内的排水单位、个人，未按国家有关规定将污水排入城镇排水设施，或在雨水、污水分流地区将污水排入雨水管网的行政处罚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2FE9D9F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1A2F30A1">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1.综合行政执法部门加强日常巡查，受理投诉、举报；发现“</w:t>
            </w:r>
            <w:r>
              <w:rPr>
                <w:rFonts w:hint="eastAsia" w:ascii="仿宋_GB2312" w:hAnsi="仿宋_GB2312" w:eastAsia="仿宋_GB2312" w:cs="仿宋_GB2312"/>
                <w:i w:val="0"/>
                <w:iCs w:val="0"/>
                <w:color w:val="000000"/>
                <w:kern w:val="0"/>
                <w:sz w:val="21"/>
                <w:szCs w:val="21"/>
                <w:u w:val="none"/>
                <w:lang w:val="en-US" w:eastAsia="zh-CN" w:bidi="ar"/>
              </w:rPr>
              <w:t>城镇排水与污水处理设施覆盖范围内的排水单位、个人，未按国家有关规定将污水排入城镇排水设施，或在雨水、污水分流地区将污水排入雨水管网</w:t>
            </w:r>
            <w:r>
              <w:rPr>
                <w:rFonts w:hint="eastAsia" w:ascii="仿宋_GB2312" w:hAnsi="仿宋_GB2312" w:eastAsia="仿宋_GB2312" w:cs="仿宋_GB2312"/>
                <w:color w:val="000000"/>
                <w:kern w:val="0"/>
                <w:sz w:val="21"/>
                <w:szCs w:val="21"/>
                <w:lang w:bidi="ar"/>
              </w:rPr>
              <w:t>”的</w:t>
            </w:r>
            <w:r>
              <w:rPr>
                <w:rFonts w:hint="eastAsia" w:ascii="仿宋_GB2312" w:hAnsi="仿宋_GB2312" w:eastAsia="仿宋_GB2312" w:cs="仿宋_GB2312"/>
                <w:color w:val="000000"/>
                <w:kern w:val="0"/>
                <w:sz w:val="21"/>
                <w:szCs w:val="21"/>
                <w:lang w:eastAsia="zh-CN" w:bidi="ar"/>
              </w:rPr>
              <w:t>，及时</w:t>
            </w:r>
            <w:r>
              <w:rPr>
                <w:rFonts w:hint="eastAsia" w:ascii="仿宋_GB2312" w:hAnsi="仿宋_GB2312" w:eastAsia="仿宋_GB2312" w:cs="仿宋_GB2312"/>
                <w:color w:val="000000"/>
                <w:kern w:val="0"/>
                <w:sz w:val="21"/>
                <w:szCs w:val="21"/>
                <w:lang w:bidi="ar"/>
              </w:rPr>
              <w:t>制止和查处，并将处理结果反馈城镇排水主管部门。</w:t>
            </w:r>
            <w:r>
              <w:rPr>
                <w:rFonts w:hint="eastAsia" w:ascii="仿宋_GB2312" w:hAnsi="仿宋_GB2312" w:eastAsia="仿宋_GB2312" w:cs="仿宋_GB2312"/>
                <w:color w:val="000000"/>
                <w:kern w:val="0"/>
                <w:sz w:val="21"/>
                <w:szCs w:val="21"/>
                <w:lang w:bidi="ar"/>
              </w:rPr>
              <w:br w:type="textWrapping"/>
            </w:r>
            <w:r>
              <w:rPr>
                <w:rFonts w:hint="eastAsia" w:ascii="仿宋_GB2312" w:hAnsi="仿宋_GB2312" w:eastAsia="仿宋_GB2312" w:cs="仿宋_GB2312"/>
                <w:color w:val="000000"/>
                <w:kern w:val="0"/>
                <w:sz w:val="21"/>
                <w:szCs w:val="21"/>
                <w:lang w:bidi="ar"/>
              </w:rPr>
              <w:t>2.城镇排水主管部门在日常管理中发现“</w:t>
            </w:r>
            <w:r>
              <w:rPr>
                <w:rFonts w:hint="eastAsia" w:ascii="仿宋_GB2312" w:hAnsi="仿宋_GB2312" w:eastAsia="仿宋_GB2312" w:cs="仿宋_GB2312"/>
                <w:i w:val="0"/>
                <w:iCs w:val="0"/>
                <w:color w:val="000000"/>
                <w:kern w:val="0"/>
                <w:sz w:val="21"/>
                <w:szCs w:val="21"/>
                <w:u w:val="none"/>
                <w:lang w:val="en-US" w:eastAsia="zh-CN" w:bidi="ar"/>
              </w:rPr>
              <w:t>城镇排水与污水处理设施覆盖范围内的排水单位、个人，未按国家有关规定将污水排入城镇排水设施，或在雨水、污水分流地区将污水排入雨水管网</w:t>
            </w:r>
            <w:r>
              <w:rPr>
                <w:rFonts w:hint="eastAsia" w:ascii="仿宋_GB2312" w:hAnsi="仿宋_GB2312" w:eastAsia="仿宋_GB2312" w:cs="仿宋_GB2312"/>
                <w:color w:val="000000"/>
                <w:kern w:val="0"/>
                <w:sz w:val="21"/>
                <w:szCs w:val="21"/>
                <w:lang w:bidi="ar"/>
              </w:rPr>
              <w:t>”需要立案查处的，将相关证据材料或案件线索移送综合行政执法部门。综合行政执法部门按程序办理并将处理结果反馈城镇排水主管部门。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464C41FE">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3A0ED223">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全市</w:t>
            </w:r>
          </w:p>
        </w:tc>
      </w:tr>
      <w:tr w14:paraId="0A1DE05D">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76A743B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212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4EB844B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330217281000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7C7A5954">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对排水户未取得污水排入排水管网许可证向城镇排水设施排放污水的行政处罚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73D7625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7F91F3A2">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1.综合行政执法部门加强日常巡查，受理投诉、举报；发现“</w:t>
            </w:r>
            <w:r>
              <w:rPr>
                <w:rFonts w:hint="eastAsia" w:ascii="仿宋_GB2312" w:hAnsi="仿宋_GB2312" w:eastAsia="仿宋_GB2312" w:cs="仿宋_GB2312"/>
                <w:i w:val="0"/>
                <w:iCs w:val="0"/>
                <w:color w:val="000000"/>
                <w:kern w:val="0"/>
                <w:sz w:val="21"/>
                <w:szCs w:val="21"/>
                <w:u w:val="none"/>
                <w:lang w:val="en-US" w:eastAsia="zh-CN" w:bidi="ar"/>
              </w:rPr>
              <w:t>排水户未取得污水排入排水管网许可证向城镇排水设施排放污水</w:t>
            </w:r>
            <w:r>
              <w:rPr>
                <w:rFonts w:hint="eastAsia" w:ascii="仿宋_GB2312" w:hAnsi="仿宋_GB2312" w:eastAsia="仿宋_GB2312" w:cs="仿宋_GB2312"/>
                <w:color w:val="000000"/>
                <w:kern w:val="0"/>
                <w:sz w:val="21"/>
                <w:szCs w:val="21"/>
                <w:lang w:bidi="ar"/>
              </w:rPr>
              <w:t>”的</w:t>
            </w:r>
            <w:r>
              <w:rPr>
                <w:rFonts w:hint="eastAsia" w:ascii="仿宋_GB2312" w:hAnsi="仿宋_GB2312" w:eastAsia="仿宋_GB2312" w:cs="仿宋_GB2312"/>
                <w:color w:val="000000"/>
                <w:kern w:val="0"/>
                <w:sz w:val="21"/>
                <w:szCs w:val="21"/>
                <w:lang w:eastAsia="zh-CN" w:bidi="ar"/>
              </w:rPr>
              <w:t>，及时</w:t>
            </w:r>
            <w:r>
              <w:rPr>
                <w:rFonts w:hint="eastAsia" w:ascii="仿宋_GB2312" w:hAnsi="仿宋_GB2312" w:eastAsia="仿宋_GB2312" w:cs="仿宋_GB2312"/>
                <w:color w:val="000000"/>
                <w:kern w:val="0"/>
                <w:sz w:val="21"/>
                <w:szCs w:val="21"/>
                <w:lang w:bidi="ar"/>
              </w:rPr>
              <w:t>制止和查处，并将处理结果反馈城镇排水主管部门。</w:t>
            </w:r>
            <w:r>
              <w:rPr>
                <w:rFonts w:hint="eastAsia" w:ascii="仿宋_GB2312" w:hAnsi="仿宋_GB2312" w:eastAsia="仿宋_GB2312" w:cs="仿宋_GB2312"/>
                <w:color w:val="000000"/>
                <w:kern w:val="0"/>
                <w:sz w:val="21"/>
                <w:szCs w:val="21"/>
                <w:lang w:bidi="ar"/>
              </w:rPr>
              <w:br w:type="textWrapping"/>
            </w:r>
            <w:r>
              <w:rPr>
                <w:rFonts w:hint="eastAsia" w:ascii="仿宋_GB2312" w:hAnsi="仿宋_GB2312" w:eastAsia="仿宋_GB2312" w:cs="仿宋_GB2312"/>
                <w:color w:val="000000"/>
                <w:kern w:val="0"/>
                <w:sz w:val="21"/>
                <w:szCs w:val="21"/>
                <w:lang w:bidi="ar"/>
              </w:rPr>
              <w:t>2.城镇排水主管部门在日常管理中发现“</w:t>
            </w:r>
            <w:r>
              <w:rPr>
                <w:rFonts w:hint="eastAsia" w:ascii="仿宋_GB2312" w:hAnsi="仿宋_GB2312" w:eastAsia="仿宋_GB2312" w:cs="仿宋_GB2312"/>
                <w:i w:val="0"/>
                <w:iCs w:val="0"/>
                <w:color w:val="000000"/>
                <w:kern w:val="0"/>
                <w:sz w:val="21"/>
                <w:szCs w:val="21"/>
                <w:u w:val="none"/>
                <w:lang w:val="en-US" w:eastAsia="zh-CN" w:bidi="ar"/>
              </w:rPr>
              <w:t>排水户未取得污水排入排水管网许可证向城镇排水设施排放污水</w:t>
            </w:r>
            <w:r>
              <w:rPr>
                <w:rFonts w:hint="eastAsia" w:ascii="仿宋_GB2312" w:hAnsi="仿宋_GB2312" w:eastAsia="仿宋_GB2312" w:cs="仿宋_GB2312"/>
                <w:color w:val="000000"/>
                <w:kern w:val="0"/>
                <w:sz w:val="21"/>
                <w:szCs w:val="21"/>
                <w:lang w:bidi="ar"/>
              </w:rPr>
              <w:t>”需要立案查处的，将相关证据材料或案件线索移送综合行政执法部门。综合行政执法部门按程序办理并将处理结果反馈城镇排水主管部门。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794D2003">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6E6138A8">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全市</w:t>
            </w:r>
          </w:p>
        </w:tc>
      </w:tr>
      <w:tr w14:paraId="07E4F257">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5DDD6B1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213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04B6CF8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330217126000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746AC154">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对排水户不按污水排入排水管网许可证要求排放污水的行政处罚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564E67E8">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部分（吊销污水排入排水管网许可证除外）</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66599036">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城镇排水主管部门负责“</w:t>
            </w:r>
            <w:r>
              <w:rPr>
                <w:rFonts w:hint="eastAsia" w:ascii="仿宋_GB2312" w:hAnsi="仿宋_GB2312" w:eastAsia="仿宋_GB2312" w:cs="仿宋_GB2312"/>
                <w:i w:val="0"/>
                <w:iCs w:val="0"/>
                <w:color w:val="000000"/>
                <w:kern w:val="0"/>
                <w:sz w:val="21"/>
                <w:szCs w:val="21"/>
                <w:u w:val="none"/>
                <w:lang w:val="en-US" w:eastAsia="zh-CN" w:bidi="ar"/>
              </w:rPr>
              <w:t>排水户不按污水排入排水管网许可证要求排放污水</w:t>
            </w:r>
            <w:r>
              <w:rPr>
                <w:rFonts w:hint="eastAsia" w:ascii="仿宋_GB2312" w:hAnsi="仿宋_GB2312" w:eastAsia="仿宋_GB2312" w:cs="仿宋_GB2312"/>
                <w:color w:val="000000"/>
                <w:kern w:val="0"/>
                <w:sz w:val="21"/>
                <w:szCs w:val="21"/>
                <w:lang w:bidi="ar"/>
              </w:rPr>
              <w:t>”的监管，受理投诉、举报；对发现、移送的违法线索进行处理；需要立案查处的，将相关证据材料移送综合行政执法部门。综合行政执法部门按程序办理并将处理结果反馈城镇排水主管部门。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2A6F3BBF">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26617DDB">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全市</w:t>
            </w:r>
          </w:p>
        </w:tc>
      </w:tr>
      <w:tr w14:paraId="71780482">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06D52AC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214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10D13A4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330217242001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16F73C9E">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对因城镇排水设施维护或检修可能对排水造成影响，城镇排水设施维护运营单位未提前通知相关排水户的行政处罚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3FC00C6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351DD182">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1.城镇排水主管部门负责“</w:t>
            </w:r>
            <w:r>
              <w:rPr>
                <w:rFonts w:hint="eastAsia" w:ascii="仿宋_GB2312" w:hAnsi="仿宋_GB2312" w:eastAsia="仿宋_GB2312" w:cs="仿宋_GB2312"/>
                <w:i w:val="0"/>
                <w:iCs w:val="0"/>
                <w:color w:val="000000"/>
                <w:kern w:val="0"/>
                <w:sz w:val="21"/>
                <w:szCs w:val="21"/>
                <w:u w:val="none"/>
                <w:lang w:val="en-US" w:eastAsia="zh-CN" w:bidi="ar"/>
              </w:rPr>
              <w:t>因城镇排水设施维护或检修可能对排水造成影响，城镇排水设施维护运营单位未提前通知相关排水户</w:t>
            </w:r>
            <w:r>
              <w:rPr>
                <w:rFonts w:hint="eastAsia" w:ascii="仿宋_GB2312" w:hAnsi="仿宋_GB2312" w:eastAsia="仿宋_GB2312" w:cs="仿宋_GB2312"/>
                <w:color w:val="000000"/>
                <w:kern w:val="0"/>
                <w:sz w:val="21"/>
                <w:szCs w:val="21"/>
                <w:lang w:bidi="ar"/>
              </w:rPr>
              <w:t>”的监管，受理投诉、举报；对发现、移送的违法线索进行处理；需要立案查处的，将相关证据材料移送综合行政执法部门。综合行政执法部门按程序办理并将处理结果反馈城镇排水主管部门。</w:t>
            </w:r>
            <w:r>
              <w:rPr>
                <w:rFonts w:hint="eastAsia" w:ascii="仿宋_GB2312" w:hAnsi="仿宋_GB2312" w:eastAsia="仿宋_GB2312" w:cs="仿宋_GB2312"/>
                <w:color w:val="000000"/>
                <w:kern w:val="0"/>
                <w:sz w:val="21"/>
                <w:szCs w:val="21"/>
                <w:lang w:bidi="ar"/>
              </w:rPr>
              <w:br w:type="textWrapping"/>
            </w:r>
            <w:r>
              <w:rPr>
                <w:rFonts w:hint="eastAsia" w:ascii="仿宋_GB2312" w:hAnsi="仿宋_GB2312" w:eastAsia="仿宋_GB2312" w:cs="仿宋_GB2312"/>
                <w:color w:val="000000"/>
                <w:kern w:val="0"/>
                <w:sz w:val="21"/>
                <w:szCs w:val="21"/>
                <w:lang w:bidi="ar"/>
              </w:rPr>
              <w:t>2.综合行政执法部门在日常巡查中发现“</w:t>
            </w:r>
            <w:r>
              <w:rPr>
                <w:rFonts w:hint="eastAsia" w:ascii="仿宋_GB2312" w:hAnsi="仿宋_GB2312" w:eastAsia="仿宋_GB2312" w:cs="仿宋_GB2312"/>
                <w:i w:val="0"/>
                <w:iCs w:val="0"/>
                <w:color w:val="000000"/>
                <w:kern w:val="0"/>
                <w:sz w:val="21"/>
                <w:szCs w:val="21"/>
                <w:u w:val="none"/>
                <w:lang w:val="en-US" w:eastAsia="zh-CN" w:bidi="ar"/>
              </w:rPr>
              <w:t>因城镇排水设施维护或检修可能对排水造成影响，城镇排水设施维护运营单位未提前通知相关排水户</w:t>
            </w:r>
            <w:r>
              <w:rPr>
                <w:rFonts w:hint="eastAsia" w:ascii="仿宋_GB2312" w:hAnsi="仿宋_GB2312" w:eastAsia="仿宋_GB2312" w:cs="仿宋_GB2312"/>
                <w:color w:val="000000"/>
                <w:kern w:val="0"/>
                <w:sz w:val="21"/>
                <w:szCs w:val="21"/>
                <w:lang w:bidi="ar"/>
              </w:rPr>
              <w:t>”的，将相关情况告知城镇排水主管部门；需要立案查处的，按程序办理并将处理结果反馈城镇排水主管部门。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04307089">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12FB66A8">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全市</w:t>
            </w:r>
          </w:p>
        </w:tc>
      </w:tr>
      <w:tr w14:paraId="591B4D92">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383EDBD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215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0F11F41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330217242002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18EE81DB">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对因城镇排水设施维护或检修可能对排水造成严重影响，城镇排水设施维护运营单位未事先向城镇排水主管部门报告，采取应急处理措施的行政处罚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07D50A8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0788192A">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1.城镇排水主管部门负责“</w:t>
            </w:r>
            <w:r>
              <w:rPr>
                <w:rFonts w:hint="eastAsia" w:ascii="仿宋_GB2312" w:hAnsi="仿宋_GB2312" w:eastAsia="仿宋_GB2312" w:cs="仿宋_GB2312"/>
                <w:i w:val="0"/>
                <w:iCs w:val="0"/>
                <w:color w:val="000000"/>
                <w:kern w:val="0"/>
                <w:sz w:val="21"/>
                <w:szCs w:val="21"/>
                <w:u w:val="none"/>
                <w:lang w:val="en-US" w:eastAsia="zh-CN" w:bidi="ar"/>
              </w:rPr>
              <w:t>因城镇排水设施维护或检修可能对排水造成严重影响，城镇排水设施维护运营单位未事先向城镇排水主管部门报告，采取应急处理措施</w:t>
            </w:r>
            <w:r>
              <w:rPr>
                <w:rFonts w:hint="eastAsia" w:ascii="仿宋_GB2312" w:hAnsi="仿宋_GB2312" w:eastAsia="仿宋_GB2312" w:cs="仿宋_GB2312"/>
                <w:color w:val="000000"/>
                <w:kern w:val="0"/>
                <w:sz w:val="21"/>
                <w:szCs w:val="21"/>
                <w:lang w:bidi="ar"/>
              </w:rPr>
              <w:t>”的监管，受理投诉、举报；对发现、移送的违法线索进行处理；需要立案查处的，将相关证据材料移送综合行政执法部门。综合行政执法部门按程序办理并将处理结果反馈城镇排水主管部门。</w:t>
            </w:r>
            <w:r>
              <w:rPr>
                <w:rFonts w:hint="eastAsia" w:ascii="仿宋_GB2312" w:hAnsi="仿宋_GB2312" w:eastAsia="仿宋_GB2312" w:cs="仿宋_GB2312"/>
                <w:color w:val="000000"/>
                <w:kern w:val="0"/>
                <w:sz w:val="21"/>
                <w:szCs w:val="21"/>
                <w:lang w:bidi="ar"/>
              </w:rPr>
              <w:br w:type="textWrapping"/>
            </w:r>
            <w:r>
              <w:rPr>
                <w:rFonts w:hint="eastAsia" w:ascii="仿宋_GB2312" w:hAnsi="仿宋_GB2312" w:eastAsia="仿宋_GB2312" w:cs="仿宋_GB2312"/>
                <w:color w:val="000000"/>
                <w:kern w:val="0"/>
                <w:sz w:val="21"/>
                <w:szCs w:val="21"/>
                <w:lang w:bidi="ar"/>
              </w:rPr>
              <w:t>2.综合行政执法部门在日常巡查中发现“</w:t>
            </w:r>
            <w:r>
              <w:rPr>
                <w:rFonts w:hint="eastAsia" w:ascii="仿宋_GB2312" w:hAnsi="仿宋_GB2312" w:eastAsia="仿宋_GB2312" w:cs="仿宋_GB2312"/>
                <w:i w:val="0"/>
                <w:iCs w:val="0"/>
                <w:color w:val="000000"/>
                <w:kern w:val="0"/>
                <w:sz w:val="21"/>
                <w:szCs w:val="21"/>
                <w:u w:val="none"/>
                <w:lang w:val="en-US" w:eastAsia="zh-CN" w:bidi="ar"/>
              </w:rPr>
              <w:t>因城镇排水设施维护或检修可能对排水造成严重影响，城镇排水设施维护运营单位未事先向城镇排水主管部门报告，采取应急处理措施</w:t>
            </w:r>
            <w:r>
              <w:rPr>
                <w:rFonts w:hint="eastAsia" w:ascii="仿宋_GB2312" w:hAnsi="仿宋_GB2312" w:eastAsia="仿宋_GB2312" w:cs="仿宋_GB2312"/>
                <w:color w:val="000000"/>
                <w:kern w:val="0"/>
                <w:sz w:val="21"/>
                <w:szCs w:val="21"/>
                <w:lang w:bidi="ar"/>
              </w:rPr>
              <w:t>”的，将相关情况告知城镇排水主管部门；需要立案查处的，按程序办理并将处理结果反馈城镇排水主管部门。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275CB0DB">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3456654F">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全市</w:t>
            </w:r>
          </w:p>
        </w:tc>
      </w:tr>
      <w:tr w14:paraId="3991330D">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3BDAD5B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216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6BAF4C9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330217242003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31483833">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对城镇排水设施维护运营单位未按防汛要求对城镇排水设施进行全面检查、维护、清疏，影响汛期排水畅通的行政处罚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5579C5D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171AA1E0">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1.城镇排水主管部门负责“</w:t>
            </w:r>
            <w:r>
              <w:rPr>
                <w:rFonts w:hint="eastAsia" w:ascii="仿宋_GB2312" w:hAnsi="仿宋_GB2312" w:eastAsia="仿宋_GB2312" w:cs="仿宋_GB2312"/>
                <w:i w:val="0"/>
                <w:iCs w:val="0"/>
                <w:color w:val="000000"/>
                <w:kern w:val="0"/>
                <w:sz w:val="21"/>
                <w:szCs w:val="21"/>
                <w:u w:val="none"/>
                <w:lang w:val="en-US" w:eastAsia="zh-CN" w:bidi="ar"/>
              </w:rPr>
              <w:t>城镇排水设施维护运营单位未按防汛要求对城镇排水设施进行全面检查、维护、清疏，影响汛期排水畅通</w:t>
            </w:r>
            <w:r>
              <w:rPr>
                <w:rFonts w:hint="eastAsia" w:ascii="仿宋_GB2312" w:hAnsi="仿宋_GB2312" w:eastAsia="仿宋_GB2312" w:cs="仿宋_GB2312"/>
                <w:color w:val="000000"/>
                <w:kern w:val="0"/>
                <w:sz w:val="21"/>
                <w:szCs w:val="21"/>
                <w:lang w:bidi="ar"/>
              </w:rPr>
              <w:t>”的监管，受理投诉、举报；对发现、移送的违法线索进行处理；需要立案查处的，将相关证据材料移送综合行政执法部门。综合行政执法部门按程序办理并将处理结果反馈城镇排水主管部门。</w:t>
            </w:r>
            <w:r>
              <w:rPr>
                <w:rFonts w:hint="eastAsia" w:ascii="仿宋_GB2312" w:hAnsi="仿宋_GB2312" w:eastAsia="仿宋_GB2312" w:cs="仿宋_GB2312"/>
                <w:color w:val="000000"/>
                <w:kern w:val="0"/>
                <w:sz w:val="21"/>
                <w:szCs w:val="21"/>
                <w:lang w:bidi="ar"/>
              </w:rPr>
              <w:br w:type="textWrapping"/>
            </w:r>
            <w:r>
              <w:rPr>
                <w:rFonts w:hint="eastAsia" w:ascii="仿宋_GB2312" w:hAnsi="仿宋_GB2312" w:eastAsia="仿宋_GB2312" w:cs="仿宋_GB2312"/>
                <w:color w:val="000000"/>
                <w:kern w:val="0"/>
                <w:sz w:val="21"/>
                <w:szCs w:val="21"/>
                <w:lang w:bidi="ar"/>
              </w:rPr>
              <w:t>2.综合行政执法部门在日常巡查中发现“</w:t>
            </w:r>
            <w:r>
              <w:rPr>
                <w:rFonts w:hint="eastAsia" w:ascii="仿宋_GB2312" w:hAnsi="仿宋_GB2312" w:eastAsia="仿宋_GB2312" w:cs="仿宋_GB2312"/>
                <w:i w:val="0"/>
                <w:iCs w:val="0"/>
                <w:color w:val="000000"/>
                <w:kern w:val="0"/>
                <w:sz w:val="21"/>
                <w:szCs w:val="21"/>
                <w:u w:val="none"/>
                <w:lang w:val="en-US" w:eastAsia="zh-CN" w:bidi="ar"/>
              </w:rPr>
              <w:t>城镇排水设施维护运营单位未按防汛要求对城镇排水设施进行全面检查、维护、清疏，影响汛期排水畅通</w:t>
            </w:r>
            <w:r>
              <w:rPr>
                <w:rFonts w:hint="eastAsia" w:ascii="仿宋_GB2312" w:hAnsi="仿宋_GB2312" w:eastAsia="仿宋_GB2312" w:cs="仿宋_GB2312"/>
                <w:color w:val="000000"/>
                <w:kern w:val="0"/>
                <w:sz w:val="21"/>
                <w:szCs w:val="21"/>
                <w:lang w:bidi="ar"/>
              </w:rPr>
              <w:t>”的，将相关情况告知城镇排水主管部门；需要立案查处的，按程序办理并将处理结果反馈城镇排水主管部门。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4DE8327A">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4EF83690">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全市</w:t>
            </w:r>
          </w:p>
        </w:tc>
      </w:tr>
      <w:tr w14:paraId="76574278">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2995859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217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5BE4459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330217134001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01B8C5D9">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对城镇污水设施维护运营单位未按国家有关规定检测进出水水质或未报送污水处理水质和水量、主要污染物削减量等信息和生产运营成本等信息的行政处罚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7D73406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5CA31108">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1.城镇排水主管部门负责“</w:t>
            </w:r>
            <w:r>
              <w:rPr>
                <w:rFonts w:hint="eastAsia" w:ascii="仿宋_GB2312" w:hAnsi="仿宋_GB2312" w:eastAsia="仿宋_GB2312" w:cs="仿宋_GB2312"/>
                <w:i w:val="0"/>
                <w:iCs w:val="0"/>
                <w:color w:val="000000"/>
                <w:kern w:val="0"/>
                <w:sz w:val="21"/>
                <w:szCs w:val="21"/>
                <w:u w:val="none"/>
                <w:lang w:val="en-US" w:eastAsia="zh-CN" w:bidi="ar"/>
              </w:rPr>
              <w:t>城镇污水设施维护运营单位未按国家有关规定检测进出水水质或未报送污水处理水质和水量、主要污染物削减量等信息和生产运营成本等信息</w:t>
            </w:r>
            <w:r>
              <w:rPr>
                <w:rFonts w:hint="eastAsia" w:ascii="仿宋_GB2312" w:hAnsi="仿宋_GB2312" w:eastAsia="仿宋_GB2312" w:cs="仿宋_GB2312"/>
                <w:color w:val="000000"/>
                <w:kern w:val="0"/>
                <w:sz w:val="21"/>
                <w:szCs w:val="21"/>
                <w:lang w:bidi="ar"/>
              </w:rPr>
              <w:t>”的监管，受理投诉、举报；对发现、移送的违法线索进行处理；需要立案查处的，将相关证据材料移送综合行政执法部门。综合行政执法部门按程序办理并将处理结果反馈城镇排水主管部门。</w:t>
            </w:r>
          </w:p>
          <w:p w14:paraId="50B5B246">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2.综合行政执法部门在日常巡查中发现“</w:t>
            </w:r>
            <w:r>
              <w:rPr>
                <w:rFonts w:hint="eastAsia" w:ascii="仿宋_GB2312" w:hAnsi="仿宋_GB2312" w:eastAsia="仿宋_GB2312" w:cs="仿宋_GB2312"/>
                <w:i w:val="0"/>
                <w:iCs w:val="0"/>
                <w:color w:val="000000"/>
                <w:kern w:val="0"/>
                <w:sz w:val="21"/>
                <w:szCs w:val="21"/>
                <w:u w:val="none"/>
                <w:lang w:val="en-US" w:eastAsia="zh-CN" w:bidi="ar"/>
              </w:rPr>
              <w:t>城镇污水设施维护运营单位未按国家有关规定检测进出水水质或未报送污水处理水质和水量、主要污染物削减量等信息和生产运营成本等信息</w:t>
            </w:r>
            <w:r>
              <w:rPr>
                <w:rFonts w:hint="eastAsia" w:ascii="仿宋_GB2312" w:hAnsi="仿宋_GB2312" w:eastAsia="仿宋_GB2312" w:cs="仿宋_GB2312"/>
                <w:color w:val="000000"/>
                <w:kern w:val="0"/>
                <w:sz w:val="21"/>
                <w:szCs w:val="21"/>
                <w:lang w:bidi="ar"/>
              </w:rPr>
              <w:t>”的，将相关情况告知城镇排水主管部门；需要立案查处 的，按程序办理并将处理结果反馈城镇排水主管部门。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6CD92973">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18DFAED5">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全市</w:t>
            </w:r>
          </w:p>
        </w:tc>
      </w:tr>
      <w:tr w14:paraId="0357A0DE">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58CDBC8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218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5E0FD26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330217134002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70826F50">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对城镇污水处理设施维护运营单位擅自停运城镇污水处理设施，未按规定事先报告或采取应急处理措施的行政处罚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4455CF9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415C02B3">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1.城镇排水主管部门负责“</w:t>
            </w:r>
            <w:r>
              <w:rPr>
                <w:rFonts w:hint="eastAsia" w:ascii="仿宋_GB2312" w:hAnsi="仿宋_GB2312" w:eastAsia="仿宋_GB2312" w:cs="仿宋_GB2312"/>
                <w:i w:val="0"/>
                <w:iCs w:val="0"/>
                <w:color w:val="000000"/>
                <w:kern w:val="0"/>
                <w:sz w:val="21"/>
                <w:szCs w:val="21"/>
                <w:u w:val="none"/>
                <w:lang w:val="en-US" w:eastAsia="zh-CN" w:bidi="ar"/>
              </w:rPr>
              <w:t>城镇污水处理设施维护运营单位擅自停运城镇污水处理设施，未按规定事先报告或采取应急处理措施</w:t>
            </w:r>
            <w:r>
              <w:rPr>
                <w:rFonts w:hint="eastAsia" w:ascii="仿宋_GB2312" w:hAnsi="仿宋_GB2312" w:eastAsia="仿宋_GB2312" w:cs="仿宋_GB2312"/>
                <w:color w:val="000000"/>
                <w:kern w:val="0"/>
                <w:sz w:val="21"/>
                <w:szCs w:val="21"/>
                <w:lang w:bidi="ar"/>
              </w:rPr>
              <w:t>”的监管，受理投诉、举报；对发现、移送的违法线索进行处理；需要立案查处的，将相关证据材料移送综合行政执法部门。综合行政执法部门按程序办理并将处理结果反馈城镇排水主管部门。</w:t>
            </w:r>
          </w:p>
          <w:p w14:paraId="12B2FE65">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2.综合行政执法部门在日常巡查中发现“</w:t>
            </w:r>
            <w:r>
              <w:rPr>
                <w:rFonts w:hint="eastAsia" w:ascii="仿宋_GB2312" w:hAnsi="仿宋_GB2312" w:eastAsia="仿宋_GB2312" w:cs="仿宋_GB2312"/>
                <w:i w:val="0"/>
                <w:iCs w:val="0"/>
                <w:color w:val="000000"/>
                <w:kern w:val="0"/>
                <w:sz w:val="21"/>
                <w:szCs w:val="21"/>
                <w:u w:val="none"/>
                <w:lang w:val="en-US" w:eastAsia="zh-CN" w:bidi="ar"/>
              </w:rPr>
              <w:t>城镇污水处理设施维护运营单位擅自停运城镇污水处理设施，未按规定事先报告或采取应急处理措施</w:t>
            </w:r>
            <w:r>
              <w:rPr>
                <w:rFonts w:hint="eastAsia" w:ascii="仿宋_GB2312" w:hAnsi="仿宋_GB2312" w:eastAsia="仿宋_GB2312" w:cs="仿宋_GB2312"/>
                <w:color w:val="000000"/>
                <w:kern w:val="0"/>
                <w:sz w:val="21"/>
                <w:szCs w:val="21"/>
                <w:lang w:bidi="ar"/>
              </w:rPr>
              <w:t>”的，将相关情况告知城镇排水主管部门；需要立案查处 的，按程序办理并将处理结果反馈城镇排水主管部门。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6E6B0F95">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1E194A10">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全市</w:t>
            </w:r>
          </w:p>
        </w:tc>
      </w:tr>
      <w:tr w14:paraId="33247423">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5E99994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219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76A4823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330217148001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2452B8DA">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对城镇污水处理设施维护运营单位或污泥处理处置单位处理处置后的污泥不符合国家有关标准，或对污泥去向、用途、用量等未进行跟踪、记录的行政处罚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511DF57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6A33CA54">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1.城镇排水主管部门负责“</w:t>
            </w:r>
            <w:r>
              <w:rPr>
                <w:rFonts w:hint="eastAsia" w:ascii="仿宋_GB2312" w:hAnsi="仿宋_GB2312" w:eastAsia="仿宋_GB2312" w:cs="仿宋_GB2312"/>
                <w:i w:val="0"/>
                <w:iCs w:val="0"/>
                <w:color w:val="000000"/>
                <w:kern w:val="0"/>
                <w:sz w:val="21"/>
                <w:szCs w:val="21"/>
                <w:u w:val="none"/>
                <w:lang w:val="en-US" w:eastAsia="zh-CN" w:bidi="ar"/>
              </w:rPr>
              <w:t>城镇污水处理设施维护运营单位或污泥处理处置单位处理处置后的污泥不符合国家有关标准，或对污泥去向、用途、用量等未进行跟踪、记录</w:t>
            </w:r>
            <w:r>
              <w:rPr>
                <w:rFonts w:hint="eastAsia" w:ascii="仿宋_GB2312" w:hAnsi="仿宋_GB2312" w:eastAsia="仿宋_GB2312" w:cs="仿宋_GB2312"/>
                <w:color w:val="000000"/>
                <w:kern w:val="0"/>
                <w:sz w:val="21"/>
                <w:szCs w:val="21"/>
                <w:lang w:bidi="ar"/>
              </w:rPr>
              <w:t>”的监管，受理投诉、举报；对发现、移送的违法线索进行处理；需要立案查处的，将相关证据材料移送综合行政执法部门。综合行政执法部门按程序办理并将处理结果反馈城镇排水主管部门。</w:t>
            </w:r>
          </w:p>
          <w:p w14:paraId="665FA00E">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2.综合行政执法部门在日常巡查中发现“</w:t>
            </w:r>
            <w:r>
              <w:rPr>
                <w:rFonts w:hint="eastAsia" w:ascii="仿宋_GB2312" w:hAnsi="仿宋_GB2312" w:eastAsia="仿宋_GB2312" w:cs="仿宋_GB2312"/>
                <w:i w:val="0"/>
                <w:iCs w:val="0"/>
                <w:color w:val="000000"/>
                <w:kern w:val="0"/>
                <w:sz w:val="21"/>
                <w:szCs w:val="21"/>
                <w:u w:val="none"/>
                <w:lang w:val="en-US" w:eastAsia="zh-CN" w:bidi="ar"/>
              </w:rPr>
              <w:t>城镇污水处理设施维护运营单位或污泥处理处置单位处理处置后的污泥不符合国家有关标准，或对污泥去向、用途、用量等未进行跟踪、记录</w:t>
            </w:r>
            <w:r>
              <w:rPr>
                <w:rFonts w:hint="eastAsia" w:ascii="仿宋_GB2312" w:hAnsi="仿宋_GB2312" w:eastAsia="仿宋_GB2312" w:cs="仿宋_GB2312"/>
                <w:color w:val="000000"/>
                <w:kern w:val="0"/>
                <w:sz w:val="21"/>
                <w:szCs w:val="21"/>
                <w:lang w:bidi="ar"/>
              </w:rPr>
              <w:t>”的，将相关情况告知城镇排水主管部门；需要立案查处的，按程序办理并将处理结果反馈城镇排水主管部门。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4D1ABE61">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1621E74F">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全市</w:t>
            </w:r>
          </w:p>
        </w:tc>
      </w:tr>
      <w:tr w14:paraId="1DA8C545">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7B815C1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220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104E5EA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330217148002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16A1D78E">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对擅自倾倒、堆放、丢弃、遗撒城镇污水处理设施产生的污泥和处理后的污泥的行政处罚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784F8EC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62A6240A">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bidi="ar"/>
              </w:rPr>
              <w:t>1.城镇排水主管部门负责“</w:t>
            </w:r>
            <w:r>
              <w:rPr>
                <w:rFonts w:hint="eastAsia" w:ascii="仿宋_GB2312" w:hAnsi="仿宋_GB2312" w:eastAsia="仿宋_GB2312" w:cs="仿宋_GB2312"/>
                <w:i w:val="0"/>
                <w:iCs w:val="0"/>
                <w:color w:val="000000"/>
                <w:kern w:val="0"/>
                <w:sz w:val="21"/>
                <w:szCs w:val="21"/>
                <w:u w:val="none"/>
                <w:lang w:val="en-US" w:eastAsia="zh-CN" w:bidi="ar"/>
              </w:rPr>
              <w:t>擅自倾倒、堆放、丢弃、遗撒城镇污水处理设施产生的污泥和处理后的污泥</w:t>
            </w:r>
            <w:r>
              <w:rPr>
                <w:rFonts w:hint="eastAsia" w:ascii="仿宋_GB2312" w:hAnsi="仿宋_GB2312" w:eastAsia="仿宋_GB2312" w:cs="仿宋_GB2312"/>
                <w:color w:val="000000"/>
                <w:kern w:val="0"/>
                <w:sz w:val="21"/>
                <w:szCs w:val="21"/>
                <w:lang w:bidi="ar"/>
              </w:rPr>
              <w:t>”的监管，受理投诉、举报；对发现、移送的违法线索进行处理；需要立案查处的，将相关证据材料移送综合行政执法部门。综合行政执法部门按程序办理并将处理结果反馈城镇排水主管部门。</w:t>
            </w:r>
            <w:r>
              <w:rPr>
                <w:rFonts w:hint="eastAsia" w:ascii="仿宋_GB2312" w:hAnsi="仿宋_GB2312" w:eastAsia="仿宋_GB2312" w:cs="仿宋_GB2312"/>
                <w:color w:val="000000"/>
                <w:kern w:val="0"/>
                <w:sz w:val="21"/>
                <w:szCs w:val="21"/>
                <w:lang w:bidi="ar"/>
              </w:rPr>
              <w:br w:type="textWrapping"/>
            </w:r>
            <w:r>
              <w:rPr>
                <w:rFonts w:hint="eastAsia" w:ascii="仿宋_GB2312" w:hAnsi="仿宋_GB2312" w:eastAsia="仿宋_GB2312" w:cs="仿宋_GB2312"/>
                <w:color w:val="000000"/>
                <w:kern w:val="0"/>
                <w:sz w:val="21"/>
                <w:szCs w:val="21"/>
                <w:lang w:bidi="ar"/>
              </w:rPr>
              <w:t>2.综合行政执法部门在日常巡查中发现“</w:t>
            </w:r>
            <w:r>
              <w:rPr>
                <w:rFonts w:hint="eastAsia" w:ascii="仿宋_GB2312" w:hAnsi="仿宋_GB2312" w:eastAsia="仿宋_GB2312" w:cs="仿宋_GB2312"/>
                <w:i w:val="0"/>
                <w:iCs w:val="0"/>
                <w:color w:val="000000"/>
                <w:kern w:val="0"/>
                <w:sz w:val="21"/>
                <w:szCs w:val="21"/>
                <w:u w:val="none"/>
                <w:lang w:val="en-US" w:eastAsia="zh-CN" w:bidi="ar"/>
              </w:rPr>
              <w:t>擅自倾倒、堆放、丢弃、遗撒城镇污水处理设施产生的污泥和处理后的污泥</w:t>
            </w:r>
            <w:r>
              <w:rPr>
                <w:rFonts w:hint="eastAsia" w:ascii="仿宋_GB2312" w:hAnsi="仿宋_GB2312" w:eastAsia="仿宋_GB2312" w:cs="仿宋_GB2312"/>
                <w:color w:val="000000"/>
                <w:kern w:val="0"/>
                <w:sz w:val="21"/>
                <w:szCs w:val="21"/>
                <w:lang w:bidi="ar"/>
              </w:rPr>
              <w:t>”的，将相关情况告知城镇排水主管部门；需要立案查处的，按程序办理并将处理结果反馈城镇排水主管部门。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39BC93A1">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4C678846">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全市</w:t>
            </w:r>
          </w:p>
        </w:tc>
      </w:tr>
      <w:tr w14:paraId="7F56A8EC">
        <w:tblPrEx>
          <w:tblCellMar>
            <w:top w:w="0" w:type="dxa"/>
            <w:left w:w="108" w:type="dxa"/>
            <w:bottom w:w="0" w:type="dxa"/>
            <w:right w:w="108" w:type="dxa"/>
          </w:tblCellMar>
        </w:tblPrEx>
        <w:trPr>
          <w:trHeight w:val="2120"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2527EA6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221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2D3A80F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330217174000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7F5C301C">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对排水单位或个人不缴纳污水处理费的行政处罚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2DA87D9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471E5F23">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城镇排水主管部门负责“</w:t>
            </w:r>
            <w:r>
              <w:rPr>
                <w:rFonts w:hint="eastAsia" w:ascii="仿宋_GB2312" w:hAnsi="仿宋_GB2312" w:eastAsia="仿宋_GB2312" w:cs="仿宋_GB2312"/>
                <w:i w:val="0"/>
                <w:iCs w:val="0"/>
                <w:color w:val="000000"/>
                <w:kern w:val="0"/>
                <w:sz w:val="21"/>
                <w:szCs w:val="21"/>
                <w:u w:val="none"/>
                <w:lang w:val="en-US" w:eastAsia="zh-CN" w:bidi="ar"/>
              </w:rPr>
              <w:t>排水单位或个人不缴纳污水处理费</w:t>
            </w:r>
            <w:r>
              <w:rPr>
                <w:rFonts w:hint="eastAsia" w:ascii="仿宋_GB2312" w:hAnsi="仿宋_GB2312" w:eastAsia="仿宋_GB2312" w:cs="仿宋_GB2312"/>
                <w:color w:val="000000"/>
                <w:kern w:val="0"/>
                <w:sz w:val="21"/>
                <w:szCs w:val="21"/>
                <w:lang w:bidi="ar"/>
              </w:rPr>
              <w:t>”的监管，受理投诉、举报；对发现、移送的违法线索进行处理，责令改正；需要立案查处的，将相关证据材料移送综合行政执法部门。综合行政执法部门按程序办理并将处理结果反馈城镇排水主管部门。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464463C3">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1FA0D409">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全市</w:t>
            </w:r>
          </w:p>
        </w:tc>
      </w:tr>
      <w:tr w14:paraId="4104ADAF">
        <w:tblPrEx>
          <w:tblCellMar>
            <w:top w:w="0" w:type="dxa"/>
            <w:left w:w="108" w:type="dxa"/>
            <w:bottom w:w="0" w:type="dxa"/>
            <w:right w:w="108" w:type="dxa"/>
          </w:tblCellMar>
        </w:tblPrEx>
        <w:trPr>
          <w:trHeight w:val="3560"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739258C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222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6450CF1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330217221001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0435CCF8">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对城镇排水与污水处理设施维护运营单位未按国家有关规定履行日常巡查、维修和养护责任，保障设施安全运行的行政处罚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5B2178D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26C52BC5">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1.城镇排水主管部门负责“</w:t>
            </w:r>
            <w:r>
              <w:rPr>
                <w:rFonts w:hint="eastAsia" w:ascii="仿宋_GB2312" w:hAnsi="仿宋_GB2312" w:eastAsia="仿宋_GB2312" w:cs="仿宋_GB2312"/>
                <w:i w:val="0"/>
                <w:iCs w:val="0"/>
                <w:color w:val="000000"/>
                <w:kern w:val="0"/>
                <w:sz w:val="21"/>
                <w:szCs w:val="21"/>
                <w:u w:val="none"/>
                <w:lang w:val="en-US" w:eastAsia="zh-CN" w:bidi="ar"/>
              </w:rPr>
              <w:t>城镇排水与污水处理设施维护运营单位未按国家有关规定履行日常巡查、维修和养护责任，保障设施安全运行</w:t>
            </w:r>
            <w:r>
              <w:rPr>
                <w:rFonts w:hint="eastAsia" w:ascii="仿宋_GB2312" w:hAnsi="仿宋_GB2312" w:eastAsia="仿宋_GB2312" w:cs="仿宋_GB2312"/>
                <w:color w:val="000000"/>
                <w:kern w:val="0"/>
                <w:sz w:val="21"/>
                <w:szCs w:val="21"/>
                <w:lang w:bidi="ar"/>
              </w:rPr>
              <w:t>”的监管，受理投诉、举报；对发现、移送的违法线索进行处理；需要立案查处的，将相关证据材料移送综合行政执法部门。综合行政执法部门按程序办理并将处理结果反馈城镇排水主管部门。</w:t>
            </w:r>
            <w:r>
              <w:rPr>
                <w:rFonts w:hint="eastAsia" w:ascii="仿宋_GB2312" w:hAnsi="仿宋_GB2312" w:eastAsia="仿宋_GB2312" w:cs="仿宋_GB2312"/>
                <w:color w:val="000000"/>
                <w:kern w:val="0"/>
                <w:sz w:val="21"/>
                <w:szCs w:val="21"/>
                <w:lang w:bidi="ar"/>
              </w:rPr>
              <w:br w:type="textWrapping"/>
            </w:r>
            <w:r>
              <w:rPr>
                <w:rFonts w:hint="eastAsia" w:ascii="仿宋_GB2312" w:hAnsi="仿宋_GB2312" w:eastAsia="仿宋_GB2312" w:cs="仿宋_GB2312"/>
                <w:color w:val="000000"/>
                <w:kern w:val="0"/>
                <w:sz w:val="21"/>
                <w:szCs w:val="21"/>
                <w:lang w:bidi="ar"/>
              </w:rPr>
              <w:t>2.综合行政执法部门在日常巡查中发现“</w:t>
            </w:r>
            <w:r>
              <w:rPr>
                <w:rFonts w:hint="eastAsia" w:ascii="仿宋_GB2312" w:hAnsi="仿宋_GB2312" w:eastAsia="仿宋_GB2312" w:cs="仿宋_GB2312"/>
                <w:i w:val="0"/>
                <w:iCs w:val="0"/>
                <w:color w:val="000000"/>
                <w:kern w:val="0"/>
                <w:sz w:val="21"/>
                <w:szCs w:val="21"/>
                <w:u w:val="none"/>
                <w:lang w:val="en-US" w:eastAsia="zh-CN" w:bidi="ar"/>
              </w:rPr>
              <w:t>城镇排水与污水处理设施维护运营单位未按国家有关规定履行日常巡查、维修和养护责任，保障设施安全运行</w:t>
            </w:r>
            <w:r>
              <w:rPr>
                <w:rFonts w:hint="eastAsia" w:ascii="仿宋_GB2312" w:hAnsi="仿宋_GB2312" w:eastAsia="仿宋_GB2312" w:cs="仿宋_GB2312"/>
                <w:color w:val="000000"/>
                <w:kern w:val="0"/>
                <w:sz w:val="21"/>
                <w:szCs w:val="21"/>
                <w:lang w:bidi="ar"/>
              </w:rPr>
              <w:t>”的，将相关情况告知城镇排水主管部门；需要立案查处的，按程序办理并将处理结果反馈城镇排水主管部门。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55F23502">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01CB78AD">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全市</w:t>
            </w:r>
          </w:p>
        </w:tc>
      </w:tr>
      <w:tr w14:paraId="28BE0F1B">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66075F7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223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703806A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330217221002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154C1580">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对城镇排水与污水处理设施维护运营单位未及时采取防护措施、组织事故抢修的行政处罚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36A97E8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76C6A953">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城镇排水主管部门负责“</w:t>
            </w:r>
            <w:r>
              <w:rPr>
                <w:rFonts w:hint="eastAsia" w:ascii="仿宋_GB2312" w:hAnsi="仿宋_GB2312" w:eastAsia="仿宋_GB2312" w:cs="仿宋_GB2312"/>
                <w:i w:val="0"/>
                <w:iCs w:val="0"/>
                <w:color w:val="000000"/>
                <w:kern w:val="0"/>
                <w:sz w:val="21"/>
                <w:szCs w:val="21"/>
                <w:u w:val="none"/>
                <w:lang w:val="en-US" w:eastAsia="zh-CN" w:bidi="ar"/>
              </w:rPr>
              <w:t>城镇排水与污水处理设施维护运营单位未及时采取防护措施、组织事故抢修</w:t>
            </w:r>
            <w:r>
              <w:rPr>
                <w:rFonts w:hint="eastAsia" w:ascii="仿宋_GB2312" w:hAnsi="仿宋_GB2312" w:eastAsia="仿宋_GB2312" w:cs="仿宋_GB2312"/>
                <w:color w:val="000000"/>
                <w:kern w:val="0"/>
                <w:sz w:val="21"/>
                <w:szCs w:val="21"/>
                <w:lang w:bidi="ar"/>
              </w:rPr>
              <w:t>”的监管，受理投诉、举报；对发现、移送的违法线索进行处理，责令改正；需要立案查处的，将相关证据材料移送综合行政执法部门。综合行政执法部门按程序办理并将处理结果反馈城镇排水主管部门。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6E57EE5C">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1DD97B54">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全市</w:t>
            </w:r>
          </w:p>
        </w:tc>
      </w:tr>
      <w:tr w14:paraId="7E776ED6">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79C59FF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224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2C321A1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330217221003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19DF64E1">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对城镇排水与污水处理设施维护运营单位因巡查、维护不到位，导致窨井盖丢失、损毁，造成人员伤亡和财产损失的行政处罚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7630F10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5422E77E">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1.城镇排水主管部门负责“</w:t>
            </w:r>
            <w:r>
              <w:rPr>
                <w:rFonts w:hint="eastAsia" w:ascii="仿宋_GB2312" w:hAnsi="仿宋_GB2312" w:eastAsia="仿宋_GB2312" w:cs="仿宋_GB2312"/>
                <w:i w:val="0"/>
                <w:iCs w:val="0"/>
                <w:color w:val="000000"/>
                <w:kern w:val="0"/>
                <w:sz w:val="21"/>
                <w:szCs w:val="21"/>
                <w:u w:val="none"/>
                <w:lang w:val="en-US" w:eastAsia="zh-CN" w:bidi="ar"/>
              </w:rPr>
              <w:t>城镇排水与污水处理设施维护运营单位因巡查、维护不到位，导致窨井盖丢失、损毁，造成人员伤亡和财产损失</w:t>
            </w:r>
            <w:r>
              <w:rPr>
                <w:rFonts w:hint="eastAsia" w:ascii="仿宋_GB2312" w:hAnsi="仿宋_GB2312" w:eastAsia="仿宋_GB2312" w:cs="仿宋_GB2312"/>
                <w:color w:val="000000"/>
                <w:kern w:val="0"/>
                <w:sz w:val="21"/>
                <w:szCs w:val="21"/>
                <w:lang w:bidi="ar"/>
              </w:rPr>
              <w:t>”的监管，受理投诉、举报；对发现、移送的违法线索进行处理；需要立案查处的，将相关证据材料移送综合行政执法部门。综合行政执法部门按程序办理并将处理结果反馈城镇排水主管部门。</w:t>
            </w:r>
            <w:r>
              <w:rPr>
                <w:rFonts w:hint="eastAsia" w:ascii="仿宋_GB2312" w:hAnsi="仿宋_GB2312" w:eastAsia="仿宋_GB2312" w:cs="仿宋_GB2312"/>
                <w:color w:val="000000"/>
                <w:kern w:val="0"/>
                <w:sz w:val="21"/>
                <w:szCs w:val="21"/>
                <w:lang w:bidi="ar"/>
              </w:rPr>
              <w:br w:type="textWrapping"/>
            </w:r>
            <w:r>
              <w:rPr>
                <w:rFonts w:hint="eastAsia" w:ascii="仿宋_GB2312" w:hAnsi="仿宋_GB2312" w:eastAsia="仿宋_GB2312" w:cs="仿宋_GB2312"/>
                <w:color w:val="000000"/>
                <w:kern w:val="0"/>
                <w:sz w:val="21"/>
                <w:szCs w:val="21"/>
                <w:lang w:bidi="ar"/>
              </w:rPr>
              <w:t>2.综合行政执法部门在日常巡查中发现“</w:t>
            </w:r>
            <w:r>
              <w:rPr>
                <w:rFonts w:hint="eastAsia" w:ascii="仿宋_GB2312" w:hAnsi="仿宋_GB2312" w:eastAsia="仿宋_GB2312" w:cs="仿宋_GB2312"/>
                <w:i w:val="0"/>
                <w:iCs w:val="0"/>
                <w:color w:val="000000"/>
                <w:kern w:val="0"/>
                <w:sz w:val="21"/>
                <w:szCs w:val="21"/>
                <w:u w:val="none"/>
                <w:lang w:val="en-US" w:eastAsia="zh-CN" w:bidi="ar"/>
              </w:rPr>
              <w:t>城镇排水与污水处理设施维护运营单位因巡查、维护不到位，导致窨井盖丢失、损毁，造成人员伤亡和财产损失</w:t>
            </w:r>
            <w:r>
              <w:rPr>
                <w:rFonts w:hint="eastAsia" w:ascii="仿宋_GB2312" w:hAnsi="仿宋_GB2312" w:eastAsia="仿宋_GB2312" w:cs="仿宋_GB2312"/>
                <w:color w:val="000000"/>
                <w:kern w:val="0"/>
                <w:sz w:val="21"/>
                <w:szCs w:val="21"/>
                <w:lang w:bidi="ar"/>
              </w:rPr>
              <w:t>”的，将相关情况告知城镇排水主管部门；需要立案查处的，按程序办理并将处理结果反馈城镇排水主管部门。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1ADCB739">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78E86BC2">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全市</w:t>
            </w:r>
          </w:p>
        </w:tc>
      </w:tr>
      <w:tr w14:paraId="4D5113D5">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39CDAE3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225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3970376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330217149001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3BBB33F9">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对损毁、盗窃城镇排水与污水处理设施的行政处罚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390B982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069EB4B9">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1.综合行政执法部门加强日常巡查，受理投诉、举报；发现“</w:t>
            </w:r>
            <w:r>
              <w:rPr>
                <w:rFonts w:hint="eastAsia" w:ascii="仿宋_GB2312" w:hAnsi="仿宋_GB2312" w:eastAsia="仿宋_GB2312" w:cs="仿宋_GB2312"/>
                <w:i w:val="0"/>
                <w:iCs w:val="0"/>
                <w:color w:val="000000"/>
                <w:kern w:val="0"/>
                <w:sz w:val="21"/>
                <w:szCs w:val="21"/>
                <w:u w:val="none"/>
                <w:lang w:val="en-US" w:eastAsia="zh-CN" w:bidi="ar"/>
              </w:rPr>
              <w:t>损毁、盗窃城镇排水与污水处理设施</w:t>
            </w:r>
            <w:r>
              <w:rPr>
                <w:rFonts w:hint="eastAsia" w:ascii="仿宋_GB2312" w:hAnsi="仿宋_GB2312" w:eastAsia="仿宋_GB2312" w:cs="仿宋_GB2312"/>
                <w:color w:val="000000"/>
                <w:kern w:val="0"/>
                <w:sz w:val="21"/>
                <w:szCs w:val="21"/>
                <w:lang w:bidi="ar"/>
              </w:rPr>
              <w:t>”的</w:t>
            </w:r>
            <w:r>
              <w:rPr>
                <w:rFonts w:hint="eastAsia" w:ascii="仿宋_GB2312" w:hAnsi="仿宋_GB2312" w:eastAsia="仿宋_GB2312" w:cs="仿宋_GB2312"/>
                <w:color w:val="000000"/>
                <w:kern w:val="0"/>
                <w:sz w:val="21"/>
                <w:szCs w:val="21"/>
                <w:lang w:eastAsia="zh-CN" w:bidi="ar"/>
              </w:rPr>
              <w:t>，及时</w:t>
            </w:r>
            <w:r>
              <w:rPr>
                <w:rFonts w:hint="eastAsia" w:ascii="仿宋_GB2312" w:hAnsi="仿宋_GB2312" w:eastAsia="仿宋_GB2312" w:cs="仿宋_GB2312"/>
                <w:color w:val="000000"/>
                <w:kern w:val="0"/>
                <w:sz w:val="21"/>
                <w:szCs w:val="21"/>
                <w:lang w:bidi="ar"/>
              </w:rPr>
              <w:t>制止和查处，并将处理结果反馈城镇排水主管部门。</w:t>
            </w:r>
            <w:r>
              <w:rPr>
                <w:rFonts w:hint="eastAsia" w:ascii="仿宋_GB2312" w:hAnsi="仿宋_GB2312" w:eastAsia="仿宋_GB2312" w:cs="仿宋_GB2312"/>
                <w:color w:val="000000"/>
                <w:kern w:val="0"/>
                <w:sz w:val="21"/>
                <w:szCs w:val="21"/>
                <w:lang w:bidi="ar"/>
              </w:rPr>
              <w:br w:type="textWrapping"/>
            </w:r>
            <w:r>
              <w:rPr>
                <w:rFonts w:hint="eastAsia" w:ascii="仿宋_GB2312" w:hAnsi="仿宋_GB2312" w:eastAsia="仿宋_GB2312" w:cs="仿宋_GB2312"/>
                <w:color w:val="000000"/>
                <w:kern w:val="0"/>
                <w:sz w:val="21"/>
                <w:szCs w:val="21"/>
                <w:lang w:bidi="ar"/>
              </w:rPr>
              <w:t>2.城镇排水主管部门在日常管理中发现“</w:t>
            </w:r>
            <w:r>
              <w:rPr>
                <w:rFonts w:hint="eastAsia" w:ascii="仿宋_GB2312" w:hAnsi="仿宋_GB2312" w:eastAsia="仿宋_GB2312" w:cs="仿宋_GB2312"/>
                <w:i w:val="0"/>
                <w:iCs w:val="0"/>
                <w:color w:val="000000"/>
                <w:kern w:val="0"/>
                <w:sz w:val="21"/>
                <w:szCs w:val="21"/>
                <w:u w:val="none"/>
                <w:lang w:val="en-US" w:eastAsia="zh-CN" w:bidi="ar"/>
              </w:rPr>
              <w:t>损毁、盗窃城镇排水与污水处理设施</w:t>
            </w:r>
            <w:r>
              <w:rPr>
                <w:rFonts w:hint="eastAsia" w:ascii="仿宋_GB2312" w:hAnsi="仿宋_GB2312" w:eastAsia="仿宋_GB2312" w:cs="仿宋_GB2312"/>
                <w:color w:val="000000"/>
                <w:kern w:val="0"/>
                <w:sz w:val="21"/>
                <w:szCs w:val="21"/>
                <w:lang w:bidi="ar"/>
              </w:rPr>
              <w:t>”需要立案查处的，将相关证据材料或案件线索移送综合行政执法部门。综合行政执法部门按程序办理并将处理结果反馈城镇排水主管部门。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0D60C0A2">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2DD5EEDE">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全市</w:t>
            </w:r>
          </w:p>
        </w:tc>
      </w:tr>
      <w:tr w14:paraId="375BAD2F">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7A10E09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226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5FCB1C5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330217149002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4C9BEEA9">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对擅自拆卸、移动、穿凿或接入城镇排水与污水处理设施的行政处罚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7B3A973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1329E963">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bidi="ar"/>
              </w:rPr>
              <w:t>1.综合行政执法部门加强日常巡查，受理投诉、举报；发现“</w:t>
            </w:r>
            <w:r>
              <w:rPr>
                <w:rFonts w:hint="eastAsia" w:ascii="仿宋_GB2312" w:hAnsi="仿宋_GB2312" w:eastAsia="仿宋_GB2312" w:cs="仿宋_GB2312"/>
                <w:i w:val="0"/>
                <w:iCs w:val="0"/>
                <w:color w:val="000000"/>
                <w:kern w:val="0"/>
                <w:sz w:val="21"/>
                <w:szCs w:val="21"/>
                <w:u w:val="none"/>
                <w:lang w:val="en-US" w:eastAsia="zh-CN" w:bidi="ar"/>
              </w:rPr>
              <w:t>擅自拆卸、移动、穿凿或接入城镇排水与污水处理设施</w:t>
            </w:r>
            <w:r>
              <w:rPr>
                <w:rFonts w:hint="eastAsia" w:ascii="仿宋_GB2312" w:hAnsi="仿宋_GB2312" w:eastAsia="仿宋_GB2312" w:cs="仿宋_GB2312"/>
                <w:color w:val="000000"/>
                <w:kern w:val="0"/>
                <w:sz w:val="21"/>
                <w:szCs w:val="21"/>
                <w:lang w:bidi="ar"/>
              </w:rPr>
              <w:t>”的</w:t>
            </w:r>
            <w:r>
              <w:rPr>
                <w:rFonts w:hint="eastAsia" w:ascii="仿宋_GB2312" w:hAnsi="仿宋_GB2312" w:eastAsia="仿宋_GB2312" w:cs="仿宋_GB2312"/>
                <w:color w:val="000000"/>
                <w:kern w:val="0"/>
                <w:sz w:val="21"/>
                <w:szCs w:val="21"/>
                <w:lang w:eastAsia="zh-CN" w:bidi="ar"/>
              </w:rPr>
              <w:t>，及时</w:t>
            </w:r>
            <w:r>
              <w:rPr>
                <w:rFonts w:hint="eastAsia" w:ascii="仿宋_GB2312" w:hAnsi="仿宋_GB2312" w:eastAsia="仿宋_GB2312" w:cs="仿宋_GB2312"/>
                <w:color w:val="000000"/>
                <w:kern w:val="0"/>
                <w:sz w:val="21"/>
                <w:szCs w:val="21"/>
                <w:lang w:bidi="ar"/>
              </w:rPr>
              <w:t>制止和查处，并将处理结果反馈城镇排水</w:t>
            </w:r>
            <w:r>
              <w:rPr>
                <w:rFonts w:hint="eastAsia" w:ascii="仿宋_GB2312" w:hAnsi="仿宋_GB2312" w:eastAsia="仿宋_GB2312" w:cs="仿宋_GB2312"/>
                <w:color w:val="000000"/>
                <w:kern w:val="0"/>
                <w:sz w:val="21"/>
                <w:szCs w:val="21"/>
                <w:lang w:val="en-US" w:eastAsia="zh-CN" w:bidi="ar"/>
              </w:rPr>
              <w:t>主管部门。</w:t>
            </w:r>
          </w:p>
          <w:p w14:paraId="51036105">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2.城镇排水主管部门在日常管理中发现“</w:t>
            </w:r>
            <w:r>
              <w:rPr>
                <w:rFonts w:hint="eastAsia" w:ascii="仿宋_GB2312" w:hAnsi="仿宋_GB2312" w:eastAsia="仿宋_GB2312" w:cs="仿宋_GB2312"/>
                <w:i w:val="0"/>
                <w:iCs w:val="0"/>
                <w:color w:val="000000"/>
                <w:kern w:val="0"/>
                <w:sz w:val="21"/>
                <w:szCs w:val="21"/>
                <w:u w:val="none"/>
                <w:lang w:val="en-US" w:eastAsia="zh-CN" w:bidi="ar"/>
              </w:rPr>
              <w:t>擅自拆卸、移动、穿凿或接入城镇排水与污水处理设施</w:t>
            </w:r>
            <w:r>
              <w:rPr>
                <w:rFonts w:hint="eastAsia" w:ascii="仿宋_GB2312" w:hAnsi="仿宋_GB2312" w:eastAsia="仿宋_GB2312" w:cs="仿宋_GB2312"/>
                <w:color w:val="000000"/>
                <w:kern w:val="0"/>
                <w:sz w:val="21"/>
                <w:szCs w:val="21"/>
                <w:lang w:bidi="ar"/>
              </w:rPr>
              <w:t>”需要立案查处的，将相关证据材料或案件线索移送综合行政执法部门。综合行政执法部门按程序办理并将处理结果反馈城镇排水主管部门。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4A567AC8">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5267A0B7">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全市</w:t>
            </w:r>
          </w:p>
        </w:tc>
      </w:tr>
      <w:tr w14:paraId="2A1785AC">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29CF550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227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29B94EB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330217149003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3F7C9B2B">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对向城镇排水与污水处理设施排放、倾倒剧毒、易燃易爆、腐蚀性废液或废渣、有害气体或烹饪油烟的行政处罚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3BFC95E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4149E5B3">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1.综合行政执法部门加强日常巡查，受理投诉、举报；发现“</w:t>
            </w:r>
            <w:r>
              <w:rPr>
                <w:rFonts w:hint="eastAsia" w:ascii="仿宋_GB2312" w:hAnsi="仿宋_GB2312" w:eastAsia="仿宋_GB2312" w:cs="仿宋_GB2312"/>
                <w:i w:val="0"/>
                <w:iCs w:val="0"/>
                <w:color w:val="000000"/>
                <w:kern w:val="0"/>
                <w:sz w:val="21"/>
                <w:szCs w:val="21"/>
                <w:u w:val="none"/>
                <w:lang w:val="en-US" w:eastAsia="zh-CN" w:bidi="ar"/>
              </w:rPr>
              <w:t>向城镇排水与污水处理设施排放、倾倒剧毒、易燃易爆、腐蚀性废液或废渣、有害气体或烹饪油烟</w:t>
            </w:r>
            <w:r>
              <w:rPr>
                <w:rFonts w:hint="eastAsia" w:ascii="仿宋_GB2312" w:hAnsi="仿宋_GB2312" w:eastAsia="仿宋_GB2312" w:cs="仿宋_GB2312"/>
                <w:color w:val="000000"/>
                <w:kern w:val="0"/>
                <w:sz w:val="21"/>
                <w:szCs w:val="21"/>
                <w:lang w:bidi="ar"/>
              </w:rPr>
              <w:t>”的</w:t>
            </w:r>
            <w:r>
              <w:rPr>
                <w:rFonts w:hint="eastAsia" w:ascii="仿宋_GB2312" w:hAnsi="仿宋_GB2312" w:eastAsia="仿宋_GB2312" w:cs="仿宋_GB2312"/>
                <w:color w:val="000000"/>
                <w:kern w:val="0"/>
                <w:sz w:val="21"/>
                <w:szCs w:val="21"/>
                <w:lang w:eastAsia="zh-CN" w:bidi="ar"/>
              </w:rPr>
              <w:t>，及时</w:t>
            </w:r>
            <w:r>
              <w:rPr>
                <w:rFonts w:hint="eastAsia" w:ascii="仿宋_GB2312" w:hAnsi="仿宋_GB2312" w:eastAsia="仿宋_GB2312" w:cs="仿宋_GB2312"/>
                <w:color w:val="000000"/>
                <w:kern w:val="0"/>
                <w:sz w:val="21"/>
                <w:szCs w:val="21"/>
                <w:lang w:bidi="ar"/>
              </w:rPr>
              <w:t>制止和查处，并将处理结果反馈城镇排水主管部门。</w:t>
            </w:r>
            <w:r>
              <w:rPr>
                <w:rFonts w:hint="eastAsia" w:ascii="仿宋_GB2312" w:hAnsi="仿宋_GB2312" w:eastAsia="仿宋_GB2312" w:cs="仿宋_GB2312"/>
                <w:color w:val="000000"/>
                <w:kern w:val="0"/>
                <w:sz w:val="21"/>
                <w:szCs w:val="21"/>
                <w:lang w:bidi="ar"/>
              </w:rPr>
              <w:br w:type="textWrapping"/>
            </w:r>
            <w:r>
              <w:rPr>
                <w:rFonts w:hint="eastAsia" w:ascii="仿宋_GB2312" w:hAnsi="仿宋_GB2312" w:eastAsia="仿宋_GB2312" w:cs="仿宋_GB2312"/>
                <w:color w:val="000000"/>
                <w:kern w:val="0"/>
                <w:sz w:val="21"/>
                <w:szCs w:val="21"/>
                <w:lang w:bidi="ar"/>
              </w:rPr>
              <w:t>2.城镇排水主管部门在日常管理中发现“</w:t>
            </w:r>
            <w:r>
              <w:rPr>
                <w:rFonts w:hint="eastAsia" w:ascii="仿宋_GB2312" w:hAnsi="仿宋_GB2312" w:eastAsia="仿宋_GB2312" w:cs="仿宋_GB2312"/>
                <w:i w:val="0"/>
                <w:iCs w:val="0"/>
                <w:color w:val="000000"/>
                <w:kern w:val="0"/>
                <w:sz w:val="21"/>
                <w:szCs w:val="21"/>
                <w:u w:val="none"/>
                <w:lang w:val="en-US" w:eastAsia="zh-CN" w:bidi="ar"/>
              </w:rPr>
              <w:t>向城镇排水与污水处理设施排放、倾倒剧毒、易燃易爆、腐蚀性废液或废渣、有害气体或烹饪油烟</w:t>
            </w:r>
            <w:r>
              <w:rPr>
                <w:rFonts w:hint="eastAsia" w:ascii="仿宋_GB2312" w:hAnsi="仿宋_GB2312" w:eastAsia="仿宋_GB2312" w:cs="仿宋_GB2312"/>
                <w:color w:val="000000"/>
                <w:kern w:val="0"/>
                <w:sz w:val="21"/>
                <w:szCs w:val="21"/>
                <w:lang w:bidi="ar"/>
              </w:rPr>
              <w:t>”需要立案查处的，将相关证据材料或案件线索移送综合行政执法部门。综合行政执法部门按程序办理并将处理结果反馈城镇排水主管部门。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5EB49B6F">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317B97B0">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全市</w:t>
            </w:r>
          </w:p>
        </w:tc>
      </w:tr>
      <w:tr w14:paraId="4C5407DD">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4634447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228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3400A69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330217149004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6FFC65FB">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对堵塞城镇排水设施或向城镇排水设施内排放、倾倒垃圾、渣土、施工泥浆、油脂、污泥等易堵塞物的行政处罚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721B65D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7F4A518C">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1.综合行政执法部门加强日常巡查，受理投诉、举报；发现“</w:t>
            </w:r>
            <w:r>
              <w:rPr>
                <w:rFonts w:hint="eastAsia" w:ascii="仿宋_GB2312" w:hAnsi="仿宋_GB2312" w:eastAsia="仿宋_GB2312" w:cs="仿宋_GB2312"/>
                <w:i w:val="0"/>
                <w:iCs w:val="0"/>
                <w:color w:val="000000"/>
                <w:kern w:val="0"/>
                <w:sz w:val="21"/>
                <w:szCs w:val="21"/>
                <w:u w:val="none"/>
                <w:lang w:val="en-US" w:eastAsia="zh-CN" w:bidi="ar"/>
              </w:rPr>
              <w:t>堵塞城镇排水设施或向城镇排水设施内排放、倾倒垃圾、渣土、施工泥浆、油脂、污泥等易堵塞物</w:t>
            </w:r>
            <w:r>
              <w:rPr>
                <w:rFonts w:hint="eastAsia" w:ascii="仿宋_GB2312" w:hAnsi="仿宋_GB2312" w:eastAsia="仿宋_GB2312" w:cs="仿宋_GB2312"/>
                <w:color w:val="000000"/>
                <w:kern w:val="0"/>
                <w:sz w:val="21"/>
                <w:szCs w:val="21"/>
                <w:lang w:bidi="ar"/>
              </w:rPr>
              <w:t>”的</w:t>
            </w:r>
            <w:r>
              <w:rPr>
                <w:rFonts w:hint="eastAsia" w:ascii="仿宋_GB2312" w:hAnsi="仿宋_GB2312" w:eastAsia="仿宋_GB2312" w:cs="仿宋_GB2312"/>
                <w:color w:val="000000"/>
                <w:kern w:val="0"/>
                <w:sz w:val="21"/>
                <w:szCs w:val="21"/>
                <w:lang w:eastAsia="zh-CN" w:bidi="ar"/>
              </w:rPr>
              <w:t>，及时</w:t>
            </w:r>
            <w:r>
              <w:rPr>
                <w:rFonts w:hint="eastAsia" w:ascii="仿宋_GB2312" w:hAnsi="仿宋_GB2312" w:eastAsia="仿宋_GB2312" w:cs="仿宋_GB2312"/>
                <w:color w:val="000000"/>
                <w:kern w:val="0"/>
                <w:sz w:val="21"/>
                <w:szCs w:val="21"/>
                <w:lang w:bidi="ar"/>
              </w:rPr>
              <w:t>制止和查处，并将处理结果反馈城镇排水主管部门。</w:t>
            </w:r>
            <w:r>
              <w:rPr>
                <w:rFonts w:hint="eastAsia" w:ascii="仿宋_GB2312" w:hAnsi="仿宋_GB2312" w:eastAsia="仿宋_GB2312" w:cs="仿宋_GB2312"/>
                <w:color w:val="000000"/>
                <w:kern w:val="0"/>
                <w:sz w:val="21"/>
                <w:szCs w:val="21"/>
                <w:lang w:bidi="ar"/>
              </w:rPr>
              <w:br w:type="textWrapping"/>
            </w:r>
            <w:r>
              <w:rPr>
                <w:rFonts w:hint="eastAsia" w:ascii="仿宋_GB2312" w:hAnsi="仿宋_GB2312" w:eastAsia="仿宋_GB2312" w:cs="仿宋_GB2312"/>
                <w:color w:val="000000"/>
                <w:kern w:val="0"/>
                <w:sz w:val="21"/>
                <w:szCs w:val="21"/>
                <w:lang w:bidi="ar"/>
              </w:rPr>
              <w:t>2.城镇排水主管部门在日常管理中发现“</w:t>
            </w:r>
            <w:r>
              <w:rPr>
                <w:rFonts w:hint="eastAsia" w:ascii="仿宋_GB2312" w:hAnsi="仿宋_GB2312" w:eastAsia="仿宋_GB2312" w:cs="仿宋_GB2312"/>
                <w:i w:val="0"/>
                <w:iCs w:val="0"/>
                <w:color w:val="000000"/>
                <w:kern w:val="0"/>
                <w:sz w:val="21"/>
                <w:szCs w:val="21"/>
                <w:u w:val="none"/>
                <w:lang w:val="en-US" w:eastAsia="zh-CN" w:bidi="ar"/>
              </w:rPr>
              <w:t>堵塞城镇排水设施或向城镇排水设施内排放、倾倒垃圾、渣土、施工泥浆、油脂、污泥等易堵塞物</w:t>
            </w:r>
            <w:r>
              <w:rPr>
                <w:rFonts w:hint="eastAsia" w:ascii="仿宋_GB2312" w:hAnsi="仿宋_GB2312" w:eastAsia="仿宋_GB2312" w:cs="仿宋_GB2312"/>
                <w:color w:val="000000"/>
                <w:kern w:val="0"/>
                <w:sz w:val="21"/>
                <w:szCs w:val="21"/>
                <w:lang w:bidi="ar"/>
              </w:rPr>
              <w:t>”需要立案查处的，将相关证据材料或案件线索移送综合行政执法部门。综合行政执法部门按程序办理并将处理结果反馈城镇排水主管部门。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7C5352B2">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3C2BBD6E">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全市</w:t>
            </w:r>
          </w:p>
        </w:tc>
      </w:tr>
      <w:tr w14:paraId="14888F1D">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268B0C4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229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2142136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330217149005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2EDC6C6C">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对建设占压城镇排水与污水处理设施的建筑物、构筑物或其他设施的行政处罚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387016E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7F0A41B3">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1.综合行政执法部门加强日常巡查，受理投诉、举报；发现“</w:t>
            </w:r>
            <w:r>
              <w:rPr>
                <w:rFonts w:hint="eastAsia" w:ascii="仿宋_GB2312" w:hAnsi="仿宋_GB2312" w:eastAsia="仿宋_GB2312" w:cs="仿宋_GB2312"/>
                <w:i w:val="0"/>
                <w:iCs w:val="0"/>
                <w:color w:val="000000"/>
                <w:kern w:val="0"/>
                <w:sz w:val="21"/>
                <w:szCs w:val="21"/>
                <w:u w:val="none"/>
                <w:lang w:val="en-US" w:eastAsia="zh-CN" w:bidi="ar"/>
              </w:rPr>
              <w:t>建设占压城镇排水与污水处理设施的建筑物、构筑物或其他设施</w:t>
            </w:r>
            <w:r>
              <w:rPr>
                <w:rFonts w:hint="eastAsia" w:ascii="仿宋_GB2312" w:hAnsi="仿宋_GB2312" w:eastAsia="仿宋_GB2312" w:cs="仿宋_GB2312"/>
                <w:color w:val="000000"/>
                <w:kern w:val="0"/>
                <w:sz w:val="21"/>
                <w:szCs w:val="21"/>
                <w:lang w:bidi="ar"/>
              </w:rPr>
              <w:t>”的</w:t>
            </w:r>
            <w:r>
              <w:rPr>
                <w:rFonts w:hint="eastAsia" w:ascii="仿宋_GB2312" w:hAnsi="仿宋_GB2312" w:eastAsia="仿宋_GB2312" w:cs="仿宋_GB2312"/>
                <w:color w:val="000000"/>
                <w:kern w:val="0"/>
                <w:sz w:val="21"/>
                <w:szCs w:val="21"/>
                <w:lang w:eastAsia="zh-CN" w:bidi="ar"/>
              </w:rPr>
              <w:t>，及时</w:t>
            </w:r>
            <w:r>
              <w:rPr>
                <w:rFonts w:hint="eastAsia" w:ascii="仿宋_GB2312" w:hAnsi="仿宋_GB2312" w:eastAsia="仿宋_GB2312" w:cs="仿宋_GB2312"/>
                <w:color w:val="000000"/>
                <w:kern w:val="0"/>
                <w:sz w:val="21"/>
                <w:szCs w:val="21"/>
                <w:lang w:bidi="ar"/>
              </w:rPr>
              <w:t>制止和查处，并将处理结果反馈城镇排水主管部门。</w:t>
            </w:r>
            <w:r>
              <w:rPr>
                <w:rFonts w:hint="eastAsia" w:ascii="仿宋_GB2312" w:hAnsi="仿宋_GB2312" w:eastAsia="仿宋_GB2312" w:cs="仿宋_GB2312"/>
                <w:color w:val="000000"/>
                <w:kern w:val="0"/>
                <w:sz w:val="21"/>
                <w:szCs w:val="21"/>
                <w:lang w:bidi="ar"/>
              </w:rPr>
              <w:br w:type="textWrapping"/>
            </w:r>
            <w:r>
              <w:rPr>
                <w:rFonts w:hint="eastAsia" w:ascii="仿宋_GB2312" w:hAnsi="仿宋_GB2312" w:eastAsia="仿宋_GB2312" w:cs="仿宋_GB2312"/>
                <w:color w:val="000000"/>
                <w:kern w:val="0"/>
                <w:sz w:val="21"/>
                <w:szCs w:val="21"/>
                <w:lang w:bidi="ar"/>
              </w:rPr>
              <w:t>2.城镇排水主管部门在日常管理中发现“</w:t>
            </w:r>
            <w:r>
              <w:rPr>
                <w:rFonts w:hint="eastAsia" w:ascii="仿宋_GB2312" w:hAnsi="仿宋_GB2312" w:eastAsia="仿宋_GB2312" w:cs="仿宋_GB2312"/>
                <w:i w:val="0"/>
                <w:iCs w:val="0"/>
                <w:color w:val="000000"/>
                <w:kern w:val="0"/>
                <w:sz w:val="21"/>
                <w:szCs w:val="21"/>
                <w:u w:val="none"/>
                <w:lang w:val="en-US" w:eastAsia="zh-CN" w:bidi="ar"/>
              </w:rPr>
              <w:t>建设占压城镇排水与污水处理设施的建筑物、构筑物或其他设施</w:t>
            </w:r>
            <w:r>
              <w:rPr>
                <w:rFonts w:hint="eastAsia" w:ascii="仿宋_GB2312" w:hAnsi="仿宋_GB2312" w:eastAsia="仿宋_GB2312" w:cs="仿宋_GB2312"/>
                <w:color w:val="000000"/>
                <w:kern w:val="0"/>
                <w:sz w:val="21"/>
                <w:szCs w:val="21"/>
                <w:lang w:bidi="ar"/>
              </w:rPr>
              <w:t>”需要立案查处的，将相关证据材料或案件线索移送综合行政执法部门。综合行政执法部门按程序办理并将处理结果反馈城镇排水主管部门。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2B60C49E">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3350F790">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全市</w:t>
            </w:r>
          </w:p>
        </w:tc>
      </w:tr>
      <w:tr w14:paraId="18EE8624">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2703F01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230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59EC008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330217149006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43647736">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对擅自向城镇排水设施加压排放污水的行政处罚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3BF2B4E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544BFD0E">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1.综合行政执法部门加强日常巡查，受理投诉、举报；发现“</w:t>
            </w:r>
            <w:r>
              <w:rPr>
                <w:rFonts w:hint="eastAsia" w:ascii="仿宋_GB2312" w:hAnsi="仿宋_GB2312" w:eastAsia="仿宋_GB2312" w:cs="仿宋_GB2312"/>
                <w:i w:val="0"/>
                <w:iCs w:val="0"/>
                <w:color w:val="000000"/>
                <w:kern w:val="0"/>
                <w:sz w:val="21"/>
                <w:szCs w:val="21"/>
                <w:u w:val="none"/>
                <w:lang w:val="en-US" w:eastAsia="zh-CN" w:bidi="ar"/>
              </w:rPr>
              <w:t>擅自向城镇排水设施加压排放污水</w:t>
            </w:r>
            <w:r>
              <w:rPr>
                <w:rFonts w:hint="eastAsia" w:ascii="仿宋_GB2312" w:hAnsi="仿宋_GB2312" w:eastAsia="仿宋_GB2312" w:cs="仿宋_GB2312"/>
                <w:color w:val="000000"/>
                <w:kern w:val="0"/>
                <w:sz w:val="21"/>
                <w:szCs w:val="21"/>
                <w:lang w:bidi="ar"/>
              </w:rPr>
              <w:t>”的</w:t>
            </w:r>
            <w:r>
              <w:rPr>
                <w:rFonts w:hint="eastAsia" w:ascii="仿宋_GB2312" w:hAnsi="仿宋_GB2312" w:eastAsia="仿宋_GB2312" w:cs="仿宋_GB2312"/>
                <w:color w:val="000000"/>
                <w:kern w:val="0"/>
                <w:sz w:val="21"/>
                <w:szCs w:val="21"/>
                <w:lang w:eastAsia="zh-CN" w:bidi="ar"/>
              </w:rPr>
              <w:t>，及时</w:t>
            </w:r>
            <w:r>
              <w:rPr>
                <w:rFonts w:hint="eastAsia" w:ascii="仿宋_GB2312" w:hAnsi="仿宋_GB2312" w:eastAsia="仿宋_GB2312" w:cs="仿宋_GB2312"/>
                <w:color w:val="000000"/>
                <w:kern w:val="0"/>
                <w:sz w:val="21"/>
                <w:szCs w:val="21"/>
                <w:lang w:bidi="ar"/>
              </w:rPr>
              <w:t>制止和查处，并将处理结果反馈城镇排水主管部门。</w:t>
            </w:r>
            <w:r>
              <w:rPr>
                <w:rFonts w:hint="eastAsia" w:ascii="仿宋_GB2312" w:hAnsi="仿宋_GB2312" w:eastAsia="仿宋_GB2312" w:cs="仿宋_GB2312"/>
                <w:color w:val="000000"/>
                <w:kern w:val="0"/>
                <w:sz w:val="21"/>
                <w:szCs w:val="21"/>
                <w:lang w:bidi="ar"/>
              </w:rPr>
              <w:br w:type="textWrapping"/>
            </w:r>
            <w:r>
              <w:rPr>
                <w:rFonts w:hint="eastAsia" w:ascii="仿宋_GB2312" w:hAnsi="仿宋_GB2312" w:eastAsia="仿宋_GB2312" w:cs="仿宋_GB2312"/>
                <w:color w:val="000000"/>
                <w:kern w:val="0"/>
                <w:sz w:val="21"/>
                <w:szCs w:val="21"/>
                <w:lang w:bidi="ar"/>
              </w:rPr>
              <w:t>2.城镇排水主管部门在日常管理中发现“</w:t>
            </w:r>
            <w:r>
              <w:rPr>
                <w:rFonts w:hint="eastAsia" w:ascii="仿宋_GB2312" w:hAnsi="仿宋_GB2312" w:eastAsia="仿宋_GB2312" w:cs="仿宋_GB2312"/>
                <w:i w:val="0"/>
                <w:iCs w:val="0"/>
                <w:color w:val="000000"/>
                <w:kern w:val="0"/>
                <w:sz w:val="21"/>
                <w:szCs w:val="21"/>
                <w:u w:val="none"/>
                <w:lang w:val="en-US" w:eastAsia="zh-CN" w:bidi="ar"/>
              </w:rPr>
              <w:t>擅自向城镇排水设施加压排放污水</w:t>
            </w:r>
            <w:r>
              <w:rPr>
                <w:rFonts w:hint="eastAsia" w:ascii="仿宋_GB2312" w:hAnsi="仿宋_GB2312" w:eastAsia="仿宋_GB2312" w:cs="仿宋_GB2312"/>
                <w:color w:val="000000"/>
                <w:kern w:val="0"/>
                <w:sz w:val="21"/>
                <w:szCs w:val="21"/>
                <w:lang w:bidi="ar"/>
              </w:rPr>
              <w:t>”需要立案查处的，将相关证据材料或案件线索移送综合行政执法部门。综合行政执法部门按程序办理并将处理结果反馈城镇排水主管部门。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52E6C724">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1A6E4A9B">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全市</w:t>
            </w:r>
          </w:p>
        </w:tc>
      </w:tr>
      <w:tr w14:paraId="16B609DB">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3C2C6CD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231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5492CDE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330217B10000</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5E4BA0E2">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对在城镇排水与污水处理设施保护范围从事爆破等可能影响城镇排水与污水处理设施安全的活动，有关单位未与施工单位、设施维护运营单位等共同制定设施保护方案，并采取相应的安全防护措施的行政处罚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53EF9CB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097909AF">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1.综合行政执法部门加强日常巡查，受理投诉、举报；发现“</w:t>
            </w:r>
            <w:r>
              <w:rPr>
                <w:rFonts w:hint="eastAsia" w:ascii="仿宋_GB2312" w:hAnsi="仿宋_GB2312" w:eastAsia="仿宋_GB2312" w:cs="仿宋_GB2312"/>
                <w:i w:val="0"/>
                <w:iCs w:val="0"/>
                <w:color w:val="000000"/>
                <w:kern w:val="0"/>
                <w:sz w:val="21"/>
                <w:szCs w:val="21"/>
                <w:u w:val="none"/>
                <w:lang w:val="en-US" w:eastAsia="zh-CN" w:bidi="ar"/>
              </w:rPr>
              <w:t>在城镇排水与污水处理设施保护范围从事爆破等可能影响城镇排水与污水处理设施安全的活动，有关单位未与施工单位、设施维护运营单位等共同制定设施保护方案，并采取相应的安全防护措施</w:t>
            </w:r>
            <w:r>
              <w:rPr>
                <w:rFonts w:hint="eastAsia" w:ascii="仿宋_GB2312" w:hAnsi="仿宋_GB2312" w:eastAsia="仿宋_GB2312" w:cs="仿宋_GB2312"/>
                <w:color w:val="000000"/>
                <w:kern w:val="0"/>
                <w:sz w:val="21"/>
                <w:szCs w:val="21"/>
                <w:lang w:bidi="ar"/>
              </w:rPr>
              <w:t>”的</w:t>
            </w:r>
            <w:r>
              <w:rPr>
                <w:rFonts w:hint="eastAsia" w:ascii="仿宋_GB2312" w:hAnsi="仿宋_GB2312" w:eastAsia="仿宋_GB2312" w:cs="仿宋_GB2312"/>
                <w:color w:val="000000"/>
                <w:kern w:val="0"/>
                <w:sz w:val="21"/>
                <w:szCs w:val="21"/>
                <w:lang w:eastAsia="zh-CN" w:bidi="ar"/>
              </w:rPr>
              <w:t>，及时</w:t>
            </w:r>
            <w:r>
              <w:rPr>
                <w:rFonts w:hint="eastAsia" w:ascii="仿宋_GB2312" w:hAnsi="仿宋_GB2312" w:eastAsia="仿宋_GB2312" w:cs="仿宋_GB2312"/>
                <w:color w:val="000000"/>
                <w:kern w:val="0"/>
                <w:sz w:val="21"/>
                <w:szCs w:val="21"/>
                <w:lang w:bidi="ar"/>
              </w:rPr>
              <w:t>制止和查处，并将处理结果反馈城镇排水主管部门。</w:t>
            </w:r>
            <w:r>
              <w:rPr>
                <w:rFonts w:hint="eastAsia" w:ascii="仿宋_GB2312" w:hAnsi="仿宋_GB2312" w:eastAsia="仿宋_GB2312" w:cs="仿宋_GB2312"/>
                <w:color w:val="000000"/>
                <w:kern w:val="0"/>
                <w:sz w:val="21"/>
                <w:szCs w:val="21"/>
                <w:lang w:bidi="ar"/>
              </w:rPr>
              <w:br w:type="textWrapping"/>
            </w:r>
            <w:r>
              <w:rPr>
                <w:rFonts w:hint="eastAsia" w:ascii="仿宋_GB2312" w:hAnsi="仿宋_GB2312" w:eastAsia="仿宋_GB2312" w:cs="仿宋_GB2312"/>
                <w:color w:val="000000"/>
                <w:kern w:val="0"/>
                <w:sz w:val="21"/>
                <w:szCs w:val="21"/>
                <w:lang w:bidi="ar"/>
              </w:rPr>
              <w:t>2.城镇排水主管部门在日常管理中发现“</w:t>
            </w:r>
            <w:r>
              <w:rPr>
                <w:rFonts w:hint="eastAsia" w:ascii="仿宋_GB2312" w:hAnsi="仿宋_GB2312" w:eastAsia="仿宋_GB2312" w:cs="仿宋_GB2312"/>
                <w:i w:val="0"/>
                <w:iCs w:val="0"/>
                <w:color w:val="000000"/>
                <w:kern w:val="0"/>
                <w:sz w:val="21"/>
                <w:szCs w:val="21"/>
                <w:u w:val="none"/>
                <w:lang w:val="en-US" w:eastAsia="zh-CN" w:bidi="ar"/>
              </w:rPr>
              <w:t>在城镇排水与污水处理设施保护范围从事爆破等可能影响城镇排水与污水处理设施安全的活动，有关单位未与施工单位、设施维护运营单位等共同制定设施保护方案，并采取相应的安全防护措施</w:t>
            </w:r>
            <w:r>
              <w:rPr>
                <w:rFonts w:hint="eastAsia" w:ascii="仿宋_GB2312" w:hAnsi="仿宋_GB2312" w:eastAsia="仿宋_GB2312" w:cs="仿宋_GB2312"/>
                <w:color w:val="000000"/>
                <w:kern w:val="0"/>
                <w:sz w:val="21"/>
                <w:szCs w:val="21"/>
                <w:lang w:bidi="ar"/>
              </w:rPr>
              <w:t>”需要立案查处的，将相关证据材料或案件线索移送综合行政执法部门。综合行政执法部门按程序办理并将处理结果反馈城镇排水主管部门。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252E432C">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7E38DF60">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全市</w:t>
            </w:r>
          </w:p>
        </w:tc>
      </w:tr>
      <w:tr w14:paraId="621EB674">
        <w:tblPrEx>
          <w:tblCellMar>
            <w:top w:w="0" w:type="dxa"/>
            <w:left w:w="108" w:type="dxa"/>
            <w:bottom w:w="0" w:type="dxa"/>
            <w:right w:w="108" w:type="dxa"/>
          </w:tblCellMar>
        </w:tblPrEx>
        <w:trPr>
          <w:trHeight w:val="3005"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5BA2532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232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7461306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330217090000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53E1156B">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对擅自拆除、改动城镇排水与污水处理设施的行政处罚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0D1D4FA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6A92CC3E">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1.城镇排水主管部门负责“</w:t>
            </w:r>
            <w:r>
              <w:rPr>
                <w:rFonts w:hint="eastAsia" w:ascii="仿宋_GB2312" w:hAnsi="仿宋_GB2312" w:eastAsia="仿宋_GB2312" w:cs="仿宋_GB2312"/>
                <w:i w:val="0"/>
                <w:iCs w:val="0"/>
                <w:color w:val="000000"/>
                <w:kern w:val="0"/>
                <w:sz w:val="21"/>
                <w:szCs w:val="21"/>
                <w:u w:val="none"/>
                <w:lang w:val="en-US" w:eastAsia="zh-CN" w:bidi="ar"/>
              </w:rPr>
              <w:t>擅自拆除、改动城镇排水与污水处理设施</w:t>
            </w:r>
            <w:r>
              <w:rPr>
                <w:rFonts w:hint="eastAsia" w:ascii="仿宋_GB2312" w:hAnsi="仿宋_GB2312" w:eastAsia="仿宋_GB2312" w:cs="仿宋_GB2312"/>
                <w:color w:val="000000"/>
                <w:kern w:val="0"/>
                <w:sz w:val="21"/>
                <w:szCs w:val="21"/>
                <w:lang w:bidi="ar"/>
              </w:rPr>
              <w:t>”的监管，受理投诉、举报；对发现、移送的违法线索进行处理；需要立案查处的，将相关证据材料移送综合行政执法部门。综合行政执法部门按程序办理并将处理结果反馈城镇排水主管部门。</w:t>
            </w:r>
            <w:r>
              <w:rPr>
                <w:rFonts w:hint="eastAsia" w:ascii="仿宋_GB2312" w:hAnsi="仿宋_GB2312" w:eastAsia="仿宋_GB2312" w:cs="仿宋_GB2312"/>
                <w:color w:val="000000"/>
                <w:kern w:val="0"/>
                <w:sz w:val="21"/>
                <w:szCs w:val="21"/>
                <w:lang w:bidi="ar"/>
              </w:rPr>
              <w:br w:type="textWrapping"/>
            </w:r>
            <w:r>
              <w:rPr>
                <w:rFonts w:hint="eastAsia" w:ascii="仿宋_GB2312" w:hAnsi="仿宋_GB2312" w:eastAsia="仿宋_GB2312" w:cs="仿宋_GB2312"/>
                <w:color w:val="000000"/>
                <w:kern w:val="0"/>
                <w:sz w:val="21"/>
                <w:szCs w:val="21"/>
                <w:lang w:bidi="ar"/>
              </w:rPr>
              <w:t>2.综合行政执法部门在日常巡查中发现“</w:t>
            </w:r>
            <w:r>
              <w:rPr>
                <w:rFonts w:hint="eastAsia" w:ascii="仿宋_GB2312" w:hAnsi="仿宋_GB2312" w:eastAsia="仿宋_GB2312" w:cs="仿宋_GB2312"/>
                <w:i w:val="0"/>
                <w:iCs w:val="0"/>
                <w:color w:val="000000"/>
                <w:kern w:val="0"/>
                <w:sz w:val="21"/>
                <w:szCs w:val="21"/>
                <w:u w:val="none"/>
                <w:lang w:val="en-US" w:eastAsia="zh-CN" w:bidi="ar"/>
              </w:rPr>
              <w:t>擅自拆除、改动城镇排水与污水处理设施</w:t>
            </w:r>
            <w:r>
              <w:rPr>
                <w:rFonts w:hint="eastAsia" w:ascii="仿宋_GB2312" w:hAnsi="仿宋_GB2312" w:eastAsia="仿宋_GB2312" w:cs="仿宋_GB2312"/>
                <w:color w:val="000000"/>
                <w:kern w:val="0"/>
                <w:sz w:val="21"/>
                <w:szCs w:val="21"/>
                <w:lang w:bidi="ar"/>
              </w:rPr>
              <w:t>”的，将相关情况告知城镇排水主管部门；需要立案查处的，按程序办理并将处理结果反馈城镇排水主管部门。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2CE10152">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36199539">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全市</w:t>
            </w:r>
          </w:p>
        </w:tc>
      </w:tr>
      <w:tr w14:paraId="7D23AE0E">
        <w:tblPrEx>
          <w:tblCellMar>
            <w:top w:w="0" w:type="dxa"/>
            <w:left w:w="108" w:type="dxa"/>
            <w:bottom w:w="0" w:type="dxa"/>
            <w:right w:w="108" w:type="dxa"/>
          </w:tblCellMar>
        </w:tblPrEx>
        <w:trPr>
          <w:trHeight w:val="2195"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6082AB7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233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386F9F0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330217250000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39F6ABE3">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对排水户未按规定向城镇排水主管部门申请办理排水户名称、法定代表人等其他事项变更的行政处罚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12E5E5E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1F692996">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城镇排水主管部门负责“</w:t>
            </w:r>
            <w:r>
              <w:rPr>
                <w:rFonts w:hint="eastAsia" w:ascii="仿宋_GB2312" w:hAnsi="仿宋_GB2312" w:eastAsia="仿宋_GB2312" w:cs="仿宋_GB2312"/>
                <w:i w:val="0"/>
                <w:iCs w:val="0"/>
                <w:color w:val="000000"/>
                <w:kern w:val="0"/>
                <w:sz w:val="21"/>
                <w:szCs w:val="21"/>
                <w:u w:val="none"/>
                <w:lang w:val="en-US" w:eastAsia="zh-CN" w:bidi="ar"/>
              </w:rPr>
              <w:t>排水户未按规定向城镇排水主管部门申请办理排水户名称、法定代表人等其他事项变更</w:t>
            </w:r>
            <w:r>
              <w:rPr>
                <w:rFonts w:hint="eastAsia" w:ascii="仿宋_GB2312" w:hAnsi="仿宋_GB2312" w:eastAsia="仿宋_GB2312" w:cs="仿宋_GB2312"/>
                <w:color w:val="000000"/>
                <w:kern w:val="0"/>
                <w:sz w:val="21"/>
                <w:szCs w:val="21"/>
                <w:lang w:bidi="ar"/>
              </w:rPr>
              <w:t>”的监管，受理投诉、举报；对发现、移送的违法线索进行处理；需要立案查处的，将相关证据材料移送综合行政执法部门。综合行政执法部门按程序办理并将处理结果反馈城镇排水主管部门。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3FDB6B3B">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5FA422B3">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全市</w:t>
            </w:r>
          </w:p>
        </w:tc>
      </w:tr>
      <w:tr w14:paraId="1FD7E7F8">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36945CF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234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2C595B6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330217170000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796D21AF">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对排水户以欺骗、贿赂等不正当手段取得城镇污水排入排水管网许可的行政处罚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0E2D01F4">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部分（撤销城镇污水排入排水管网许可除外）</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63D2CDF4">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城镇排水主管部门负责“</w:t>
            </w:r>
            <w:r>
              <w:rPr>
                <w:rFonts w:hint="eastAsia" w:ascii="仿宋_GB2312" w:hAnsi="仿宋_GB2312" w:eastAsia="仿宋_GB2312" w:cs="仿宋_GB2312"/>
                <w:i w:val="0"/>
                <w:iCs w:val="0"/>
                <w:color w:val="000000"/>
                <w:kern w:val="0"/>
                <w:sz w:val="21"/>
                <w:szCs w:val="21"/>
                <w:u w:val="none"/>
                <w:lang w:val="en-US" w:eastAsia="zh-CN" w:bidi="ar"/>
              </w:rPr>
              <w:t>排水户以欺骗、贿赂等不正当手段取得城镇污水排入排水管网许可</w:t>
            </w:r>
            <w:r>
              <w:rPr>
                <w:rFonts w:hint="eastAsia" w:ascii="仿宋_GB2312" w:hAnsi="仿宋_GB2312" w:eastAsia="仿宋_GB2312" w:cs="仿宋_GB2312"/>
                <w:color w:val="000000"/>
                <w:kern w:val="0"/>
                <w:sz w:val="21"/>
                <w:szCs w:val="21"/>
                <w:lang w:bidi="ar"/>
              </w:rPr>
              <w:t>”的监管，受理投诉、举报；对发现、移送的违法线索进行处理；需要立案查处的，将相关证据材料移送综合行政执法部门。综合行政执法部门按程序办理并将处理结果反馈城镇排水主管部门。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7C3427B9">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329672A9">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全市</w:t>
            </w:r>
          </w:p>
        </w:tc>
      </w:tr>
      <w:tr w14:paraId="25C2D3EB">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1E5C201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235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4CCD893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330217178000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65D2998D">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对排放的污水可能危及城镇排水与污水处理设施安全运行时排水户没有立即暂停排放，未采取措施消除危害，或未按规定及时向城镇排水主管部门等有关部门报告的行政处罚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4FA211D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2002FB62">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1.城镇排水主管部门负责“</w:t>
            </w:r>
            <w:r>
              <w:rPr>
                <w:rFonts w:hint="eastAsia" w:ascii="仿宋_GB2312" w:hAnsi="仿宋_GB2312" w:eastAsia="仿宋_GB2312" w:cs="仿宋_GB2312"/>
                <w:i w:val="0"/>
                <w:iCs w:val="0"/>
                <w:color w:val="000000"/>
                <w:kern w:val="0"/>
                <w:sz w:val="21"/>
                <w:szCs w:val="21"/>
                <w:u w:val="none"/>
                <w:lang w:val="en-US" w:eastAsia="zh-CN" w:bidi="ar"/>
              </w:rPr>
              <w:t>排放的污水可能危及城镇排水与污水处理设施安全运行时排水户没有立即暂停排放，未采取措施消除危害，或未按规定及时向城镇排水主管部门等有关部门报告</w:t>
            </w:r>
            <w:r>
              <w:rPr>
                <w:rFonts w:hint="eastAsia" w:ascii="仿宋_GB2312" w:hAnsi="仿宋_GB2312" w:eastAsia="仿宋_GB2312" w:cs="仿宋_GB2312"/>
                <w:color w:val="000000"/>
                <w:kern w:val="0"/>
                <w:sz w:val="21"/>
                <w:szCs w:val="21"/>
                <w:lang w:bidi="ar"/>
              </w:rPr>
              <w:t>”的监管，受理投诉、举报；对发现、移送的违法线索进行处理；需要立案查处的，将相关证据材料移送综合行政执法部门。综合行政执法部门按程序办理并将处理结果反馈城镇排水主管部门。</w:t>
            </w:r>
            <w:r>
              <w:rPr>
                <w:rFonts w:hint="eastAsia" w:ascii="仿宋_GB2312" w:hAnsi="仿宋_GB2312" w:eastAsia="仿宋_GB2312" w:cs="仿宋_GB2312"/>
                <w:color w:val="000000"/>
                <w:kern w:val="0"/>
                <w:sz w:val="21"/>
                <w:szCs w:val="21"/>
                <w:lang w:bidi="ar"/>
              </w:rPr>
              <w:br w:type="textWrapping"/>
            </w:r>
            <w:r>
              <w:rPr>
                <w:rFonts w:hint="eastAsia" w:ascii="仿宋_GB2312" w:hAnsi="仿宋_GB2312" w:eastAsia="仿宋_GB2312" w:cs="仿宋_GB2312"/>
                <w:color w:val="000000"/>
                <w:kern w:val="0"/>
                <w:sz w:val="21"/>
                <w:szCs w:val="21"/>
                <w:lang w:bidi="ar"/>
              </w:rPr>
              <w:t>2.综合行政执法部门在日常巡查中发现“</w:t>
            </w:r>
            <w:r>
              <w:rPr>
                <w:rFonts w:hint="eastAsia" w:ascii="仿宋_GB2312" w:hAnsi="仿宋_GB2312" w:eastAsia="仿宋_GB2312" w:cs="仿宋_GB2312"/>
                <w:i w:val="0"/>
                <w:iCs w:val="0"/>
                <w:color w:val="000000"/>
                <w:kern w:val="0"/>
                <w:sz w:val="21"/>
                <w:szCs w:val="21"/>
                <w:u w:val="none"/>
                <w:lang w:val="en-US" w:eastAsia="zh-CN" w:bidi="ar"/>
              </w:rPr>
              <w:t>排放的污水可能危及城镇排水与污水处理设施安全运行时排水户没有立即暂停排放，未采取措施消除危害，或未按规定及时向城镇排水主管部门等有关部门报告</w:t>
            </w:r>
            <w:r>
              <w:rPr>
                <w:rFonts w:hint="eastAsia" w:ascii="仿宋_GB2312" w:hAnsi="仿宋_GB2312" w:eastAsia="仿宋_GB2312" w:cs="仿宋_GB2312"/>
                <w:color w:val="000000"/>
                <w:kern w:val="0"/>
                <w:sz w:val="21"/>
                <w:szCs w:val="21"/>
                <w:lang w:bidi="ar"/>
              </w:rPr>
              <w:t>”的，将相关情况告知城镇排水主管部门；需要立案查处的，按程序办理并将处理结果反馈城镇排水主管部门。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6065E5C7">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5037F48F">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全市</w:t>
            </w:r>
          </w:p>
        </w:tc>
      </w:tr>
      <w:tr w14:paraId="26ECC3CD">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09B886D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236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73F450B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330217G83000</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6F4D6CCA">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对重点排水户未建立档案管理制度，或档案记录保存期限少于5年的行政处罚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4B8A3F8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i w:val="0"/>
                <w:iCs w:val="0"/>
                <w:color w:val="auto"/>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0F80F248">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1.城镇排水主管部门负责“</w:t>
            </w:r>
            <w:r>
              <w:rPr>
                <w:rFonts w:hint="eastAsia" w:ascii="仿宋_GB2312" w:hAnsi="仿宋_GB2312" w:eastAsia="仿宋_GB2312" w:cs="仿宋_GB2312"/>
                <w:i w:val="0"/>
                <w:iCs w:val="0"/>
                <w:color w:val="auto"/>
                <w:kern w:val="0"/>
                <w:sz w:val="21"/>
                <w:szCs w:val="21"/>
                <w:u w:val="none"/>
                <w:lang w:val="en-US" w:eastAsia="zh-CN" w:bidi="ar"/>
              </w:rPr>
              <w:t>重点排水户未建立档案管理制度，或档案记录保存期限少于5年</w:t>
            </w:r>
            <w:r>
              <w:rPr>
                <w:rFonts w:hint="eastAsia" w:ascii="仿宋_GB2312" w:hAnsi="仿宋_GB2312" w:eastAsia="仿宋_GB2312" w:cs="仿宋_GB2312"/>
                <w:color w:val="000000"/>
                <w:kern w:val="0"/>
                <w:sz w:val="21"/>
                <w:szCs w:val="21"/>
                <w:lang w:bidi="ar"/>
              </w:rPr>
              <w:t>”的监管，受理投诉、举报；对发现、移送的违法线索进行处理；需要立案查处的，将相关证据材料移送综合行政执法部门。综合行政执法部门按程序办理并将处理结果反馈城镇排水主管部门。</w:t>
            </w:r>
            <w:r>
              <w:rPr>
                <w:rFonts w:hint="eastAsia" w:ascii="仿宋_GB2312" w:hAnsi="仿宋_GB2312" w:eastAsia="仿宋_GB2312" w:cs="仿宋_GB2312"/>
                <w:color w:val="000000"/>
                <w:kern w:val="0"/>
                <w:sz w:val="21"/>
                <w:szCs w:val="21"/>
                <w:lang w:bidi="ar"/>
              </w:rPr>
              <w:br w:type="textWrapping"/>
            </w:r>
            <w:r>
              <w:rPr>
                <w:rFonts w:hint="eastAsia" w:ascii="仿宋_GB2312" w:hAnsi="仿宋_GB2312" w:eastAsia="仿宋_GB2312" w:cs="仿宋_GB2312"/>
                <w:color w:val="000000"/>
                <w:kern w:val="0"/>
                <w:sz w:val="21"/>
                <w:szCs w:val="21"/>
                <w:lang w:bidi="ar"/>
              </w:rPr>
              <w:t>2.综合行政执法部门在日常巡查中发现“</w:t>
            </w:r>
            <w:r>
              <w:rPr>
                <w:rFonts w:hint="eastAsia" w:ascii="仿宋_GB2312" w:hAnsi="仿宋_GB2312" w:eastAsia="仿宋_GB2312" w:cs="仿宋_GB2312"/>
                <w:i w:val="0"/>
                <w:iCs w:val="0"/>
                <w:color w:val="auto"/>
                <w:kern w:val="0"/>
                <w:sz w:val="21"/>
                <w:szCs w:val="21"/>
                <w:u w:val="none"/>
                <w:lang w:val="en-US" w:eastAsia="zh-CN" w:bidi="ar"/>
              </w:rPr>
              <w:t>重点排水户未建立档案管理制度，或档案记录保存期限少于5年</w:t>
            </w:r>
            <w:r>
              <w:rPr>
                <w:rFonts w:hint="eastAsia" w:ascii="仿宋_GB2312" w:hAnsi="仿宋_GB2312" w:eastAsia="仿宋_GB2312" w:cs="仿宋_GB2312"/>
                <w:color w:val="000000"/>
                <w:kern w:val="0"/>
                <w:sz w:val="21"/>
                <w:szCs w:val="21"/>
                <w:lang w:bidi="ar"/>
              </w:rPr>
              <w:t>”的，将相关情况告知城镇排水主管部门；需要立案查处的，按程序办理并将处理结果反馈城镇排水主管部门。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1BB627CB">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74762C11">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kern w:val="0"/>
                <w:sz w:val="21"/>
                <w:szCs w:val="21"/>
                <w:lang w:bidi="ar"/>
              </w:rPr>
              <w:t>全市</w:t>
            </w:r>
          </w:p>
        </w:tc>
      </w:tr>
      <w:tr w14:paraId="47241378">
        <w:tblPrEx>
          <w:tblCellMar>
            <w:top w:w="0" w:type="dxa"/>
            <w:left w:w="108" w:type="dxa"/>
            <w:bottom w:w="0" w:type="dxa"/>
            <w:right w:w="108" w:type="dxa"/>
          </w:tblCellMar>
        </w:tblPrEx>
        <w:trPr>
          <w:trHeight w:val="1520"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7A69614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237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1C84548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330217151002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66BDD99F">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对排水户拒绝、妨碍、阻挠综合行政执法部门监督检查的行政处罚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20F96F9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761E52E2">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综合行政执法部门在其依法实施监督检查过程中，排水户拒绝、妨碍、阻挠其依法实施监督检查的，将相关情况告知城镇排水主管部门；需要立案查处的，按程序办理并将处理结果反馈城镇排水主管部门。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01556C7E">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06719728">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全市</w:t>
            </w:r>
          </w:p>
        </w:tc>
      </w:tr>
      <w:tr w14:paraId="40391B6F">
        <w:tblPrEx>
          <w:tblCellMar>
            <w:top w:w="0" w:type="dxa"/>
            <w:left w:w="108" w:type="dxa"/>
            <w:bottom w:w="0" w:type="dxa"/>
            <w:right w:w="108" w:type="dxa"/>
          </w:tblCellMar>
        </w:tblPrEx>
        <w:trPr>
          <w:trHeight w:val="2045"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73CD5D5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238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24A9F00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330217246000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3C9D5369">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对运营单位在排水户纳管污水未超标的情形下随意关闭排水户纳管设备的行政处罚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70DD761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4C7A3D76">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污水处理主管部门负责“</w:t>
            </w:r>
            <w:r>
              <w:rPr>
                <w:rFonts w:hint="eastAsia" w:ascii="仿宋_GB2312" w:hAnsi="仿宋_GB2312" w:eastAsia="仿宋_GB2312" w:cs="仿宋_GB2312"/>
                <w:i w:val="0"/>
                <w:iCs w:val="0"/>
                <w:color w:val="000000"/>
                <w:kern w:val="0"/>
                <w:sz w:val="21"/>
                <w:szCs w:val="21"/>
                <w:u w:val="none"/>
                <w:lang w:val="en-US" w:eastAsia="zh-CN" w:bidi="ar"/>
              </w:rPr>
              <w:t>运营单位在排水户纳管污水未超标的情形下随意关闭排水户纳管设备</w:t>
            </w:r>
            <w:r>
              <w:rPr>
                <w:rFonts w:hint="eastAsia" w:ascii="仿宋_GB2312" w:hAnsi="仿宋_GB2312" w:eastAsia="仿宋_GB2312" w:cs="仿宋_GB2312"/>
                <w:color w:val="000000"/>
                <w:kern w:val="0"/>
                <w:sz w:val="21"/>
                <w:szCs w:val="21"/>
                <w:lang w:bidi="ar"/>
              </w:rPr>
              <w:t>”的监管，受理投诉、举报；发现违法行为需要立案查处的，将相关证据材料或案件线索移送综合行政执法部门。综合行政执法部门按程序办理并将处理结果反馈污水处理主管部门。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485548C5">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1830E7D0">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全市</w:t>
            </w:r>
          </w:p>
        </w:tc>
      </w:tr>
      <w:tr w14:paraId="557EAD6F">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0109833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239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0DC9297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330217B15000</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35266170">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对擅自占用城市公厕规划用地或改变其性质的行政处罚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027A20F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1E3E414B">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1.环境卫生行政主管部门负责“</w:t>
            </w:r>
            <w:r>
              <w:rPr>
                <w:rFonts w:hint="eastAsia" w:ascii="仿宋_GB2312" w:hAnsi="仿宋_GB2312" w:eastAsia="仿宋_GB2312" w:cs="仿宋_GB2312"/>
                <w:i w:val="0"/>
                <w:iCs w:val="0"/>
                <w:color w:val="000000"/>
                <w:kern w:val="0"/>
                <w:sz w:val="21"/>
                <w:szCs w:val="21"/>
                <w:u w:val="none"/>
                <w:lang w:val="en-US" w:eastAsia="zh-CN" w:bidi="ar"/>
              </w:rPr>
              <w:t>擅自占用城市公厕规划用地或改变其性质</w:t>
            </w:r>
            <w:r>
              <w:rPr>
                <w:rFonts w:hint="eastAsia" w:ascii="仿宋_GB2312" w:hAnsi="仿宋_GB2312" w:eastAsia="仿宋_GB2312" w:cs="仿宋_GB2312"/>
                <w:color w:val="000000"/>
                <w:kern w:val="0"/>
                <w:sz w:val="21"/>
                <w:szCs w:val="21"/>
                <w:lang w:bidi="ar"/>
              </w:rPr>
              <w:t>”的监管，受理投诉、举报；对发现、移送的违法线索进行处理；认为需要立案查处的，将相关证据材料移送综合行政执法部门。综合行政执法部门按程序办理并将处理结果反馈环境卫生行政主管部门。</w:t>
            </w:r>
            <w:r>
              <w:rPr>
                <w:rFonts w:hint="eastAsia" w:ascii="仿宋_GB2312" w:hAnsi="仿宋_GB2312" w:eastAsia="仿宋_GB2312" w:cs="仿宋_GB2312"/>
                <w:color w:val="000000"/>
                <w:kern w:val="0"/>
                <w:sz w:val="21"/>
                <w:szCs w:val="21"/>
                <w:lang w:bidi="ar"/>
              </w:rPr>
              <w:br w:type="textWrapping"/>
            </w:r>
            <w:r>
              <w:rPr>
                <w:rFonts w:hint="eastAsia" w:ascii="仿宋_GB2312" w:hAnsi="仿宋_GB2312" w:eastAsia="仿宋_GB2312" w:cs="仿宋_GB2312"/>
                <w:color w:val="000000"/>
                <w:kern w:val="0"/>
                <w:sz w:val="21"/>
                <w:szCs w:val="21"/>
                <w:lang w:bidi="ar"/>
              </w:rPr>
              <w:t>2.综合行政执法部门在日常巡查中发现“</w:t>
            </w:r>
            <w:r>
              <w:rPr>
                <w:rFonts w:hint="eastAsia" w:ascii="仿宋_GB2312" w:hAnsi="仿宋_GB2312" w:eastAsia="仿宋_GB2312" w:cs="仿宋_GB2312"/>
                <w:i w:val="0"/>
                <w:iCs w:val="0"/>
                <w:color w:val="000000"/>
                <w:kern w:val="0"/>
                <w:sz w:val="21"/>
                <w:szCs w:val="21"/>
                <w:u w:val="none"/>
                <w:lang w:val="en-US" w:eastAsia="zh-CN" w:bidi="ar"/>
              </w:rPr>
              <w:t>擅自占用城市公厕规划用地或改变其性质</w:t>
            </w:r>
            <w:r>
              <w:rPr>
                <w:rFonts w:hint="eastAsia" w:ascii="仿宋_GB2312" w:hAnsi="仿宋_GB2312" w:eastAsia="仿宋_GB2312" w:cs="仿宋_GB2312"/>
                <w:color w:val="000000"/>
                <w:kern w:val="0"/>
                <w:sz w:val="21"/>
                <w:szCs w:val="21"/>
                <w:lang w:bidi="ar"/>
              </w:rPr>
              <w:t>”的，将相关情况告知环境卫生行政主管部门；认为需要立案查处的，按程序办理并将处理结果反馈环境卫生行政主管部门。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3B4618AA">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706DC97B">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全市</w:t>
            </w:r>
          </w:p>
        </w:tc>
      </w:tr>
      <w:tr w14:paraId="38F6E1BC">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44BD87D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240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7B9B6A5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330217B16000</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787607A1">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对经批准使用城市公厕规划用地的建设单位未按要求修建公厕并向社会开放使用的行政处罚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7B0FC55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155D6420">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1.环境卫生行政主管部门负责“</w:t>
            </w:r>
            <w:r>
              <w:rPr>
                <w:rFonts w:hint="eastAsia" w:ascii="仿宋_GB2312" w:hAnsi="仿宋_GB2312" w:eastAsia="仿宋_GB2312" w:cs="仿宋_GB2312"/>
                <w:i w:val="0"/>
                <w:iCs w:val="0"/>
                <w:color w:val="000000"/>
                <w:kern w:val="0"/>
                <w:sz w:val="21"/>
                <w:szCs w:val="21"/>
                <w:u w:val="none"/>
                <w:lang w:val="en-US" w:eastAsia="zh-CN" w:bidi="ar"/>
              </w:rPr>
              <w:t>经批准使用城市公厕规划用地的建设单位未按要求修建公厕并向社会开放使用</w:t>
            </w:r>
            <w:r>
              <w:rPr>
                <w:rFonts w:hint="eastAsia" w:ascii="仿宋_GB2312" w:hAnsi="仿宋_GB2312" w:eastAsia="仿宋_GB2312" w:cs="仿宋_GB2312"/>
                <w:color w:val="000000"/>
                <w:kern w:val="0"/>
                <w:sz w:val="21"/>
                <w:szCs w:val="21"/>
                <w:lang w:bidi="ar"/>
              </w:rPr>
              <w:t>”的监管，受理投诉、举报；对发现、移送的违法线索进行处理；认为需要立案查处的，将相关证据材料移送综合行政执法部门。综合行政执法部门按程序办理并将处理结果反馈环境卫生行政主管部门。</w:t>
            </w:r>
            <w:r>
              <w:rPr>
                <w:rFonts w:hint="eastAsia" w:ascii="仿宋_GB2312" w:hAnsi="仿宋_GB2312" w:eastAsia="仿宋_GB2312" w:cs="仿宋_GB2312"/>
                <w:color w:val="000000"/>
                <w:kern w:val="0"/>
                <w:sz w:val="21"/>
                <w:szCs w:val="21"/>
                <w:lang w:bidi="ar"/>
              </w:rPr>
              <w:br w:type="textWrapping"/>
            </w:r>
            <w:r>
              <w:rPr>
                <w:rFonts w:hint="eastAsia" w:ascii="仿宋_GB2312" w:hAnsi="仿宋_GB2312" w:eastAsia="仿宋_GB2312" w:cs="仿宋_GB2312"/>
                <w:color w:val="000000"/>
                <w:kern w:val="0"/>
                <w:sz w:val="21"/>
                <w:szCs w:val="21"/>
                <w:lang w:bidi="ar"/>
              </w:rPr>
              <w:t>2.综合行政执法部门在日常巡查中发现“</w:t>
            </w:r>
            <w:r>
              <w:rPr>
                <w:rFonts w:hint="eastAsia" w:ascii="仿宋_GB2312" w:hAnsi="仿宋_GB2312" w:eastAsia="仿宋_GB2312" w:cs="仿宋_GB2312"/>
                <w:i w:val="0"/>
                <w:iCs w:val="0"/>
                <w:color w:val="000000"/>
                <w:kern w:val="0"/>
                <w:sz w:val="21"/>
                <w:szCs w:val="21"/>
                <w:u w:val="none"/>
                <w:lang w:val="en-US" w:eastAsia="zh-CN" w:bidi="ar"/>
              </w:rPr>
              <w:t>经批准使用城市公厕规划用地的建设单位未按要求修建公厕并向社会开放使用</w:t>
            </w:r>
            <w:r>
              <w:rPr>
                <w:rFonts w:hint="eastAsia" w:ascii="仿宋_GB2312" w:hAnsi="仿宋_GB2312" w:eastAsia="仿宋_GB2312" w:cs="仿宋_GB2312"/>
                <w:color w:val="000000"/>
                <w:kern w:val="0"/>
                <w:sz w:val="21"/>
                <w:szCs w:val="21"/>
                <w:lang w:bidi="ar"/>
              </w:rPr>
              <w:t>”的，将相关情况告知环境卫生行政主管部门；认为需要立案查处的，按程序办理并将处理结果反馈环境卫生行政主管部门。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04E68C0E">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4BA3EC51">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全市</w:t>
            </w:r>
          </w:p>
        </w:tc>
      </w:tr>
      <w:tr w14:paraId="78957F24">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554DD95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241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5F595EC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330217B17000</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45CC1201">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对建设和维修管理城市公厕的单位未尽管理职责或管理不善的行政处罚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11A1F4A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60B3A0DC">
            <w:pPr>
              <w:keepNext w:val="0"/>
              <w:keepLines w:val="0"/>
              <w:pageBreakBefore w:val="0"/>
              <w:widowControl/>
              <w:kinsoku/>
              <w:wordWrap/>
              <w:overflowPunct/>
              <w:topLinePunct w:val="0"/>
              <w:autoSpaceDE/>
              <w:autoSpaceDN/>
              <w:bidi w:val="0"/>
              <w:adjustRightInd/>
              <w:snapToGrid/>
              <w:spacing w:line="28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1.环境卫生行政主管部门负责“</w:t>
            </w:r>
            <w:r>
              <w:rPr>
                <w:rFonts w:hint="eastAsia" w:ascii="仿宋_GB2312" w:hAnsi="仿宋_GB2312" w:eastAsia="仿宋_GB2312" w:cs="仿宋_GB2312"/>
                <w:i w:val="0"/>
                <w:iCs w:val="0"/>
                <w:color w:val="000000"/>
                <w:kern w:val="0"/>
                <w:sz w:val="21"/>
                <w:szCs w:val="21"/>
                <w:u w:val="none"/>
                <w:lang w:val="en-US" w:eastAsia="zh-CN" w:bidi="ar"/>
              </w:rPr>
              <w:t>建设和维修管理城市公厕的单位未尽管理职责或管理不善</w:t>
            </w:r>
            <w:r>
              <w:rPr>
                <w:rFonts w:hint="eastAsia" w:ascii="仿宋_GB2312" w:hAnsi="仿宋_GB2312" w:eastAsia="仿宋_GB2312" w:cs="仿宋_GB2312"/>
                <w:color w:val="000000"/>
                <w:kern w:val="0"/>
                <w:sz w:val="21"/>
                <w:szCs w:val="21"/>
                <w:lang w:bidi="ar"/>
              </w:rPr>
              <w:t>”的监管，受理投诉、举报；对发现、移送的违法线索进行处理；认为需要立案查处的，将相关证据材料移送综合行政执法部门。综合行政执法部门按程序办理并将处理结果反馈环境卫生行政主管部门。</w:t>
            </w:r>
            <w:r>
              <w:rPr>
                <w:rFonts w:hint="eastAsia" w:ascii="仿宋_GB2312" w:hAnsi="仿宋_GB2312" w:eastAsia="仿宋_GB2312" w:cs="仿宋_GB2312"/>
                <w:color w:val="000000"/>
                <w:kern w:val="0"/>
                <w:sz w:val="21"/>
                <w:szCs w:val="21"/>
                <w:lang w:bidi="ar"/>
              </w:rPr>
              <w:br w:type="textWrapping"/>
            </w:r>
            <w:r>
              <w:rPr>
                <w:rFonts w:hint="eastAsia" w:ascii="仿宋_GB2312" w:hAnsi="仿宋_GB2312" w:eastAsia="仿宋_GB2312" w:cs="仿宋_GB2312"/>
                <w:color w:val="000000"/>
                <w:kern w:val="0"/>
                <w:sz w:val="21"/>
                <w:szCs w:val="21"/>
                <w:lang w:bidi="ar"/>
              </w:rPr>
              <w:t>2.综合行政执法部门在日常巡查中发现“</w:t>
            </w:r>
            <w:r>
              <w:rPr>
                <w:rFonts w:hint="eastAsia" w:ascii="仿宋_GB2312" w:hAnsi="仿宋_GB2312" w:eastAsia="仿宋_GB2312" w:cs="仿宋_GB2312"/>
                <w:i w:val="0"/>
                <w:iCs w:val="0"/>
                <w:color w:val="000000"/>
                <w:kern w:val="0"/>
                <w:sz w:val="21"/>
                <w:szCs w:val="21"/>
                <w:u w:val="none"/>
                <w:lang w:val="en-US" w:eastAsia="zh-CN" w:bidi="ar"/>
              </w:rPr>
              <w:t>建设和维修管理城市公厕的单位未尽管理职责或管理不善</w:t>
            </w:r>
            <w:r>
              <w:rPr>
                <w:rFonts w:hint="eastAsia" w:ascii="仿宋_GB2312" w:hAnsi="仿宋_GB2312" w:eastAsia="仿宋_GB2312" w:cs="仿宋_GB2312"/>
                <w:color w:val="000000"/>
                <w:kern w:val="0"/>
                <w:sz w:val="21"/>
                <w:szCs w:val="21"/>
                <w:lang w:bidi="ar"/>
              </w:rPr>
              <w:t>”的，将相关情况告知环境卫生行政主管部门；认为需要立案查处的，按程序办理并将处理结果反馈环境卫生行政主管部门。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497CF3B6">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10D08611">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全市</w:t>
            </w:r>
          </w:p>
        </w:tc>
      </w:tr>
      <w:tr w14:paraId="13DE19E8">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62944CE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242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74C0E39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330217B18000</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55581104">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对没有附设公厕或原有公厕及其卫生设施不足的公共建筑，未按要求进行新建、扩建或改造的行政处罚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1C9BCEB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441496F3">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1.环境卫生行政主管部门负责“</w:t>
            </w:r>
            <w:r>
              <w:rPr>
                <w:rFonts w:hint="eastAsia" w:ascii="仿宋_GB2312" w:hAnsi="仿宋_GB2312" w:eastAsia="仿宋_GB2312" w:cs="仿宋_GB2312"/>
                <w:i w:val="0"/>
                <w:iCs w:val="0"/>
                <w:color w:val="000000"/>
                <w:kern w:val="0"/>
                <w:sz w:val="21"/>
                <w:szCs w:val="21"/>
                <w:u w:val="none"/>
                <w:lang w:val="en-US" w:eastAsia="zh-CN" w:bidi="ar"/>
              </w:rPr>
              <w:t>没有附设公厕或原有公厕及其卫生设施不足的公共建筑，未按要求进行新建、扩建或改造</w:t>
            </w:r>
            <w:r>
              <w:rPr>
                <w:rFonts w:hint="eastAsia" w:ascii="仿宋_GB2312" w:hAnsi="仿宋_GB2312" w:eastAsia="仿宋_GB2312" w:cs="仿宋_GB2312"/>
                <w:color w:val="000000"/>
                <w:kern w:val="0"/>
                <w:sz w:val="21"/>
                <w:szCs w:val="21"/>
                <w:lang w:bidi="ar"/>
              </w:rPr>
              <w:t>”的监管，受理投诉、举报；对发现、移送的违法线索进行处理；认为需要立案查处的，将相关证据材料移送综合行政执法部门。综合行政执法部门按程序办理并将处理结果反馈环境卫生行政主管部门。</w:t>
            </w:r>
            <w:r>
              <w:rPr>
                <w:rFonts w:hint="eastAsia" w:ascii="仿宋_GB2312" w:hAnsi="仿宋_GB2312" w:eastAsia="仿宋_GB2312" w:cs="仿宋_GB2312"/>
                <w:color w:val="000000"/>
                <w:kern w:val="0"/>
                <w:sz w:val="21"/>
                <w:szCs w:val="21"/>
                <w:lang w:bidi="ar"/>
              </w:rPr>
              <w:br w:type="textWrapping"/>
            </w:r>
            <w:r>
              <w:rPr>
                <w:rFonts w:hint="eastAsia" w:ascii="仿宋_GB2312" w:hAnsi="仿宋_GB2312" w:eastAsia="仿宋_GB2312" w:cs="仿宋_GB2312"/>
                <w:color w:val="000000"/>
                <w:kern w:val="0"/>
                <w:sz w:val="21"/>
                <w:szCs w:val="21"/>
                <w:lang w:bidi="ar"/>
              </w:rPr>
              <w:t>2.综合行政执法部门在日常巡查中发现“</w:t>
            </w:r>
            <w:r>
              <w:rPr>
                <w:rFonts w:hint="eastAsia" w:ascii="仿宋_GB2312" w:hAnsi="仿宋_GB2312" w:eastAsia="仿宋_GB2312" w:cs="仿宋_GB2312"/>
                <w:i w:val="0"/>
                <w:iCs w:val="0"/>
                <w:color w:val="000000"/>
                <w:kern w:val="0"/>
                <w:sz w:val="21"/>
                <w:szCs w:val="21"/>
                <w:u w:val="none"/>
                <w:lang w:val="en-US" w:eastAsia="zh-CN" w:bidi="ar"/>
              </w:rPr>
              <w:t>没有附设公厕或原有公厕及其卫生设施不足的公共建筑，未按要求进行新建、扩建或改造</w:t>
            </w:r>
            <w:r>
              <w:rPr>
                <w:rFonts w:hint="eastAsia" w:ascii="仿宋_GB2312" w:hAnsi="仿宋_GB2312" w:eastAsia="仿宋_GB2312" w:cs="仿宋_GB2312"/>
                <w:color w:val="000000"/>
                <w:kern w:val="0"/>
                <w:sz w:val="21"/>
                <w:szCs w:val="21"/>
                <w:lang w:bidi="ar"/>
              </w:rPr>
              <w:t>”的，将相关情况告知环境卫生行政主管部门；认为需要立案查处的，按程序办理并将处理结果反馈环境卫生行政主管部门。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2D7D86CE">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2E2BD993">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全市</w:t>
            </w:r>
          </w:p>
        </w:tc>
      </w:tr>
      <w:tr w14:paraId="21DDFEB5">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1C023AC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243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4481CCE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330217B19000</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4E6CC8F1">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对公共建筑附设的公厕及其卫生设施的设计和安装不符合国家和地方有关标准的行政处罚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7D37A5D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1D2844DE">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1.综合行政执法部门加强日常巡查，受理投诉、举报；发现“</w:t>
            </w:r>
            <w:r>
              <w:rPr>
                <w:rFonts w:hint="eastAsia" w:ascii="仿宋_GB2312" w:hAnsi="仿宋_GB2312" w:eastAsia="仿宋_GB2312" w:cs="仿宋_GB2312"/>
                <w:i w:val="0"/>
                <w:iCs w:val="0"/>
                <w:color w:val="000000"/>
                <w:kern w:val="0"/>
                <w:sz w:val="21"/>
                <w:szCs w:val="21"/>
                <w:u w:val="none"/>
                <w:lang w:val="en-US" w:eastAsia="zh-CN" w:bidi="ar"/>
              </w:rPr>
              <w:t>公共建筑附设的公厕及其卫生设施的设计和安装不符合国家和地方有关标准</w:t>
            </w:r>
            <w:r>
              <w:rPr>
                <w:rFonts w:hint="eastAsia" w:ascii="仿宋_GB2312" w:hAnsi="仿宋_GB2312" w:eastAsia="仿宋_GB2312" w:cs="仿宋_GB2312"/>
                <w:color w:val="000000"/>
                <w:kern w:val="0"/>
                <w:sz w:val="21"/>
                <w:szCs w:val="21"/>
                <w:lang w:bidi="ar"/>
              </w:rPr>
              <w:t>”的，及时制止和查处，并将处理结果反馈环境卫生行政主管部门。</w:t>
            </w:r>
            <w:r>
              <w:rPr>
                <w:rFonts w:hint="eastAsia" w:ascii="仿宋_GB2312" w:hAnsi="仿宋_GB2312" w:eastAsia="仿宋_GB2312" w:cs="仿宋_GB2312"/>
                <w:color w:val="000000"/>
                <w:kern w:val="0"/>
                <w:sz w:val="21"/>
                <w:szCs w:val="21"/>
                <w:lang w:bidi="ar"/>
              </w:rPr>
              <w:br w:type="textWrapping"/>
            </w:r>
            <w:r>
              <w:rPr>
                <w:rFonts w:hint="eastAsia" w:ascii="仿宋_GB2312" w:hAnsi="仿宋_GB2312" w:eastAsia="仿宋_GB2312" w:cs="仿宋_GB2312"/>
                <w:color w:val="000000"/>
                <w:kern w:val="0"/>
                <w:sz w:val="21"/>
                <w:szCs w:val="21"/>
                <w:lang w:bidi="ar"/>
              </w:rPr>
              <w:t>2.环境卫生行政主管部门在履行日常监管职责中发现“</w:t>
            </w:r>
            <w:r>
              <w:rPr>
                <w:rFonts w:hint="eastAsia" w:ascii="仿宋_GB2312" w:hAnsi="仿宋_GB2312" w:eastAsia="仿宋_GB2312" w:cs="仿宋_GB2312"/>
                <w:i w:val="0"/>
                <w:iCs w:val="0"/>
                <w:color w:val="000000"/>
                <w:kern w:val="0"/>
                <w:sz w:val="21"/>
                <w:szCs w:val="21"/>
                <w:u w:val="none"/>
                <w:lang w:val="en-US" w:eastAsia="zh-CN" w:bidi="ar"/>
              </w:rPr>
              <w:t>公共建筑附设的公厕及其卫生设施的设计和安装不符合国家和地方有关标准</w:t>
            </w:r>
            <w:r>
              <w:rPr>
                <w:rFonts w:hint="eastAsia" w:ascii="仿宋_GB2312" w:hAnsi="仿宋_GB2312" w:eastAsia="仿宋_GB2312" w:cs="仿宋_GB2312"/>
                <w:color w:val="000000"/>
                <w:kern w:val="0"/>
                <w:sz w:val="21"/>
                <w:szCs w:val="21"/>
                <w:lang w:bidi="ar"/>
              </w:rPr>
              <w:t>”，认为需要立案查处的，将相关证据材料或案件线索移送综合行政执法部门。综合行政执法部门按程序办理并将处理结果反馈环境卫生行政主管部门。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19CC46F4">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59AA99CB">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全市</w:t>
            </w:r>
          </w:p>
        </w:tc>
      </w:tr>
      <w:tr w14:paraId="75DDF5AE">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0CF6578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244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70CF3C2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330217B20000</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1818DFC9">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对责任单位未按规定改造、重建损坏严重、年久失修的公厕，或在拆除重建时未先建临时公厕的行政处罚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256F9DB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09392E3C">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1.环境卫生行政主管部门负责“</w:t>
            </w:r>
            <w:r>
              <w:rPr>
                <w:rFonts w:hint="eastAsia" w:ascii="仿宋_GB2312" w:hAnsi="仿宋_GB2312" w:eastAsia="仿宋_GB2312" w:cs="仿宋_GB2312"/>
                <w:i w:val="0"/>
                <w:iCs w:val="0"/>
                <w:color w:val="000000"/>
                <w:kern w:val="0"/>
                <w:sz w:val="21"/>
                <w:szCs w:val="21"/>
                <w:u w:val="none"/>
                <w:lang w:val="en-US" w:eastAsia="zh-CN" w:bidi="ar"/>
              </w:rPr>
              <w:t>责任单位未按规定改造、重建损坏严重、年久失修的公厕，或在拆除重建时未先建临时公厕</w:t>
            </w:r>
            <w:r>
              <w:rPr>
                <w:rFonts w:hint="eastAsia" w:ascii="仿宋_GB2312" w:hAnsi="仿宋_GB2312" w:eastAsia="仿宋_GB2312" w:cs="仿宋_GB2312"/>
                <w:color w:val="000000"/>
                <w:kern w:val="0"/>
                <w:sz w:val="21"/>
                <w:szCs w:val="21"/>
                <w:lang w:bidi="ar"/>
              </w:rPr>
              <w:t>”的监管，受理投诉、举报；对发现、移送的违法线索进行处理；认为需要立案查处的，将相关证据材料移送综合行政执法部门。综合行政执法部门按程序办理并将处理结果反馈环境卫生行政主管部门。</w:t>
            </w:r>
            <w:r>
              <w:rPr>
                <w:rFonts w:hint="eastAsia" w:ascii="仿宋_GB2312" w:hAnsi="仿宋_GB2312" w:eastAsia="仿宋_GB2312" w:cs="仿宋_GB2312"/>
                <w:color w:val="000000"/>
                <w:kern w:val="0"/>
                <w:sz w:val="21"/>
                <w:szCs w:val="21"/>
                <w:lang w:bidi="ar"/>
              </w:rPr>
              <w:br w:type="textWrapping"/>
            </w:r>
            <w:r>
              <w:rPr>
                <w:rFonts w:hint="eastAsia" w:ascii="仿宋_GB2312" w:hAnsi="仿宋_GB2312" w:eastAsia="仿宋_GB2312" w:cs="仿宋_GB2312"/>
                <w:color w:val="000000"/>
                <w:kern w:val="0"/>
                <w:sz w:val="21"/>
                <w:szCs w:val="21"/>
                <w:lang w:bidi="ar"/>
              </w:rPr>
              <w:t>2.综合行政执法部门在日常巡查中发现“</w:t>
            </w:r>
            <w:r>
              <w:rPr>
                <w:rFonts w:hint="eastAsia" w:ascii="仿宋_GB2312" w:hAnsi="仿宋_GB2312" w:eastAsia="仿宋_GB2312" w:cs="仿宋_GB2312"/>
                <w:i w:val="0"/>
                <w:iCs w:val="0"/>
                <w:color w:val="000000"/>
                <w:kern w:val="0"/>
                <w:sz w:val="21"/>
                <w:szCs w:val="21"/>
                <w:u w:val="none"/>
                <w:lang w:val="en-US" w:eastAsia="zh-CN" w:bidi="ar"/>
              </w:rPr>
              <w:t>责任单位未按规定改造、重建损坏严重、年久失修的公厕，或在拆除重建时未先建临时公厕</w:t>
            </w:r>
            <w:r>
              <w:rPr>
                <w:rFonts w:hint="eastAsia" w:ascii="仿宋_GB2312" w:hAnsi="仿宋_GB2312" w:eastAsia="仿宋_GB2312" w:cs="仿宋_GB2312"/>
                <w:color w:val="000000"/>
                <w:kern w:val="0"/>
                <w:sz w:val="21"/>
                <w:szCs w:val="21"/>
                <w:lang w:bidi="ar"/>
              </w:rPr>
              <w:t>”的，将相关情况告知环境卫生行政主管部门；认为需要立案查处的，按程序办理并将处理结果反馈环境卫生行政主管部门。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7AC8B15E">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5B7FCD9A">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全市</w:t>
            </w:r>
          </w:p>
        </w:tc>
      </w:tr>
      <w:tr w14:paraId="7C590549">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58C2D41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245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7AF25E7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330217B21000</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2F5E40D3">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对建设单位将未经验收合格的独立设置的城市公厕交付使用的行政处罚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2407B31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79FC7B65">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1.综合行政执法部门加强日常巡查，受理投诉、举报；发现“</w:t>
            </w:r>
            <w:r>
              <w:rPr>
                <w:rFonts w:hint="eastAsia" w:ascii="仿宋_GB2312" w:hAnsi="仿宋_GB2312" w:eastAsia="仿宋_GB2312" w:cs="仿宋_GB2312"/>
                <w:i w:val="0"/>
                <w:iCs w:val="0"/>
                <w:color w:val="000000"/>
                <w:kern w:val="0"/>
                <w:sz w:val="21"/>
                <w:szCs w:val="21"/>
                <w:u w:val="none"/>
                <w:lang w:val="en-US" w:eastAsia="zh-CN" w:bidi="ar"/>
              </w:rPr>
              <w:t>建设单位将未经验收合格的独立设置的城市公厕交付使用</w:t>
            </w:r>
            <w:r>
              <w:rPr>
                <w:rFonts w:hint="eastAsia" w:ascii="仿宋_GB2312" w:hAnsi="仿宋_GB2312" w:eastAsia="仿宋_GB2312" w:cs="仿宋_GB2312"/>
                <w:color w:val="000000"/>
                <w:kern w:val="0"/>
                <w:sz w:val="21"/>
                <w:szCs w:val="21"/>
                <w:lang w:bidi="ar"/>
              </w:rPr>
              <w:t>”的，及时制止和查处，并将处理结果反馈环境卫生行政主管部门。</w:t>
            </w:r>
            <w:r>
              <w:rPr>
                <w:rFonts w:hint="eastAsia" w:ascii="仿宋_GB2312" w:hAnsi="仿宋_GB2312" w:eastAsia="仿宋_GB2312" w:cs="仿宋_GB2312"/>
                <w:color w:val="000000"/>
                <w:kern w:val="0"/>
                <w:sz w:val="21"/>
                <w:szCs w:val="21"/>
                <w:lang w:bidi="ar"/>
              </w:rPr>
              <w:br w:type="textWrapping"/>
            </w:r>
            <w:r>
              <w:rPr>
                <w:rFonts w:hint="eastAsia" w:ascii="仿宋_GB2312" w:hAnsi="仿宋_GB2312" w:eastAsia="仿宋_GB2312" w:cs="仿宋_GB2312"/>
                <w:color w:val="000000"/>
                <w:kern w:val="0"/>
                <w:sz w:val="21"/>
                <w:szCs w:val="21"/>
                <w:lang w:bidi="ar"/>
              </w:rPr>
              <w:t>2.环境卫生行政主管部门在履行日常监管职责中发现“</w:t>
            </w:r>
            <w:r>
              <w:rPr>
                <w:rFonts w:hint="eastAsia" w:ascii="仿宋_GB2312" w:hAnsi="仿宋_GB2312" w:eastAsia="仿宋_GB2312" w:cs="仿宋_GB2312"/>
                <w:i w:val="0"/>
                <w:iCs w:val="0"/>
                <w:color w:val="000000"/>
                <w:kern w:val="0"/>
                <w:sz w:val="21"/>
                <w:szCs w:val="21"/>
                <w:u w:val="none"/>
                <w:lang w:val="en-US" w:eastAsia="zh-CN" w:bidi="ar"/>
              </w:rPr>
              <w:t>建设单位将未经验收合格的独立设置的城市公厕交付使用</w:t>
            </w:r>
            <w:r>
              <w:rPr>
                <w:rFonts w:hint="eastAsia" w:ascii="仿宋_GB2312" w:hAnsi="仿宋_GB2312" w:eastAsia="仿宋_GB2312" w:cs="仿宋_GB2312"/>
                <w:color w:val="000000"/>
                <w:kern w:val="0"/>
                <w:sz w:val="21"/>
                <w:szCs w:val="21"/>
                <w:lang w:bidi="ar"/>
              </w:rPr>
              <w:t>”，认为需要立案查处的，将相关证据材料或案件线索移送综合行政执法部门。综合行政执法部门按程序办理并将处理结果反馈环境卫生行政主管部门。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2F6D17C0">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30970F19">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全市</w:t>
            </w:r>
          </w:p>
        </w:tc>
      </w:tr>
      <w:tr w14:paraId="0BD01B33">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18BDB07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246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144FF8C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330217B22001</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25D67DCB">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对在公厕内乱丢垃圾或污物、随地吐痰、乱涂乱画的行政处罚*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5D002C5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2C6F12C4">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1.综合行政执法部门加强日常巡查，受理投诉、举报；发现“</w:t>
            </w:r>
            <w:r>
              <w:rPr>
                <w:rFonts w:hint="eastAsia" w:ascii="仿宋_GB2312" w:hAnsi="仿宋_GB2312" w:eastAsia="仿宋_GB2312" w:cs="仿宋_GB2312"/>
                <w:i w:val="0"/>
                <w:iCs w:val="0"/>
                <w:color w:val="000000"/>
                <w:kern w:val="0"/>
                <w:sz w:val="21"/>
                <w:szCs w:val="21"/>
                <w:u w:val="none"/>
                <w:lang w:val="en-US" w:eastAsia="zh-CN" w:bidi="ar"/>
              </w:rPr>
              <w:t>在公厕内乱丢垃圾或污物、随地吐痰、乱涂乱画</w:t>
            </w:r>
            <w:r>
              <w:rPr>
                <w:rFonts w:hint="eastAsia" w:ascii="仿宋_GB2312" w:hAnsi="仿宋_GB2312" w:eastAsia="仿宋_GB2312" w:cs="仿宋_GB2312"/>
                <w:color w:val="000000"/>
                <w:kern w:val="0"/>
                <w:sz w:val="21"/>
                <w:szCs w:val="21"/>
                <w:lang w:bidi="ar"/>
              </w:rPr>
              <w:t>”的，及时制止和查处，并将处理结果反馈环境卫生行政主管部门。</w:t>
            </w:r>
            <w:r>
              <w:rPr>
                <w:rFonts w:hint="eastAsia" w:ascii="仿宋_GB2312" w:hAnsi="仿宋_GB2312" w:eastAsia="仿宋_GB2312" w:cs="仿宋_GB2312"/>
                <w:color w:val="000000"/>
                <w:kern w:val="0"/>
                <w:sz w:val="21"/>
                <w:szCs w:val="21"/>
                <w:lang w:bidi="ar"/>
              </w:rPr>
              <w:br w:type="textWrapping"/>
            </w:r>
            <w:r>
              <w:rPr>
                <w:rFonts w:hint="eastAsia" w:ascii="仿宋_GB2312" w:hAnsi="仿宋_GB2312" w:eastAsia="仿宋_GB2312" w:cs="仿宋_GB2312"/>
                <w:color w:val="000000"/>
                <w:kern w:val="0"/>
                <w:sz w:val="21"/>
                <w:szCs w:val="21"/>
                <w:lang w:bidi="ar"/>
              </w:rPr>
              <w:t>2.环境卫生行政主管部门在履行日常监管职责中发现“</w:t>
            </w:r>
            <w:r>
              <w:rPr>
                <w:rFonts w:hint="eastAsia" w:ascii="仿宋_GB2312" w:hAnsi="仿宋_GB2312" w:eastAsia="仿宋_GB2312" w:cs="仿宋_GB2312"/>
                <w:i w:val="0"/>
                <w:iCs w:val="0"/>
                <w:color w:val="000000"/>
                <w:kern w:val="0"/>
                <w:sz w:val="21"/>
                <w:szCs w:val="21"/>
                <w:u w:val="none"/>
                <w:lang w:val="en-US" w:eastAsia="zh-CN" w:bidi="ar"/>
              </w:rPr>
              <w:t>在公厕内乱丢垃圾或污物、随地吐痰、乱涂乱画</w:t>
            </w:r>
            <w:r>
              <w:rPr>
                <w:rFonts w:hint="eastAsia" w:ascii="仿宋_GB2312" w:hAnsi="仿宋_GB2312" w:eastAsia="仿宋_GB2312" w:cs="仿宋_GB2312"/>
                <w:color w:val="000000"/>
                <w:kern w:val="0"/>
                <w:sz w:val="21"/>
                <w:szCs w:val="21"/>
                <w:lang w:bidi="ar"/>
              </w:rPr>
              <w:t>”，认为需要立案查处的，将相关证据材料或案件线索移送综合行政执法部门。综合行政执法部门按程序办理并将处理结果反馈环境卫生行政主管部门。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02E680F6">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0183F00C">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全市</w:t>
            </w:r>
          </w:p>
        </w:tc>
      </w:tr>
      <w:tr w14:paraId="60BDAFFD">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4EDA123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247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455C677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330217B22002</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699CDD33">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对破坏公厕设施、设备的行政处罚*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5A7A487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4033A3E0">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1.综合行政执法部门加强日常巡查，受理投诉、举报；发现“</w:t>
            </w:r>
            <w:r>
              <w:rPr>
                <w:rFonts w:hint="eastAsia" w:ascii="仿宋_GB2312" w:hAnsi="仿宋_GB2312" w:eastAsia="仿宋_GB2312" w:cs="仿宋_GB2312"/>
                <w:i w:val="0"/>
                <w:iCs w:val="0"/>
                <w:color w:val="000000"/>
                <w:kern w:val="0"/>
                <w:sz w:val="21"/>
                <w:szCs w:val="21"/>
                <w:u w:val="none"/>
                <w:lang w:val="en-US" w:eastAsia="zh-CN" w:bidi="ar"/>
              </w:rPr>
              <w:t>破坏公厕设施、设备</w:t>
            </w:r>
            <w:r>
              <w:rPr>
                <w:rFonts w:hint="eastAsia" w:ascii="仿宋_GB2312" w:hAnsi="仿宋_GB2312" w:eastAsia="仿宋_GB2312" w:cs="仿宋_GB2312"/>
                <w:color w:val="000000"/>
                <w:kern w:val="0"/>
                <w:sz w:val="21"/>
                <w:szCs w:val="21"/>
                <w:lang w:bidi="ar"/>
              </w:rPr>
              <w:t>”的，及时制止和查处，并将处理结果反馈环境卫生行政主管部门。</w:t>
            </w:r>
            <w:r>
              <w:rPr>
                <w:rFonts w:hint="eastAsia" w:ascii="仿宋_GB2312" w:hAnsi="仿宋_GB2312" w:eastAsia="仿宋_GB2312" w:cs="仿宋_GB2312"/>
                <w:color w:val="000000"/>
                <w:kern w:val="0"/>
                <w:sz w:val="21"/>
                <w:szCs w:val="21"/>
                <w:lang w:bidi="ar"/>
              </w:rPr>
              <w:br w:type="textWrapping"/>
            </w:r>
            <w:r>
              <w:rPr>
                <w:rFonts w:hint="eastAsia" w:ascii="仿宋_GB2312" w:hAnsi="仿宋_GB2312" w:eastAsia="仿宋_GB2312" w:cs="仿宋_GB2312"/>
                <w:color w:val="000000"/>
                <w:kern w:val="0"/>
                <w:sz w:val="21"/>
                <w:szCs w:val="21"/>
                <w:lang w:bidi="ar"/>
              </w:rPr>
              <w:t>2.环境卫生行政主管部门在履行日常监管职责中发现“</w:t>
            </w:r>
            <w:r>
              <w:rPr>
                <w:rFonts w:hint="eastAsia" w:ascii="仿宋_GB2312" w:hAnsi="仿宋_GB2312" w:eastAsia="仿宋_GB2312" w:cs="仿宋_GB2312"/>
                <w:i w:val="0"/>
                <w:iCs w:val="0"/>
                <w:color w:val="000000"/>
                <w:kern w:val="0"/>
                <w:sz w:val="21"/>
                <w:szCs w:val="21"/>
                <w:u w:val="none"/>
                <w:lang w:val="en-US" w:eastAsia="zh-CN" w:bidi="ar"/>
              </w:rPr>
              <w:t>破坏公厕设施、设备</w:t>
            </w:r>
            <w:r>
              <w:rPr>
                <w:rFonts w:hint="eastAsia" w:ascii="仿宋_GB2312" w:hAnsi="仿宋_GB2312" w:eastAsia="仿宋_GB2312" w:cs="仿宋_GB2312"/>
                <w:color w:val="000000"/>
                <w:kern w:val="0"/>
                <w:sz w:val="21"/>
                <w:szCs w:val="21"/>
                <w:lang w:bidi="ar"/>
              </w:rPr>
              <w:t>”，认为需要立案查处的，将相关证据材料或案件线索移送综合行政执法部门。综合行政执法部门按程序办理并将处理结果反馈环境卫生行政主管部门。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6C3EEF5D">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789E6770">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全市</w:t>
            </w:r>
          </w:p>
        </w:tc>
      </w:tr>
      <w:tr w14:paraId="4ADA8384">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5716248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248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1DA718E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330217B22003</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2264E8E3">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对擅自占用公厕或改变公厕使用性质的行政处罚*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54926C7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7C2B09D0">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1.综合行政执法部门加强日常巡查，受理投诉、举报；发现“</w:t>
            </w:r>
            <w:r>
              <w:rPr>
                <w:rFonts w:hint="eastAsia" w:ascii="仿宋_GB2312" w:hAnsi="仿宋_GB2312" w:eastAsia="仿宋_GB2312" w:cs="仿宋_GB2312"/>
                <w:i w:val="0"/>
                <w:iCs w:val="0"/>
                <w:color w:val="000000"/>
                <w:kern w:val="0"/>
                <w:sz w:val="21"/>
                <w:szCs w:val="21"/>
                <w:u w:val="none"/>
                <w:lang w:val="en-US" w:eastAsia="zh-CN" w:bidi="ar"/>
              </w:rPr>
              <w:t>擅自占用公厕或改变公厕使用性质</w:t>
            </w:r>
            <w:r>
              <w:rPr>
                <w:rFonts w:hint="eastAsia" w:ascii="仿宋_GB2312" w:hAnsi="仿宋_GB2312" w:eastAsia="仿宋_GB2312" w:cs="仿宋_GB2312"/>
                <w:color w:val="000000"/>
                <w:kern w:val="0"/>
                <w:sz w:val="21"/>
                <w:szCs w:val="21"/>
                <w:lang w:bidi="ar"/>
              </w:rPr>
              <w:t>”的，及时制止和查处，并将处理结果反馈环境卫生行政主管部门。</w:t>
            </w:r>
            <w:r>
              <w:rPr>
                <w:rFonts w:hint="eastAsia" w:ascii="仿宋_GB2312" w:hAnsi="仿宋_GB2312" w:eastAsia="仿宋_GB2312" w:cs="仿宋_GB2312"/>
                <w:color w:val="000000"/>
                <w:kern w:val="0"/>
                <w:sz w:val="21"/>
                <w:szCs w:val="21"/>
                <w:lang w:bidi="ar"/>
              </w:rPr>
              <w:br w:type="textWrapping"/>
            </w:r>
            <w:r>
              <w:rPr>
                <w:rFonts w:hint="eastAsia" w:ascii="仿宋_GB2312" w:hAnsi="仿宋_GB2312" w:eastAsia="仿宋_GB2312" w:cs="仿宋_GB2312"/>
                <w:color w:val="000000"/>
                <w:kern w:val="0"/>
                <w:sz w:val="21"/>
                <w:szCs w:val="21"/>
                <w:lang w:bidi="ar"/>
              </w:rPr>
              <w:t>2.环境卫生行政主管部门在履行日常监管职责中发现“</w:t>
            </w:r>
            <w:r>
              <w:rPr>
                <w:rFonts w:hint="eastAsia" w:ascii="仿宋_GB2312" w:hAnsi="仿宋_GB2312" w:eastAsia="仿宋_GB2312" w:cs="仿宋_GB2312"/>
                <w:i w:val="0"/>
                <w:iCs w:val="0"/>
                <w:color w:val="000000"/>
                <w:kern w:val="0"/>
                <w:sz w:val="21"/>
                <w:szCs w:val="21"/>
                <w:u w:val="none"/>
                <w:lang w:val="en-US" w:eastAsia="zh-CN" w:bidi="ar"/>
              </w:rPr>
              <w:t>擅自占用公厕或改变公厕使用性质</w:t>
            </w:r>
            <w:r>
              <w:rPr>
                <w:rFonts w:hint="eastAsia" w:ascii="仿宋_GB2312" w:hAnsi="仿宋_GB2312" w:eastAsia="仿宋_GB2312" w:cs="仿宋_GB2312"/>
                <w:color w:val="000000"/>
                <w:kern w:val="0"/>
                <w:sz w:val="21"/>
                <w:szCs w:val="21"/>
                <w:lang w:bidi="ar"/>
              </w:rPr>
              <w:t>”，认为需要立案查处的，将相关证据材料或案件线索移送综合行政执法部门。综合行政执法部门按程序办理并将处理结果反馈环境卫生行政主管部门。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45FA02D0">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4BCCFF03">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全市</w:t>
            </w:r>
          </w:p>
        </w:tc>
      </w:tr>
      <w:tr w14:paraId="3B4DC12A">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327C561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249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5A144A9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330217445000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49668770">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对农村生活污水处理设施运维单位未按规定报告公共处理设施损坏、故障情况的行政处罚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66F872C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08C56176">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污水处理设施主管部门负责“</w:t>
            </w:r>
            <w:r>
              <w:rPr>
                <w:rFonts w:hint="eastAsia" w:ascii="仿宋_GB2312" w:hAnsi="仿宋_GB2312" w:eastAsia="仿宋_GB2312" w:cs="仿宋_GB2312"/>
                <w:i w:val="0"/>
                <w:iCs w:val="0"/>
                <w:color w:val="000000"/>
                <w:kern w:val="0"/>
                <w:sz w:val="21"/>
                <w:szCs w:val="21"/>
                <w:u w:val="none"/>
                <w:lang w:val="en-US" w:eastAsia="zh-CN" w:bidi="ar"/>
              </w:rPr>
              <w:t>农村生活污水处理设施运维单位未按规定报告公共处理设施损坏、故障情况</w:t>
            </w:r>
            <w:r>
              <w:rPr>
                <w:rFonts w:hint="eastAsia" w:ascii="仿宋_GB2312" w:hAnsi="仿宋_GB2312" w:eastAsia="仿宋_GB2312" w:cs="仿宋_GB2312"/>
                <w:color w:val="000000"/>
                <w:kern w:val="0"/>
                <w:sz w:val="21"/>
                <w:szCs w:val="21"/>
                <w:lang w:bidi="ar"/>
              </w:rPr>
              <w:t>”的监管，受理投诉、举报；对发现、移送的违法线索进行处理；认为需要立案查处的，将相关证据材料移送综合行政执法部门。综合行政执法部门按程序办理并将处理结果反馈污水处理设施主管部门。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5079E2C1">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780129B1">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全市</w:t>
            </w:r>
          </w:p>
        </w:tc>
      </w:tr>
      <w:tr w14:paraId="20588831">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1AE0DED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250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0709463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330217441000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50318522">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对农村生活污水处理设施运维单位擅自停运污水处理设施等的行政处罚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0D7B1C7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7B446F1D">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1.污水处理设施主管部门负责“</w:t>
            </w:r>
            <w:r>
              <w:rPr>
                <w:rFonts w:hint="eastAsia" w:ascii="仿宋_GB2312" w:hAnsi="仿宋_GB2312" w:eastAsia="仿宋_GB2312" w:cs="仿宋_GB2312"/>
                <w:i w:val="0"/>
                <w:iCs w:val="0"/>
                <w:color w:val="000000"/>
                <w:kern w:val="0"/>
                <w:sz w:val="21"/>
                <w:szCs w:val="21"/>
                <w:u w:val="none"/>
                <w:lang w:val="en-US" w:eastAsia="zh-CN" w:bidi="ar"/>
              </w:rPr>
              <w:t>农村生活污水处理设施运维单位擅自停运污水处理设施等</w:t>
            </w:r>
            <w:r>
              <w:rPr>
                <w:rFonts w:hint="eastAsia" w:ascii="仿宋_GB2312" w:hAnsi="仿宋_GB2312" w:eastAsia="仿宋_GB2312" w:cs="仿宋_GB2312"/>
                <w:color w:val="000000"/>
                <w:kern w:val="0"/>
                <w:sz w:val="21"/>
                <w:szCs w:val="21"/>
                <w:lang w:bidi="ar"/>
              </w:rPr>
              <w:t>”的监管，受理投诉、举报；对发现、移送的违法线索进行处理；认为需要立案查处的，将相关证据材料移送综合行政执法部门。综合行政执法部门按程序办理并将处理结果反馈污水处理设施主管部门。</w:t>
            </w:r>
            <w:r>
              <w:rPr>
                <w:rFonts w:hint="eastAsia" w:ascii="仿宋_GB2312" w:hAnsi="仿宋_GB2312" w:eastAsia="仿宋_GB2312" w:cs="仿宋_GB2312"/>
                <w:color w:val="000000"/>
                <w:kern w:val="0"/>
                <w:sz w:val="21"/>
                <w:szCs w:val="21"/>
                <w:lang w:bidi="ar"/>
              </w:rPr>
              <w:br w:type="textWrapping"/>
            </w:r>
            <w:r>
              <w:rPr>
                <w:rFonts w:hint="eastAsia" w:ascii="仿宋_GB2312" w:hAnsi="仿宋_GB2312" w:eastAsia="仿宋_GB2312" w:cs="仿宋_GB2312"/>
                <w:color w:val="000000"/>
                <w:kern w:val="0"/>
                <w:sz w:val="21"/>
                <w:szCs w:val="21"/>
                <w:lang w:bidi="ar"/>
              </w:rPr>
              <w:t>2.综合行政执法部门在日常巡查中发现“</w:t>
            </w:r>
            <w:r>
              <w:rPr>
                <w:rFonts w:hint="eastAsia" w:ascii="仿宋_GB2312" w:hAnsi="仿宋_GB2312" w:eastAsia="仿宋_GB2312" w:cs="仿宋_GB2312"/>
                <w:i w:val="0"/>
                <w:iCs w:val="0"/>
                <w:color w:val="000000"/>
                <w:kern w:val="0"/>
                <w:sz w:val="21"/>
                <w:szCs w:val="21"/>
                <w:u w:val="none"/>
                <w:lang w:val="en-US" w:eastAsia="zh-CN" w:bidi="ar"/>
              </w:rPr>
              <w:t>农村生活污水处理设施运维单位擅自停运污水处理设施等</w:t>
            </w:r>
            <w:r>
              <w:rPr>
                <w:rFonts w:hint="eastAsia" w:ascii="仿宋_GB2312" w:hAnsi="仿宋_GB2312" w:eastAsia="仿宋_GB2312" w:cs="仿宋_GB2312"/>
                <w:color w:val="000000"/>
                <w:kern w:val="0"/>
                <w:sz w:val="21"/>
                <w:szCs w:val="21"/>
                <w:lang w:bidi="ar"/>
              </w:rPr>
              <w:t>”的，将相关情况告知污水处理设施主管部门；认为需要立案查处的，按程序办理并将处理结果反馈污水处理设施主管部门。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6E215B0D">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1DEB9642">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全市</w:t>
            </w:r>
          </w:p>
        </w:tc>
      </w:tr>
      <w:tr w14:paraId="4F37AF6A">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4E814B2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251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6618389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330217444000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68AC4D02">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对污水处理设施覆盖范围内的村民以及其他排放农村生活污水的单位和个人未将日常生活产生的污水排入污水处理设施的行政处罚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74F7143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20D50CB0">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1.污水处理设施主管部门负责“</w:t>
            </w:r>
            <w:r>
              <w:rPr>
                <w:rFonts w:hint="eastAsia" w:ascii="仿宋_GB2312" w:hAnsi="仿宋_GB2312" w:eastAsia="仿宋_GB2312" w:cs="仿宋_GB2312"/>
                <w:i w:val="0"/>
                <w:iCs w:val="0"/>
                <w:color w:val="000000"/>
                <w:kern w:val="0"/>
                <w:sz w:val="21"/>
                <w:szCs w:val="21"/>
                <w:u w:val="none"/>
                <w:lang w:val="en-US" w:eastAsia="zh-CN" w:bidi="ar"/>
              </w:rPr>
              <w:t>污水处理设施覆盖范围内的村民以及其他排放农村生活污水的单位和个人未将日常生活产生的污水排入污水处理设施</w:t>
            </w:r>
            <w:r>
              <w:rPr>
                <w:rFonts w:hint="eastAsia" w:ascii="仿宋_GB2312" w:hAnsi="仿宋_GB2312" w:eastAsia="仿宋_GB2312" w:cs="仿宋_GB2312"/>
                <w:color w:val="000000"/>
                <w:kern w:val="0"/>
                <w:sz w:val="21"/>
                <w:szCs w:val="21"/>
                <w:lang w:bidi="ar"/>
              </w:rPr>
              <w:t>”的监管，受理投诉、举报；对发现、移送的违法线索进行处理，责令限期改正，并及时将相关证据材料、责令限期改正文书一并移送综合行政执法部门。综合行政执法部门按程序办理并将处理结果反馈污水处理设施主管部门。</w:t>
            </w:r>
            <w:r>
              <w:rPr>
                <w:rFonts w:hint="eastAsia" w:ascii="仿宋_GB2312" w:hAnsi="仿宋_GB2312" w:eastAsia="仿宋_GB2312" w:cs="仿宋_GB2312"/>
                <w:color w:val="000000"/>
                <w:kern w:val="0"/>
                <w:sz w:val="21"/>
                <w:szCs w:val="21"/>
                <w:lang w:bidi="ar"/>
              </w:rPr>
              <w:br w:type="textWrapping"/>
            </w:r>
            <w:r>
              <w:rPr>
                <w:rFonts w:hint="eastAsia" w:ascii="仿宋_GB2312" w:hAnsi="仿宋_GB2312" w:eastAsia="仿宋_GB2312" w:cs="仿宋_GB2312"/>
                <w:color w:val="000000"/>
                <w:kern w:val="0"/>
                <w:sz w:val="21"/>
                <w:szCs w:val="21"/>
                <w:lang w:bidi="ar"/>
              </w:rPr>
              <w:t>2.综合行政执法部门在日常巡查中发现“</w:t>
            </w:r>
            <w:r>
              <w:rPr>
                <w:rFonts w:hint="eastAsia" w:ascii="仿宋_GB2312" w:hAnsi="仿宋_GB2312" w:eastAsia="仿宋_GB2312" w:cs="仿宋_GB2312"/>
                <w:i w:val="0"/>
                <w:iCs w:val="0"/>
                <w:color w:val="000000"/>
                <w:kern w:val="0"/>
                <w:sz w:val="21"/>
                <w:szCs w:val="21"/>
                <w:u w:val="none"/>
                <w:lang w:val="en-US" w:eastAsia="zh-CN" w:bidi="ar"/>
              </w:rPr>
              <w:t>污水处理设施覆盖范围内的村民以及其他排放农村生活污水的单位和个人未将日常生活产生的污水排入污水处理设施</w:t>
            </w:r>
            <w:r>
              <w:rPr>
                <w:rFonts w:hint="eastAsia" w:ascii="仿宋_GB2312" w:hAnsi="仿宋_GB2312" w:eastAsia="仿宋_GB2312" w:cs="仿宋_GB2312"/>
                <w:color w:val="000000"/>
                <w:kern w:val="0"/>
                <w:sz w:val="21"/>
                <w:szCs w:val="21"/>
                <w:lang w:bidi="ar"/>
              </w:rPr>
              <w:t>”的，将相关情况告知污水处理设施主管部门；认为需要立案查处的，按程序办理并将处理结果反馈污水处理设施主管部门。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2BC0031E">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61FE0FD5">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全市</w:t>
            </w:r>
          </w:p>
        </w:tc>
      </w:tr>
      <w:tr w14:paraId="72FF0A76">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6924DE3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252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403F5AD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330217443000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32C352F3">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对从事生产经营活动的单位和个人未签订接入协议或未按协议约定将污水排入集中处理设施的行政处罚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76380B5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2498E102">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1.污水处理设施主管部门负责“</w:t>
            </w:r>
            <w:r>
              <w:rPr>
                <w:rFonts w:hint="eastAsia" w:ascii="仿宋_GB2312" w:hAnsi="仿宋_GB2312" w:eastAsia="仿宋_GB2312" w:cs="仿宋_GB2312"/>
                <w:i w:val="0"/>
                <w:iCs w:val="0"/>
                <w:color w:val="000000"/>
                <w:kern w:val="0"/>
                <w:sz w:val="21"/>
                <w:szCs w:val="21"/>
                <w:u w:val="none"/>
                <w:lang w:val="en-US" w:eastAsia="zh-CN" w:bidi="ar"/>
              </w:rPr>
              <w:t>从事生产经营活动的单位和个人未签订接入协议或未按协议约定将污水排入集中处理设施</w:t>
            </w:r>
            <w:r>
              <w:rPr>
                <w:rFonts w:hint="eastAsia" w:ascii="仿宋_GB2312" w:hAnsi="仿宋_GB2312" w:eastAsia="仿宋_GB2312" w:cs="仿宋_GB2312"/>
                <w:color w:val="000000"/>
                <w:kern w:val="0"/>
                <w:sz w:val="21"/>
                <w:szCs w:val="21"/>
                <w:lang w:bidi="ar"/>
              </w:rPr>
              <w:t>”的监管，受理投诉、举报；对发现、移送的违法线索进行处理，责令限期改正，并及时将相关证据材料、责令限期改正文书一并移送综合行政执法部门。综合行政执法部门按程序办理并将处理结果反馈污水处理设施主管部门。</w:t>
            </w:r>
            <w:r>
              <w:rPr>
                <w:rFonts w:hint="eastAsia" w:ascii="仿宋_GB2312" w:hAnsi="仿宋_GB2312" w:eastAsia="仿宋_GB2312" w:cs="仿宋_GB2312"/>
                <w:color w:val="000000"/>
                <w:kern w:val="0"/>
                <w:sz w:val="21"/>
                <w:szCs w:val="21"/>
                <w:lang w:bidi="ar"/>
              </w:rPr>
              <w:br w:type="textWrapping"/>
            </w:r>
            <w:r>
              <w:rPr>
                <w:rFonts w:hint="eastAsia" w:ascii="仿宋_GB2312" w:hAnsi="仿宋_GB2312" w:eastAsia="仿宋_GB2312" w:cs="仿宋_GB2312"/>
                <w:color w:val="000000"/>
                <w:kern w:val="0"/>
                <w:sz w:val="21"/>
                <w:szCs w:val="21"/>
                <w:lang w:bidi="ar"/>
              </w:rPr>
              <w:t>2.综合行政执法部门在日常巡查中发现“</w:t>
            </w:r>
            <w:r>
              <w:rPr>
                <w:rFonts w:hint="eastAsia" w:ascii="仿宋_GB2312" w:hAnsi="仿宋_GB2312" w:eastAsia="仿宋_GB2312" w:cs="仿宋_GB2312"/>
                <w:i w:val="0"/>
                <w:iCs w:val="0"/>
                <w:color w:val="000000"/>
                <w:kern w:val="0"/>
                <w:sz w:val="21"/>
                <w:szCs w:val="21"/>
                <w:u w:val="none"/>
                <w:lang w:val="en-US" w:eastAsia="zh-CN" w:bidi="ar"/>
              </w:rPr>
              <w:t>从事生产经营活动的单位和个人未签订接入协议或未按协议约定将污水排入集中处理设施</w:t>
            </w:r>
            <w:r>
              <w:rPr>
                <w:rFonts w:hint="eastAsia" w:ascii="仿宋_GB2312" w:hAnsi="仿宋_GB2312" w:eastAsia="仿宋_GB2312" w:cs="仿宋_GB2312"/>
                <w:color w:val="000000"/>
                <w:kern w:val="0"/>
                <w:sz w:val="21"/>
                <w:szCs w:val="21"/>
                <w:lang w:bidi="ar"/>
              </w:rPr>
              <w:t>”的，将相关情况告知污水处理设施主管部门；认为需要立案查处的，按程序办理并将处理结果反馈污水处理设施主管部门。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3A62EA4C">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74509B49">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全市</w:t>
            </w:r>
          </w:p>
        </w:tc>
      </w:tr>
      <w:tr w14:paraId="173E8950">
        <w:tblPrEx>
          <w:tblCellMar>
            <w:top w:w="0" w:type="dxa"/>
            <w:left w:w="108" w:type="dxa"/>
            <w:bottom w:w="0" w:type="dxa"/>
            <w:right w:w="108" w:type="dxa"/>
          </w:tblCellMar>
        </w:tblPrEx>
        <w:trPr>
          <w:trHeight w:val="3155"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106B132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253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3AD864F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330217446000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259C9DA0">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对从事危及农村生活污水处理设施安全活动的行政处罚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76C7E66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7232DEBA">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1.污水处理设施主管部门负责“</w:t>
            </w:r>
            <w:r>
              <w:rPr>
                <w:rFonts w:hint="eastAsia" w:ascii="仿宋_GB2312" w:hAnsi="仿宋_GB2312" w:eastAsia="仿宋_GB2312" w:cs="仿宋_GB2312"/>
                <w:i w:val="0"/>
                <w:iCs w:val="0"/>
                <w:color w:val="000000"/>
                <w:kern w:val="0"/>
                <w:sz w:val="21"/>
                <w:szCs w:val="21"/>
                <w:u w:val="none"/>
                <w:lang w:val="en-US" w:eastAsia="zh-CN" w:bidi="ar"/>
              </w:rPr>
              <w:t>从事危及农村生活污水处理设施安全活动</w:t>
            </w:r>
            <w:r>
              <w:rPr>
                <w:rFonts w:hint="eastAsia" w:ascii="仿宋_GB2312" w:hAnsi="仿宋_GB2312" w:eastAsia="仿宋_GB2312" w:cs="仿宋_GB2312"/>
                <w:color w:val="000000"/>
                <w:kern w:val="0"/>
                <w:sz w:val="21"/>
                <w:szCs w:val="21"/>
                <w:lang w:bidi="ar"/>
              </w:rPr>
              <w:t>”的监管，受理投诉、举报；对发现、移送的违法线索进行处理；认为需要立案查处的，将相关证据材料移送综合行政执法部门。综合行政执法部门按程序办理并将处理结果反馈污水处理设施主管部门。</w:t>
            </w:r>
            <w:r>
              <w:rPr>
                <w:rFonts w:hint="eastAsia" w:ascii="仿宋_GB2312" w:hAnsi="仿宋_GB2312" w:eastAsia="仿宋_GB2312" w:cs="仿宋_GB2312"/>
                <w:color w:val="000000"/>
                <w:kern w:val="0"/>
                <w:sz w:val="21"/>
                <w:szCs w:val="21"/>
                <w:lang w:bidi="ar"/>
              </w:rPr>
              <w:br w:type="textWrapping"/>
            </w:r>
            <w:r>
              <w:rPr>
                <w:rFonts w:hint="eastAsia" w:ascii="仿宋_GB2312" w:hAnsi="仿宋_GB2312" w:eastAsia="仿宋_GB2312" w:cs="仿宋_GB2312"/>
                <w:color w:val="000000"/>
                <w:kern w:val="0"/>
                <w:sz w:val="21"/>
                <w:szCs w:val="21"/>
                <w:lang w:bidi="ar"/>
              </w:rPr>
              <w:t>2.综合行政执法部门在日常巡查中发现“</w:t>
            </w:r>
            <w:r>
              <w:rPr>
                <w:rFonts w:hint="eastAsia" w:ascii="仿宋_GB2312" w:hAnsi="仿宋_GB2312" w:eastAsia="仿宋_GB2312" w:cs="仿宋_GB2312"/>
                <w:i w:val="0"/>
                <w:iCs w:val="0"/>
                <w:color w:val="000000"/>
                <w:kern w:val="0"/>
                <w:sz w:val="21"/>
                <w:szCs w:val="21"/>
                <w:u w:val="none"/>
                <w:lang w:val="en-US" w:eastAsia="zh-CN" w:bidi="ar"/>
              </w:rPr>
              <w:t>从事危及农村生活污水处理设施安全活动</w:t>
            </w:r>
            <w:r>
              <w:rPr>
                <w:rFonts w:hint="eastAsia" w:ascii="仿宋_GB2312" w:hAnsi="仿宋_GB2312" w:eastAsia="仿宋_GB2312" w:cs="仿宋_GB2312"/>
                <w:color w:val="000000"/>
                <w:kern w:val="0"/>
                <w:sz w:val="21"/>
                <w:szCs w:val="21"/>
                <w:lang w:bidi="ar"/>
              </w:rPr>
              <w:t>”的，将相关情况告知污水处理设施主管部门；认为需要立案查处的，按程序办理并将处理结果反馈污水处理设施主管部门。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23381AB9">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2426E488">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全市</w:t>
            </w:r>
          </w:p>
        </w:tc>
      </w:tr>
      <w:tr w14:paraId="67A9C8B7">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230919D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254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15BC52C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330217442000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24493B84">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对擅自改建、迁移、拆除农村生活污水公共处理设施的行政处罚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05333F1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10124A22">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1.污水处理设施主管部门负责“</w:t>
            </w:r>
            <w:r>
              <w:rPr>
                <w:rFonts w:hint="eastAsia" w:ascii="仿宋_GB2312" w:hAnsi="仿宋_GB2312" w:eastAsia="仿宋_GB2312" w:cs="仿宋_GB2312"/>
                <w:i w:val="0"/>
                <w:iCs w:val="0"/>
                <w:color w:val="000000"/>
                <w:kern w:val="0"/>
                <w:sz w:val="21"/>
                <w:szCs w:val="21"/>
                <w:u w:val="none"/>
                <w:lang w:val="en-US" w:eastAsia="zh-CN" w:bidi="ar"/>
              </w:rPr>
              <w:t>擅自改建、迁移、拆除农村生活污水公共处理设施</w:t>
            </w:r>
            <w:r>
              <w:rPr>
                <w:rFonts w:hint="eastAsia" w:ascii="仿宋_GB2312" w:hAnsi="仿宋_GB2312" w:eastAsia="仿宋_GB2312" w:cs="仿宋_GB2312"/>
                <w:color w:val="000000"/>
                <w:kern w:val="0"/>
                <w:sz w:val="21"/>
                <w:szCs w:val="21"/>
                <w:lang w:bidi="ar"/>
              </w:rPr>
              <w:t>”的监管，受理投诉、举报；对发现、移送的违法线索进行处理，责令限期改正，并及时将相关证据材料、责令限期改正文书一并移送综合行政执法部门。综合行政执法部门按程序办理并将处理结果反馈污水处理设施主管部门。</w:t>
            </w:r>
            <w:r>
              <w:rPr>
                <w:rFonts w:hint="eastAsia" w:ascii="仿宋_GB2312" w:hAnsi="仿宋_GB2312" w:eastAsia="仿宋_GB2312" w:cs="仿宋_GB2312"/>
                <w:color w:val="000000"/>
                <w:kern w:val="0"/>
                <w:sz w:val="21"/>
                <w:szCs w:val="21"/>
                <w:lang w:bidi="ar"/>
              </w:rPr>
              <w:br w:type="textWrapping"/>
            </w:r>
            <w:r>
              <w:rPr>
                <w:rFonts w:hint="eastAsia" w:ascii="仿宋_GB2312" w:hAnsi="仿宋_GB2312" w:eastAsia="仿宋_GB2312" w:cs="仿宋_GB2312"/>
                <w:color w:val="000000"/>
                <w:kern w:val="0"/>
                <w:sz w:val="21"/>
                <w:szCs w:val="21"/>
                <w:lang w:bidi="ar"/>
              </w:rPr>
              <w:t>2.综合行政执法部门在日常巡查中发现“</w:t>
            </w:r>
            <w:r>
              <w:rPr>
                <w:rFonts w:hint="eastAsia" w:ascii="仿宋_GB2312" w:hAnsi="仿宋_GB2312" w:eastAsia="仿宋_GB2312" w:cs="仿宋_GB2312"/>
                <w:i w:val="0"/>
                <w:iCs w:val="0"/>
                <w:color w:val="000000"/>
                <w:kern w:val="0"/>
                <w:sz w:val="21"/>
                <w:szCs w:val="21"/>
                <w:u w:val="none"/>
                <w:lang w:val="en-US" w:eastAsia="zh-CN" w:bidi="ar"/>
              </w:rPr>
              <w:t>擅自改建、迁移、拆除农村生活污水公共处理设施</w:t>
            </w:r>
            <w:r>
              <w:rPr>
                <w:rFonts w:hint="eastAsia" w:ascii="仿宋_GB2312" w:hAnsi="仿宋_GB2312" w:eastAsia="仿宋_GB2312" w:cs="仿宋_GB2312"/>
                <w:color w:val="000000"/>
                <w:kern w:val="0"/>
                <w:sz w:val="21"/>
                <w:szCs w:val="21"/>
                <w:lang w:bidi="ar"/>
              </w:rPr>
              <w:t>”的，将相关情况告知污水处理设施主管部门；认为需要立案查处的，按程序办理并将处理结果反馈污水处理设施主管部门。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531B3448">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2953FA8E">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全市</w:t>
            </w:r>
          </w:p>
        </w:tc>
      </w:tr>
      <w:tr w14:paraId="10FC9F22">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0550B1D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255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5F8433B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330217716000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1165207F">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对城市新建、扩建和改建工程项目未按规定配套建设节约用水设施或节约用水设施验收不合格的行政处罚*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3CB268D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689F7809">
            <w:pPr>
              <w:keepNext w:val="0"/>
              <w:keepLines w:val="0"/>
              <w:pageBreakBefore w:val="0"/>
              <w:widowControl/>
              <w:kinsoku/>
              <w:wordWrap/>
              <w:overflowPunct/>
              <w:topLinePunct w:val="0"/>
              <w:autoSpaceDE/>
              <w:autoSpaceDN/>
              <w:bidi w:val="0"/>
              <w:adjustRightInd/>
              <w:snapToGrid/>
              <w:spacing w:line="28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1.城市建设行政主管部门负责“</w:t>
            </w:r>
            <w:r>
              <w:rPr>
                <w:rFonts w:hint="eastAsia" w:ascii="仿宋_GB2312" w:hAnsi="仿宋_GB2312" w:eastAsia="仿宋_GB2312" w:cs="仿宋_GB2312"/>
                <w:i w:val="0"/>
                <w:iCs w:val="0"/>
                <w:color w:val="000000"/>
                <w:kern w:val="0"/>
                <w:sz w:val="21"/>
                <w:szCs w:val="21"/>
                <w:u w:val="none"/>
                <w:lang w:val="en-US" w:eastAsia="zh-CN" w:bidi="ar"/>
              </w:rPr>
              <w:t>城市新建、扩建和改建工程项目未按规定配套建设节约用水设施或节约用水设施验收不合格</w:t>
            </w:r>
            <w:r>
              <w:rPr>
                <w:rFonts w:hint="eastAsia" w:ascii="仿宋_GB2312" w:hAnsi="仿宋_GB2312" w:eastAsia="仿宋_GB2312" w:cs="仿宋_GB2312"/>
                <w:color w:val="000000"/>
                <w:kern w:val="0"/>
                <w:sz w:val="21"/>
                <w:szCs w:val="21"/>
                <w:lang w:bidi="ar"/>
              </w:rPr>
              <w:t>”的监管，受理投诉、举报；对发现、移送的违法线索进行处理；认为需要立案查处的，将相关证据材料移送综合行政执法部门。综合行政执法部门按程序办理并将处理结果反馈城市建设行政主管部门。</w:t>
            </w:r>
            <w:r>
              <w:rPr>
                <w:rFonts w:hint="eastAsia" w:ascii="仿宋_GB2312" w:hAnsi="仿宋_GB2312" w:eastAsia="仿宋_GB2312" w:cs="仿宋_GB2312"/>
                <w:color w:val="000000"/>
                <w:kern w:val="0"/>
                <w:sz w:val="21"/>
                <w:szCs w:val="21"/>
                <w:lang w:bidi="ar"/>
              </w:rPr>
              <w:br w:type="textWrapping"/>
            </w:r>
            <w:r>
              <w:rPr>
                <w:rFonts w:hint="eastAsia" w:ascii="仿宋_GB2312" w:hAnsi="仿宋_GB2312" w:eastAsia="仿宋_GB2312" w:cs="仿宋_GB2312"/>
                <w:color w:val="000000"/>
                <w:kern w:val="0"/>
                <w:sz w:val="21"/>
                <w:szCs w:val="21"/>
                <w:lang w:bidi="ar"/>
              </w:rPr>
              <w:t>2.综合行政执法部门在日常巡查中发现“</w:t>
            </w:r>
            <w:r>
              <w:rPr>
                <w:rFonts w:hint="eastAsia" w:ascii="仿宋_GB2312" w:hAnsi="仿宋_GB2312" w:eastAsia="仿宋_GB2312" w:cs="仿宋_GB2312"/>
                <w:i w:val="0"/>
                <w:iCs w:val="0"/>
                <w:color w:val="000000"/>
                <w:kern w:val="0"/>
                <w:sz w:val="21"/>
                <w:szCs w:val="21"/>
                <w:u w:val="none"/>
                <w:lang w:val="en-US" w:eastAsia="zh-CN" w:bidi="ar"/>
              </w:rPr>
              <w:t>城市新建、扩建和改建工程项目未按规定配套建设节约用水设施或节约用水设施验收不合格</w:t>
            </w:r>
            <w:r>
              <w:rPr>
                <w:rFonts w:hint="eastAsia" w:ascii="仿宋_GB2312" w:hAnsi="仿宋_GB2312" w:eastAsia="仿宋_GB2312" w:cs="仿宋_GB2312"/>
                <w:color w:val="000000"/>
                <w:kern w:val="0"/>
                <w:sz w:val="21"/>
                <w:szCs w:val="21"/>
                <w:lang w:bidi="ar"/>
              </w:rPr>
              <w:t>”的，将相关情况告知城市建设行政主管部门；认为需要立案查处的，按程序办理并将处理结果反馈城市建设行政主管部门。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4BE64425">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1A600E85">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全市</w:t>
            </w:r>
          </w:p>
        </w:tc>
      </w:tr>
      <w:tr w14:paraId="246F999E">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03D60C2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256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4B4D017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330217717000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4FB992CE">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对拒不安装生活用水分户计量水表的行政处罚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12DB778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7014F919">
            <w:pPr>
              <w:keepNext w:val="0"/>
              <w:keepLines w:val="0"/>
              <w:pageBreakBefore w:val="0"/>
              <w:widowControl/>
              <w:kinsoku/>
              <w:wordWrap/>
              <w:overflowPunct/>
              <w:topLinePunct w:val="0"/>
              <w:autoSpaceDE/>
              <w:autoSpaceDN/>
              <w:bidi w:val="0"/>
              <w:adjustRightInd/>
              <w:snapToGrid/>
              <w:spacing w:line="28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1.城市建设行政主管部门负责“</w:t>
            </w:r>
            <w:r>
              <w:rPr>
                <w:rFonts w:hint="eastAsia" w:ascii="仿宋_GB2312" w:hAnsi="仿宋_GB2312" w:eastAsia="仿宋_GB2312" w:cs="仿宋_GB2312"/>
                <w:i w:val="0"/>
                <w:iCs w:val="0"/>
                <w:color w:val="000000"/>
                <w:kern w:val="0"/>
                <w:sz w:val="21"/>
                <w:szCs w:val="21"/>
                <w:u w:val="none"/>
                <w:lang w:val="en-US" w:eastAsia="zh-CN" w:bidi="ar"/>
              </w:rPr>
              <w:t>拒不安装生活用水分户计量水表</w:t>
            </w:r>
            <w:r>
              <w:rPr>
                <w:rFonts w:hint="eastAsia" w:ascii="仿宋_GB2312" w:hAnsi="仿宋_GB2312" w:eastAsia="仿宋_GB2312" w:cs="仿宋_GB2312"/>
                <w:color w:val="000000"/>
                <w:kern w:val="0"/>
                <w:sz w:val="21"/>
                <w:szCs w:val="21"/>
                <w:lang w:bidi="ar"/>
              </w:rPr>
              <w:t>”的监管，受理投诉、举报；对发现、移送的违法线索进行处理，责令限期改正，并及时将相关证据材料、责令限期改正文书一并移送综合行政执法部门。综合行政执法部门按程序办理并将处理结果反馈城市建设行政主管部门。</w:t>
            </w:r>
            <w:r>
              <w:rPr>
                <w:rFonts w:hint="eastAsia" w:ascii="仿宋_GB2312" w:hAnsi="仿宋_GB2312" w:eastAsia="仿宋_GB2312" w:cs="仿宋_GB2312"/>
                <w:color w:val="000000"/>
                <w:kern w:val="0"/>
                <w:sz w:val="21"/>
                <w:szCs w:val="21"/>
                <w:lang w:bidi="ar"/>
              </w:rPr>
              <w:br w:type="textWrapping"/>
            </w:r>
            <w:r>
              <w:rPr>
                <w:rFonts w:hint="eastAsia" w:ascii="仿宋_GB2312" w:hAnsi="仿宋_GB2312" w:eastAsia="仿宋_GB2312" w:cs="仿宋_GB2312"/>
                <w:color w:val="000000"/>
                <w:kern w:val="0"/>
                <w:sz w:val="21"/>
                <w:szCs w:val="21"/>
                <w:lang w:bidi="ar"/>
              </w:rPr>
              <w:t>2.综合行政执法部门在日常巡查中发现“</w:t>
            </w:r>
            <w:r>
              <w:rPr>
                <w:rFonts w:hint="eastAsia" w:ascii="仿宋_GB2312" w:hAnsi="仿宋_GB2312" w:eastAsia="仿宋_GB2312" w:cs="仿宋_GB2312"/>
                <w:i w:val="0"/>
                <w:iCs w:val="0"/>
                <w:color w:val="000000"/>
                <w:kern w:val="0"/>
                <w:sz w:val="21"/>
                <w:szCs w:val="21"/>
                <w:u w:val="none"/>
                <w:lang w:val="en-US" w:eastAsia="zh-CN" w:bidi="ar"/>
              </w:rPr>
              <w:t>拒不安装生活用水分户计量水表</w:t>
            </w:r>
            <w:r>
              <w:rPr>
                <w:rFonts w:hint="eastAsia" w:ascii="仿宋_GB2312" w:hAnsi="仿宋_GB2312" w:eastAsia="仿宋_GB2312" w:cs="仿宋_GB2312"/>
                <w:color w:val="000000"/>
                <w:kern w:val="0"/>
                <w:sz w:val="21"/>
                <w:szCs w:val="21"/>
                <w:lang w:bidi="ar"/>
              </w:rPr>
              <w:t>”的，将相关情况告知城市建设行政主管部门；认为需要立案查处的，按程序办理并将处理结果反馈城市建设行政主管部门。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638C2C6B">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4A40B339">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全市</w:t>
            </w:r>
          </w:p>
        </w:tc>
      </w:tr>
      <w:tr w14:paraId="33B3DD19">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643662E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257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2FB7031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330217G42000</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310DF661">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对使用燃气的餐饮等行业生产经营单位未安装可燃气体报警装置的行政处罚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340F3BF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4EECF1AF">
            <w:pPr>
              <w:keepNext w:val="0"/>
              <w:keepLines w:val="0"/>
              <w:pageBreakBefore w:val="0"/>
              <w:widowControl/>
              <w:kinsoku/>
              <w:wordWrap/>
              <w:overflowPunct/>
              <w:topLinePunct w:val="0"/>
              <w:autoSpaceDE/>
              <w:autoSpaceDN/>
              <w:bidi w:val="0"/>
              <w:adjustRightInd/>
              <w:snapToGrid/>
              <w:spacing w:line="28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住房和城乡建设部门负责“</w:t>
            </w:r>
            <w:r>
              <w:rPr>
                <w:rFonts w:hint="eastAsia" w:ascii="仿宋_GB2312" w:hAnsi="仿宋_GB2312" w:eastAsia="仿宋_GB2312" w:cs="仿宋_GB2312"/>
                <w:i w:val="0"/>
                <w:iCs w:val="0"/>
                <w:color w:val="000000"/>
                <w:kern w:val="0"/>
                <w:sz w:val="21"/>
                <w:szCs w:val="21"/>
                <w:u w:val="none"/>
                <w:lang w:val="en-US" w:eastAsia="zh-CN" w:bidi="ar"/>
              </w:rPr>
              <w:t>使用燃气的餐饮等行业生产经营单位未安装可燃气体报警装置</w:t>
            </w:r>
            <w:r>
              <w:rPr>
                <w:rFonts w:hint="eastAsia" w:ascii="仿宋_GB2312" w:hAnsi="仿宋_GB2312" w:eastAsia="仿宋_GB2312" w:cs="仿宋_GB2312"/>
                <w:color w:val="000000"/>
                <w:kern w:val="0"/>
                <w:sz w:val="21"/>
                <w:szCs w:val="21"/>
                <w:lang w:bidi="ar"/>
              </w:rPr>
              <w:t>”的监管，受理投诉、举报；对发现、移送的违法线索进行处理；认为需要立案查处的，将相关证据材料移送综合行政执法部门。综合行政执法部门按程序办理并将处理结果反馈住房和城乡建设部门。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3C16D61F">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3B86DECF">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全市</w:t>
            </w:r>
          </w:p>
        </w:tc>
      </w:tr>
      <w:tr w14:paraId="09EE9A08">
        <w:tblPrEx>
          <w:tblCellMar>
            <w:top w:w="0" w:type="dxa"/>
            <w:left w:w="108" w:type="dxa"/>
            <w:bottom w:w="0" w:type="dxa"/>
            <w:right w:w="108" w:type="dxa"/>
          </w:tblCellMar>
        </w:tblPrEx>
        <w:trPr>
          <w:trHeight w:val="2090"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20C8B04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cs="仿宋_GB2312"/>
                <w:i w:val="0"/>
                <w:iCs w:val="0"/>
                <w:color w:val="000000"/>
                <w:kern w:val="0"/>
                <w:sz w:val="21"/>
                <w:szCs w:val="21"/>
                <w:u w:val="none"/>
                <w:lang w:val="en-US" w:eastAsia="zh-CN" w:bidi="ar"/>
              </w:rPr>
              <w:t>258</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1AF04C5B">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330217K15000</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0F53B5A1">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对擅自命名、更名具有重要地理方位意义的住宅区、楼宇的行政处罚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16A7BE7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24EE7097">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val="en-US" w:eastAsia="zh-CN" w:bidi="ar"/>
              </w:rPr>
              <w:t>建设行政主管部门负责“</w:t>
            </w:r>
            <w:r>
              <w:rPr>
                <w:rFonts w:hint="eastAsia" w:ascii="仿宋_GB2312" w:hAnsi="仿宋_GB2312" w:eastAsia="仿宋_GB2312" w:cs="仿宋_GB2312"/>
                <w:i w:val="0"/>
                <w:iCs w:val="0"/>
                <w:color w:val="000000"/>
                <w:kern w:val="0"/>
                <w:sz w:val="21"/>
                <w:szCs w:val="21"/>
                <w:u w:val="none"/>
                <w:lang w:val="en-US" w:eastAsia="zh-CN" w:bidi="ar"/>
              </w:rPr>
              <w:t>擅自命名、更名具有重要地理方位意义的住宅区、楼宇</w:t>
            </w:r>
            <w:r>
              <w:rPr>
                <w:rFonts w:hint="eastAsia" w:ascii="仿宋_GB2312" w:hAnsi="仿宋_GB2312" w:eastAsia="仿宋_GB2312" w:cs="仿宋_GB2312"/>
                <w:color w:val="000000"/>
                <w:kern w:val="0"/>
                <w:sz w:val="21"/>
                <w:szCs w:val="21"/>
                <w:lang w:val="en-US" w:eastAsia="zh-CN" w:bidi="ar"/>
              </w:rPr>
              <w:t>”的监管，受理投诉、举报；对发现、移送的违法线索进行处理；认为需要立案查处的，将相关证据材料移送综合行政执法部门。综合行政执法部门按程序办理并将处理结果反馈建设行政主管部门。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3A483C6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4AFF686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4E800491">
        <w:tblPrEx>
          <w:tblCellMar>
            <w:top w:w="0" w:type="dxa"/>
            <w:left w:w="108" w:type="dxa"/>
            <w:bottom w:w="0" w:type="dxa"/>
            <w:right w:w="108" w:type="dxa"/>
          </w:tblCellMar>
        </w:tblPrEx>
        <w:trPr>
          <w:trHeight w:val="1730"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6DB5E8C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cs="仿宋_GB2312"/>
                <w:i w:val="0"/>
                <w:iCs w:val="0"/>
                <w:color w:val="000000"/>
                <w:kern w:val="0"/>
                <w:sz w:val="21"/>
                <w:szCs w:val="21"/>
                <w:u w:val="none"/>
                <w:lang w:val="en-US" w:eastAsia="zh-CN" w:bidi="ar"/>
              </w:rPr>
              <w:t>259</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567C228A">
            <w:pPr>
              <w:keepNext w:val="0"/>
              <w:keepLines w:val="0"/>
              <w:pageBreakBefore w:val="0"/>
              <w:widowControl/>
              <w:suppressLineNumbers w:val="0"/>
              <w:kinsoku/>
              <w:wordWrap/>
              <w:overflowPunct/>
              <w:topLinePunct w:val="0"/>
              <w:autoSpaceDE/>
              <w:autoSpaceDN/>
              <w:bidi w:val="0"/>
              <w:adjustRightInd/>
              <w:snapToGrid/>
              <w:spacing w:line="300" w:lineRule="exact"/>
              <w:jc w:val="righ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330217830000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318CA421">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对建设单位不按规定交纳物业保修金的行政处罚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5EC7F1F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0DF10F65">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val="en-US" w:eastAsia="zh-CN" w:bidi="ar"/>
              </w:rPr>
              <w:t>物业主管部门负责“</w:t>
            </w:r>
            <w:r>
              <w:rPr>
                <w:rFonts w:hint="eastAsia" w:ascii="仿宋_GB2312" w:hAnsi="仿宋_GB2312" w:eastAsia="仿宋_GB2312" w:cs="仿宋_GB2312"/>
                <w:i w:val="0"/>
                <w:iCs w:val="0"/>
                <w:color w:val="000000"/>
                <w:kern w:val="0"/>
                <w:sz w:val="21"/>
                <w:szCs w:val="21"/>
                <w:u w:val="none"/>
                <w:lang w:val="en-US" w:eastAsia="zh-CN" w:bidi="ar"/>
              </w:rPr>
              <w:t>建设单位不按规定交纳物业保修金</w:t>
            </w:r>
            <w:r>
              <w:rPr>
                <w:rFonts w:hint="eastAsia" w:ascii="仿宋_GB2312" w:hAnsi="仿宋_GB2312" w:eastAsia="仿宋_GB2312" w:cs="仿宋_GB2312"/>
                <w:color w:val="000000"/>
                <w:kern w:val="0"/>
                <w:sz w:val="21"/>
                <w:szCs w:val="21"/>
                <w:lang w:val="en-US" w:eastAsia="zh-CN" w:bidi="ar"/>
              </w:rPr>
              <w:t>”的监管，受理投诉、举报；对发现、移送的违法线索进行处理，责令限期改正，并及时将相关证据材料及责令限期改正文书一并移送综合行政执法部门。综合行政执法部门按程序办理并将处理结果反馈物业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04CB0E5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65FB7DC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5094D812">
        <w:tblPrEx>
          <w:tblCellMar>
            <w:top w:w="0" w:type="dxa"/>
            <w:left w:w="108" w:type="dxa"/>
            <w:bottom w:w="0" w:type="dxa"/>
            <w:right w:w="108" w:type="dxa"/>
          </w:tblCellMar>
        </w:tblPrEx>
        <w:trPr>
          <w:trHeight w:val="1730"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18D5E34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cs="仿宋_GB2312"/>
                <w:i w:val="0"/>
                <w:iCs w:val="0"/>
                <w:color w:val="000000"/>
                <w:kern w:val="0"/>
                <w:sz w:val="21"/>
                <w:szCs w:val="21"/>
                <w:u w:val="none"/>
                <w:lang w:val="en-US" w:eastAsia="zh-CN" w:bidi="ar"/>
              </w:rPr>
              <w:t>260</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09FE4A23">
            <w:pPr>
              <w:keepNext w:val="0"/>
              <w:keepLines w:val="0"/>
              <w:pageBreakBefore w:val="0"/>
              <w:widowControl/>
              <w:suppressLineNumbers w:val="0"/>
              <w:kinsoku/>
              <w:wordWrap/>
              <w:overflowPunct/>
              <w:topLinePunct w:val="0"/>
              <w:autoSpaceDE/>
              <w:autoSpaceDN/>
              <w:bidi w:val="0"/>
              <w:adjustRightInd/>
              <w:snapToGrid/>
              <w:spacing w:line="300" w:lineRule="exact"/>
              <w:jc w:val="righ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330217823000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2EFADE83">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对住宅物业的建设单位违规选聘物业服务企业的行政处罚*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4B5A807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3D4487FE">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val="en-US" w:eastAsia="zh-CN" w:bidi="ar"/>
              </w:rPr>
              <w:t>房地产行政主管部门负责“</w:t>
            </w:r>
            <w:r>
              <w:rPr>
                <w:rFonts w:hint="eastAsia" w:ascii="仿宋_GB2312" w:hAnsi="仿宋_GB2312" w:eastAsia="仿宋_GB2312" w:cs="仿宋_GB2312"/>
                <w:i w:val="0"/>
                <w:iCs w:val="0"/>
                <w:color w:val="000000"/>
                <w:kern w:val="0"/>
                <w:sz w:val="21"/>
                <w:szCs w:val="21"/>
                <w:u w:val="none"/>
                <w:lang w:val="en-US" w:eastAsia="zh-CN" w:bidi="ar"/>
              </w:rPr>
              <w:t>住宅物业的建设单位违规选聘物业服务企业</w:t>
            </w:r>
            <w:r>
              <w:rPr>
                <w:rFonts w:hint="eastAsia" w:ascii="仿宋_GB2312" w:hAnsi="仿宋_GB2312" w:eastAsia="仿宋_GB2312" w:cs="仿宋_GB2312"/>
                <w:color w:val="000000"/>
                <w:kern w:val="0"/>
                <w:sz w:val="21"/>
                <w:szCs w:val="21"/>
                <w:lang w:val="en-US" w:eastAsia="zh-CN" w:bidi="ar"/>
              </w:rPr>
              <w:t>”的监管，受理投诉、举报；对发现、移送的违法线索进行处理；需要立案查处的，将相关证据材料移送综合行政执法部门。综合行政执法部门按程序办理并将处理结果反馈房地产行政主管部门。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4C8647F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15E9C2A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6828DCEF">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3D28B55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cs="仿宋_GB2312"/>
                <w:i w:val="0"/>
                <w:iCs w:val="0"/>
                <w:color w:val="000000"/>
                <w:kern w:val="0"/>
                <w:sz w:val="21"/>
                <w:szCs w:val="21"/>
                <w:u w:val="none"/>
                <w:lang w:val="en-US" w:eastAsia="zh-CN" w:bidi="ar"/>
              </w:rPr>
              <w:t>261</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7A671B91">
            <w:pPr>
              <w:keepNext w:val="0"/>
              <w:keepLines w:val="0"/>
              <w:pageBreakBefore w:val="0"/>
              <w:widowControl/>
              <w:suppressLineNumbers w:val="0"/>
              <w:kinsoku/>
              <w:wordWrap/>
              <w:overflowPunct/>
              <w:topLinePunct w:val="0"/>
              <w:autoSpaceDE/>
              <w:autoSpaceDN/>
              <w:bidi w:val="0"/>
              <w:adjustRightInd/>
              <w:snapToGrid/>
              <w:spacing w:line="300" w:lineRule="exact"/>
              <w:jc w:val="righ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330217251000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4DE6247A">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对建设单位擅自处分属于业主的物业共用部位、共用设施设备的所有权或使用权的行政处罚*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2EEA4E5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68666474">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val="en-US" w:eastAsia="zh-CN" w:bidi="ar"/>
              </w:rPr>
              <w:t>房地产行政主管部门负责“</w:t>
            </w:r>
            <w:r>
              <w:rPr>
                <w:rFonts w:hint="eastAsia" w:ascii="仿宋_GB2312" w:hAnsi="仿宋_GB2312" w:eastAsia="仿宋_GB2312" w:cs="仿宋_GB2312"/>
                <w:i w:val="0"/>
                <w:iCs w:val="0"/>
                <w:color w:val="000000"/>
                <w:kern w:val="0"/>
                <w:sz w:val="21"/>
                <w:szCs w:val="21"/>
                <w:u w:val="none"/>
                <w:lang w:val="en-US" w:eastAsia="zh-CN" w:bidi="ar"/>
              </w:rPr>
              <w:t>建设单位擅自处分属于业主的物业共用部位、共用设施设备的所有权或使用权</w:t>
            </w:r>
            <w:r>
              <w:rPr>
                <w:rFonts w:hint="eastAsia" w:ascii="仿宋_GB2312" w:hAnsi="仿宋_GB2312" w:eastAsia="仿宋_GB2312" w:cs="仿宋_GB2312"/>
                <w:color w:val="000000"/>
                <w:kern w:val="0"/>
                <w:sz w:val="21"/>
                <w:szCs w:val="21"/>
                <w:lang w:val="en-US" w:eastAsia="zh-CN" w:bidi="ar"/>
              </w:rPr>
              <w:t>”的监管，受理投诉、举报；对发现、移送的违法线索进行处理；需要立案查处的，将相关证据材料移送综合行政执法部门。综合行政执法部门按程序办理并将处理结果反馈房地产行政主管部门。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1137CFC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18563EB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194E467B">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1A3AE04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cs="仿宋_GB2312"/>
                <w:i w:val="0"/>
                <w:iCs w:val="0"/>
                <w:color w:val="000000"/>
                <w:kern w:val="0"/>
                <w:sz w:val="21"/>
                <w:szCs w:val="21"/>
                <w:u w:val="none"/>
                <w:lang w:val="en-US" w:eastAsia="zh-CN" w:bidi="ar"/>
              </w:rPr>
              <w:t>262</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6EBABE6F">
            <w:pPr>
              <w:keepNext w:val="0"/>
              <w:keepLines w:val="0"/>
              <w:pageBreakBefore w:val="0"/>
              <w:widowControl/>
              <w:suppressLineNumbers w:val="0"/>
              <w:kinsoku/>
              <w:wordWrap/>
              <w:overflowPunct/>
              <w:topLinePunct w:val="0"/>
              <w:autoSpaceDE/>
              <w:autoSpaceDN/>
              <w:bidi w:val="0"/>
              <w:adjustRightInd/>
              <w:snapToGrid/>
              <w:spacing w:line="300" w:lineRule="exact"/>
              <w:jc w:val="righ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330217821000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259A99FB">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对建设单位、物业服务企业、业主委员会不移交物业管理所需资料的行政处罚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45ABD3A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1E89F018">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val="en-US" w:eastAsia="zh-CN" w:bidi="ar"/>
              </w:rPr>
              <w:t>房地产行政主管部门负责“</w:t>
            </w:r>
            <w:r>
              <w:rPr>
                <w:rFonts w:hint="eastAsia" w:ascii="仿宋_GB2312" w:hAnsi="仿宋_GB2312" w:eastAsia="仿宋_GB2312" w:cs="仿宋_GB2312"/>
                <w:i w:val="0"/>
                <w:iCs w:val="0"/>
                <w:color w:val="000000"/>
                <w:kern w:val="0"/>
                <w:sz w:val="21"/>
                <w:szCs w:val="21"/>
                <w:u w:val="none"/>
                <w:lang w:val="en-US" w:eastAsia="zh-CN" w:bidi="ar"/>
              </w:rPr>
              <w:t>建设单位、物业服务企业、业主委员会不移交物业管理所需资料</w:t>
            </w:r>
            <w:r>
              <w:rPr>
                <w:rFonts w:hint="eastAsia" w:ascii="仿宋_GB2312" w:hAnsi="仿宋_GB2312" w:eastAsia="仿宋_GB2312" w:cs="仿宋_GB2312"/>
                <w:color w:val="000000"/>
                <w:kern w:val="0"/>
                <w:sz w:val="21"/>
                <w:szCs w:val="21"/>
                <w:lang w:val="en-US" w:eastAsia="zh-CN" w:bidi="ar"/>
              </w:rPr>
              <w:t>”的监管，受理投诉、举报；对发现、移送的违法线索进行处理，责令限期改正，并及时将相关证据材料及责令限期改正文书一并移送综合行政执法部门。综合行政执法部门按程序办理并将处理结果反馈房地产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2105DEF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3BDF4C4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30534F4F">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2652282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cs="仿宋_GB2312"/>
                <w:i w:val="0"/>
                <w:iCs w:val="0"/>
                <w:color w:val="000000"/>
                <w:kern w:val="0"/>
                <w:sz w:val="21"/>
                <w:szCs w:val="21"/>
                <w:u w:val="none"/>
                <w:lang w:val="en-US" w:eastAsia="zh-CN" w:bidi="ar"/>
              </w:rPr>
              <w:t>263</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36C99E55">
            <w:pPr>
              <w:keepNext w:val="0"/>
              <w:keepLines w:val="0"/>
              <w:pageBreakBefore w:val="0"/>
              <w:widowControl/>
              <w:suppressLineNumbers w:val="0"/>
              <w:kinsoku/>
              <w:wordWrap/>
              <w:overflowPunct/>
              <w:topLinePunct w:val="0"/>
              <w:autoSpaceDE/>
              <w:autoSpaceDN/>
              <w:bidi w:val="0"/>
              <w:adjustRightInd/>
              <w:snapToGrid/>
              <w:spacing w:line="300" w:lineRule="exact"/>
              <w:jc w:val="righ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330217253000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166C8C7F">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对物业服务企业将一个物业管理区域内的全部物业管理一并委托给他人的行政处罚*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0C9AE46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542A3C91">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val="en-US" w:eastAsia="zh-CN" w:bidi="ar"/>
              </w:rPr>
              <w:t>房地产行政主管部门负责“</w:t>
            </w:r>
            <w:r>
              <w:rPr>
                <w:rFonts w:hint="eastAsia" w:ascii="仿宋_GB2312" w:hAnsi="仿宋_GB2312" w:eastAsia="仿宋_GB2312" w:cs="仿宋_GB2312"/>
                <w:i w:val="0"/>
                <w:iCs w:val="0"/>
                <w:color w:val="000000"/>
                <w:kern w:val="0"/>
                <w:sz w:val="21"/>
                <w:szCs w:val="21"/>
                <w:u w:val="none"/>
                <w:lang w:val="en-US" w:eastAsia="zh-CN" w:bidi="ar"/>
              </w:rPr>
              <w:t>物业服务企业将一个物业管理区域内的全部物业管理一并委托给他人</w:t>
            </w:r>
            <w:r>
              <w:rPr>
                <w:rFonts w:hint="eastAsia" w:ascii="仿宋_GB2312" w:hAnsi="仿宋_GB2312" w:eastAsia="仿宋_GB2312" w:cs="仿宋_GB2312"/>
                <w:color w:val="000000"/>
                <w:kern w:val="0"/>
                <w:sz w:val="21"/>
                <w:szCs w:val="21"/>
                <w:lang w:val="en-US" w:eastAsia="zh-CN" w:bidi="ar"/>
              </w:rPr>
              <w:t>”的监管，受理投诉、举报；对发现、移送的违法线索进行处理；需要立案查处的，将相关证据材料移送综合行政执法部门。综合行政执法部门按程序办理并将处理结果反馈房地产行政主管部门。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15987B0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5B4D08D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54B46B13">
        <w:tblPrEx>
          <w:tblCellMar>
            <w:top w:w="0" w:type="dxa"/>
            <w:left w:w="108" w:type="dxa"/>
            <w:bottom w:w="0" w:type="dxa"/>
            <w:right w:w="108" w:type="dxa"/>
          </w:tblCellMar>
        </w:tblPrEx>
        <w:trPr>
          <w:trHeight w:val="2120"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77BC1EC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cs="仿宋_GB2312"/>
                <w:i w:val="0"/>
                <w:iCs w:val="0"/>
                <w:color w:val="000000"/>
                <w:kern w:val="0"/>
                <w:sz w:val="21"/>
                <w:szCs w:val="21"/>
                <w:u w:val="none"/>
                <w:lang w:val="en-US" w:eastAsia="zh-CN" w:bidi="ar"/>
              </w:rPr>
              <w:t>264</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7A778CAF">
            <w:pPr>
              <w:keepNext w:val="0"/>
              <w:keepLines w:val="0"/>
              <w:pageBreakBefore w:val="0"/>
              <w:widowControl/>
              <w:suppressLineNumbers w:val="0"/>
              <w:kinsoku/>
              <w:wordWrap/>
              <w:overflowPunct/>
              <w:topLinePunct w:val="0"/>
              <w:autoSpaceDE/>
              <w:autoSpaceDN/>
              <w:bidi w:val="0"/>
              <w:adjustRightInd/>
              <w:snapToGrid/>
              <w:spacing w:line="300" w:lineRule="exact"/>
              <w:jc w:val="righ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330217195000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411C9678">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对建设单位在物业管理区域内不按规定配置物业管理用房或不按规定支付不足部分相应价款的行政处罚*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00195ED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4BED60F2">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val="en-US" w:eastAsia="zh-CN" w:bidi="ar"/>
              </w:rPr>
              <w:t>房地产行政主管部门负责“</w:t>
            </w:r>
            <w:r>
              <w:rPr>
                <w:rFonts w:hint="eastAsia" w:ascii="仿宋_GB2312" w:hAnsi="仿宋_GB2312" w:eastAsia="仿宋_GB2312" w:cs="仿宋_GB2312"/>
                <w:i w:val="0"/>
                <w:iCs w:val="0"/>
                <w:color w:val="000000"/>
                <w:kern w:val="0"/>
                <w:sz w:val="21"/>
                <w:szCs w:val="21"/>
                <w:u w:val="none"/>
                <w:lang w:val="en-US" w:eastAsia="zh-CN" w:bidi="ar"/>
              </w:rPr>
              <w:t>建设单位在物业管理区域内不按规定配置物业管理用房或不按规定支付不足部分相应价款</w:t>
            </w:r>
            <w:r>
              <w:rPr>
                <w:rFonts w:hint="eastAsia" w:ascii="仿宋_GB2312" w:hAnsi="仿宋_GB2312" w:eastAsia="仿宋_GB2312" w:cs="仿宋_GB2312"/>
                <w:color w:val="000000"/>
                <w:kern w:val="0"/>
                <w:sz w:val="21"/>
                <w:szCs w:val="21"/>
                <w:lang w:val="en-US" w:eastAsia="zh-CN" w:bidi="ar"/>
              </w:rPr>
              <w:t>”的监管，受理投诉、举报；对发现、移送的违法线索进行处理；需要立案查处的，将相关证据材料移送综合行政执法部门。综合行政执法部门按程序办理并将处理结果反馈房地产行政主管部门。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11F930C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0AA448A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6CFF0B94">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126CE9B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cs="仿宋_GB2312"/>
                <w:i w:val="0"/>
                <w:iCs w:val="0"/>
                <w:color w:val="000000"/>
                <w:kern w:val="0"/>
                <w:sz w:val="21"/>
                <w:szCs w:val="21"/>
                <w:u w:val="none"/>
                <w:lang w:val="en-US" w:eastAsia="zh-CN" w:bidi="ar"/>
              </w:rPr>
              <w:t>265</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195CF0F9">
            <w:pPr>
              <w:keepNext w:val="0"/>
              <w:keepLines w:val="0"/>
              <w:pageBreakBefore w:val="0"/>
              <w:widowControl/>
              <w:suppressLineNumbers w:val="0"/>
              <w:kinsoku/>
              <w:wordWrap/>
              <w:overflowPunct/>
              <w:topLinePunct w:val="0"/>
              <w:autoSpaceDE/>
              <w:autoSpaceDN/>
              <w:bidi w:val="0"/>
              <w:adjustRightInd/>
              <w:snapToGrid/>
              <w:spacing w:line="300" w:lineRule="exact"/>
              <w:jc w:val="righ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330217193000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5726DDFC">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对物业服务企业未经业主大会同意擅自改变物业管理用房用途的行政处罚*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54ABD86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1391C097">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val="en-US" w:eastAsia="zh-CN" w:bidi="ar"/>
              </w:rPr>
              <w:t>房地产行政主管部门负责“</w:t>
            </w:r>
            <w:r>
              <w:rPr>
                <w:rFonts w:hint="eastAsia" w:ascii="仿宋_GB2312" w:hAnsi="仿宋_GB2312" w:eastAsia="仿宋_GB2312" w:cs="仿宋_GB2312"/>
                <w:i w:val="0"/>
                <w:iCs w:val="0"/>
                <w:color w:val="000000"/>
                <w:kern w:val="0"/>
                <w:sz w:val="21"/>
                <w:szCs w:val="21"/>
                <w:u w:val="none"/>
                <w:lang w:val="en-US" w:eastAsia="zh-CN" w:bidi="ar"/>
              </w:rPr>
              <w:t>物业服务企业未经业主大会同意擅自改变物业管理用房用途</w:t>
            </w:r>
            <w:r>
              <w:rPr>
                <w:rFonts w:hint="eastAsia" w:ascii="仿宋_GB2312" w:hAnsi="仿宋_GB2312" w:eastAsia="仿宋_GB2312" w:cs="仿宋_GB2312"/>
                <w:color w:val="000000"/>
                <w:kern w:val="0"/>
                <w:sz w:val="21"/>
                <w:szCs w:val="21"/>
                <w:lang w:val="en-US" w:eastAsia="zh-CN" w:bidi="ar"/>
              </w:rPr>
              <w:t>”的监管，受理投诉、举报；对发现、移送的违法线索进行处理；需要立案查处的，将相关证据材料移送综合行政执法部门。综合行政执法部门按程序办理并将处理结果反馈房地产行政主管部门。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05CCCE0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03E8538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77D87CF4">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1FC273A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cs="仿宋_GB2312"/>
                <w:i w:val="0"/>
                <w:iCs w:val="0"/>
                <w:color w:val="000000"/>
                <w:kern w:val="0"/>
                <w:sz w:val="21"/>
                <w:szCs w:val="21"/>
                <w:u w:val="none"/>
                <w:lang w:val="en-US" w:eastAsia="zh-CN" w:bidi="ar"/>
              </w:rPr>
              <w:t>266</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133CFED9">
            <w:pPr>
              <w:keepNext w:val="0"/>
              <w:keepLines w:val="0"/>
              <w:pageBreakBefore w:val="0"/>
              <w:widowControl/>
              <w:suppressLineNumbers w:val="0"/>
              <w:kinsoku/>
              <w:wordWrap/>
              <w:overflowPunct/>
              <w:topLinePunct w:val="0"/>
              <w:autoSpaceDE/>
              <w:autoSpaceDN/>
              <w:bidi w:val="0"/>
              <w:adjustRightInd/>
              <w:snapToGrid/>
              <w:spacing w:line="300" w:lineRule="exact"/>
              <w:jc w:val="righ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330217217001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010A4FB8">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对擅自占用、挖掘物业管理区域内道路、场地，损害业主共同利益的行政处罚*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3089134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4CACD2F6">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val="en-US" w:eastAsia="zh-CN" w:bidi="ar"/>
              </w:rPr>
              <w:t>房地产行政主管部门负责“</w:t>
            </w:r>
            <w:r>
              <w:rPr>
                <w:rFonts w:hint="eastAsia" w:ascii="仿宋_GB2312" w:hAnsi="仿宋_GB2312" w:eastAsia="仿宋_GB2312" w:cs="仿宋_GB2312"/>
                <w:i w:val="0"/>
                <w:iCs w:val="0"/>
                <w:color w:val="000000"/>
                <w:kern w:val="0"/>
                <w:sz w:val="21"/>
                <w:szCs w:val="21"/>
                <w:u w:val="none"/>
                <w:lang w:val="en-US" w:eastAsia="zh-CN" w:bidi="ar"/>
              </w:rPr>
              <w:t>擅自占用、挖掘物业管理区域内道路、场地，损害业主共同利益</w:t>
            </w:r>
            <w:r>
              <w:rPr>
                <w:rFonts w:hint="eastAsia" w:ascii="仿宋_GB2312" w:hAnsi="仿宋_GB2312" w:eastAsia="仿宋_GB2312" w:cs="仿宋_GB2312"/>
                <w:color w:val="000000"/>
                <w:kern w:val="0"/>
                <w:sz w:val="21"/>
                <w:szCs w:val="21"/>
                <w:lang w:val="en-US" w:eastAsia="zh-CN" w:bidi="ar"/>
              </w:rPr>
              <w:t>”的监管，受理投诉、举报；对发现、移送的违法线索进行处理；需要立案查处的，将相关证据材料移送综合行政执法部门。综合行政执法部门按程序办理并将处理结果反馈房地产行政主管部门。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6A05CE3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193B611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3CB6FD25">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0C645FC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cs="仿宋_GB2312"/>
                <w:i w:val="0"/>
                <w:iCs w:val="0"/>
                <w:color w:val="000000"/>
                <w:kern w:val="0"/>
                <w:sz w:val="21"/>
                <w:szCs w:val="21"/>
                <w:u w:val="none"/>
                <w:lang w:val="en-US" w:eastAsia="zh-CN" w:bidi="ar"/>
              </w:rPr>
              <w:t>267</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5F121DDA">
            <w:pPr>
              <w:keepNext w:val="0"/>
              <w:keepLines w:val="0"/>
              <w:pageBreakBefore w:val="0"/>
              <w:widowControl/>
              <w:suppressLineNumbers w:val="0"/>
              <w:kinsoku/>
              <w:wordWrap/>
              <w:overflowPunct/>
              <w:topLinePunct w:val="0"/>
              <w:autoSpaceDE/>
              <w:autoSpaceDN/>
              <w:bidi w:val="0"/>
              <w:adjustRightInd/>
              <w:snapToGrid/>
              <w:spacing w:line="300" w:lineRule="exact"/>
              <w:jc w:val="righ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330217217002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31B0037B">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对擅自利用物业共用部位、共用设施设备进行经营的行政处罚*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463A101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64418552">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val="en-US" w:eastAsia="zh-CN" w:bidi="ar"/>
              </w:rPr>
              <w:t>房地产行政主管部门负责“</w:t>
            </w:r>
            <w:r>
              <w:rPr>
                <w:rFonts w:hint="eastAsia" w:ascii="仿宋_GB2312" w:hAnsi="仿宋_GB2312" w:eastAsia="仿宋_GB2312" w:cs="仿宋_GB2312"/>
                <w:i w:val="0"/>
                <w:iCs w:val="0"/>
                <w:color w:val="000000"/>
                <w:kern w:val="0"/>
                <w:sz w:val="21"/>
                <w:szCs w:val="21"/>
                <w:u w:val="none"/>
                <w:lang w:val="en-US" w:eastAsia="zh-CN" w:bidi="ar"/>
              </w:rPr>
              <w:t>擅自利用物业共用部位、共用设施设备进行经营</w:t>
            </w:r>
            <w:r>
              <w:rPr>
                <w:rFonts w:hint="eastAsia" w:ascii="仿宋_GB2312" w:hAnsi="仿宋_GB2312" w:eastAsia="仿宋_GB2312" w:cs="仿宋_GB2312"/>
                <w:color w:val="000000"/>
                <w:kern w:val="0"/>
                <w:sz w:val="21"/>
                <w:szCs w:val="21"/>
                <w:lang w:val="en-US" w:eastAsia="zh-CN" w:bidi="ar"/>
              </w:rPr>
              <w:t>”的监管，受理投诉、举报；对发现、移送的违法线索进行处理；需要立案查处的，将相关证据材料移送综合行政执法部门。综合行政执法部门按程序办理并将处理结果反馈房地产行政主管部门。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5C64590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0C7507E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6D2CD509">
        <w:tblPrEx>
          <w:tblCellMar>
            <w:top w:w="0" w:type="dxa"/>
            <w:left w:w="108" w:type="dxa"/>
            <w:bottom w:w="0" w:type="dxa"/>
            <w:right w:w="108" w:type="dxa"/>
          </w:tblCellMar>
        </w:tblPrEx>
        <w:trPr>
          <w:trHeight w:val="2045"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0FC0B42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cs="仿宋_GB2312"/>
                <w:i w:val="0"/>
                <w:iCs w:val="0"/>
                <w:color w:val="000000"/>
                <w:kern w:val="0"/>
                <w:sz w:val="21"/>
                <w:szCs w:val="21"/>
                <w:u w:val="none"/>
                <w:lang w:val="en-US" w:eastAsia="zh-CN" w:bidi="ar"/>
              </w:rPr>
              <w:t>268</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6BA6FFBC">
            <w:pPr>
              <w:keepNext w:val="0"/>
              <w:keepLines w:val="0"/>
              <w:pageBreakBefore w:val="0"/>
              <w:widowControl/>
              <w:suppressLineNumbers w:val="0"/>
              <w:kinsoku/>
              <w:wordWrap/>
              <w:overflowPunct/>
              <w:topLinePunct w:val="0"/>
              <w:autoSpaceDE/>
              <w:autoSpaceDN/>
              <w:bidi w:val="0"/>
              <w:adjustRightInd/>
              <w:snapToGrid/>
              <w:spacing w:line="300" w:lineRule="exact"/>
              <w:jc w:val="righ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330217217003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657BCE75">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对擅自改变物业管理区域内按照规划建设的公共建筑和共用设施用途的行政处罚*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0D82367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05D96653">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val="en-US" w:eastAsia="zh-CN" w:bidi="ar"/>
              </w:rPr>
              <w:t>房地产行政主管部门负责“</w:t>
            </w:r>
            <w:r>
              <w:rPr>
                <w:rFonts w:hint="eastAsia" w:ascii="仿宋_GB2312" w:hAnsi="仿宋_GB2312" w:eastAsia="仿宋_GB2312" w:cs="仿宋_GB2312"/>
                <w:i w:val="0"/>
                <w:iCs w:val="0"/>
                <w:color w:val="000000"/>
                <w:kern w:val="0"/>
                <w:sz w:val="21"/>
                <w:szCs w:val="21"/>
                <w:u w:val="none"/>
                <w:lang w:val="en-US" w:eastAsia="zh-CN" w:bidi="ar"/>
              </w:rPr>
              <w:t>擅自改变物业管理区域内按照规划建设的公共建筑和共用设施用途</w:t>
            </w:r>
            <w:r>
              <w:rPr>
                <w:rFonts w:hint="eastAsia" w:ascii="仿宋_GB2312" w:hAnsi="仿宋_GB2312" w:eastAsia="仿宋_GB2312" w:cs="仿宋_GB2312"/>
                <w:color w:val="000000"/>
                <w:kern w:val="0"/>
                <w:sz w:val="21"/>
                <w:szCs w:val="21"/>
                <w:lang w:val="en-US" w:eastAsia="zh-CN" w:bidi="ar"/>
              </w:rPr>
              <w:t>”的监管，受理投诉、举报；对发现、移送的违法线索进行处理；需要立案查处的，将相关证据材料移送综合行政执法部门。综合行政执法部门按程序办理并将处理结果反馈房地产行政主管部门。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47AFD62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46E3304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2C488A3E">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09768B5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cs="仿宋_GB2312"/>
                <w:i w:val="0"/>
                <w:iCs w:val="0"/>
                <w:color w:val="000000"/>
                <w:kern w:val="0"/>
                <w:sz w:val="21"/>
                <w:szCs w:val="21"/>
                <w:u w:val="none"/>
                <w:lang w:val="en-US" w:eastAsia="zh-CN" w:bidi="ar"/>
              </w:rPr>
              <w:t>269</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43F3AFD9">
            <w:pPr>
              <w:keepNext w:val="0"/>
              <w:keepLines w:val="0"/>
              <w:pageBreakBefore w:val="0"/>
              <w:widowControl/>
              <w:suppressLineNumbers w:val="0"/>
              <w:kinsoku/>
              <w:wordWrap/>
              <w:overflowPunct/>
              <w:topLinePunct w:val="0"/>
              <w:autoSpaceDE/>
              <w:autoSpaceDN/>
              <w:bidi w:val="0"/>
              <w:adjustRightInd/>
              <w:snapToGrid/>
              <w:spacing w:line="300" w:lineRule="exact"/>
              <w:jc w:val="righ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330217816000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69468E02">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对开发建设单位将房屋交付给未交存首期住宅专项维修资金的买受人，或未按规定分摊维修、更新和改造费用的行政处罚*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13A8ACE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0F72D258">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val="en-US" w:eastAsia="zh-CN" w:bidi="ar"/>
              </w:rPr>
              <w:t>建设（房地产）主管部门负责“</w:t>
            </w:r>
            <w:r>
              <w:rPr>
                <w:rFonts w:hint="eastAsia" w:ascii="仿宋_GB2312" w:hAnsi="仿宋_GB2312" w:eastAsia="仿宋_GB2312" w:cs="仿宋_GB2312"/>
                <w:i w:val="0"/>
                <w:iCs w:val="0"/>
                <w:color w:val="000000"/>
                <w:kern w:val="0"/>
                <w:sz w:val="21"/>
                <w:szCs w:val="21"/>
                <w:u w:val="none"/>
                <w:lang w:val="en-US" w:eastAsia="zh-CN" w:bidi="ar"/>
              </w:rPr>
              <w:t>开发建设单位将房屋交付给未交存首期住宅专项维修资金的买受人，或未按规定分摊维修、更新和改造费用</w:t>
            </w:r>
            <w:r>
              <w:rPr>
                <w:rFonts w:hint="eastAsia" w:ascii="仿宋_GB2312" w:hAnsi="仿宋_GB2312" w:eastAsia="仿宋_GB2312" w:cs="仿宋_GB2312"/>
                <w:color w:val="000000"/>
                <w:kern w:val="0"/>
                <w:sz w:val="21"/>
                <w:szCs w:val="21"/>
                <w:lang w:val="en-US" w:eastAsia="zh-CN" w:bidi="ar"/>
              </w:rPr>
              <w:t>”的监管，受理投诉、举报；对发现、移送的违法线索进行处理，责令改正；需要立案查处的，将相关证据材料移送综合行政执法部门。综合行政执法部门按程序办理并将处理结果反馈建设（房地产）主管部门。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7152BA2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2439E0D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2C29D16D">
        <w:tblPrEx>
          <w:tblCellMar>
            <w:top w:w="0" w:type="dxa"/>
            <w:left w:w="108" w:type="dxa"/>
            <w:bottom w:w="0" w:type="dxa"/>
            <w:right w:w="108" w:type="dxa"/>
          </w:tblCellMar>
        </w:tblPrEx>
        <w:trPr>
          <w:trHeight w:val="1745"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1489791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cs="仿宋_GB2312"/>
                <w:i w:val="0"/>
                <w:iCs w:val="0"/>
                <w:color w:val="000000"/>
                <w:kern w:val="0"/>
                <w:sz w:val="21"/>
                <w:szCs w:val="21"/>
                <w:u w:val="none"/>
                <w:lang w:val="en-US" w:eastAsia="zh-CN" w:bidi="ar"/>
              </w:rPr>
              <w:t>270</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45ADC1F2">
            <w:pPr>
              <w:keepNext w:val="0"/>
              <w:keepLines w:val="0"/>
              <w:pageBreakBefore w:val="0"/>
              <w:widowControl/>
              <w:suppressLineNumbers w:val="0"/>
              <w:kinsoku/>
              <w:wordWrap/>
              <w:overflowPunct/>
              <w:topLinePunct w:val="0"/>
              <w:autoSpaceDE/>
              <w:autoSpaceDN/>
              <w:bidi w:val="0"/>
              <w:adjustRightInd/>
              <w:snapToGrid/>
              <w:spacing w:line="300" w:lineRule="exact"/>
              <w:jc w:val="righ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330217814000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29604E18">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对挪用住宅专项维修资金的行政处罚*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5F74ED8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33075197">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val="en-US" w:eastAsia="zh-CN" w:bidi="ar"/>
              </w:rPr>
              <w:t>房地产行政主管部门负责“</w:t>
            </w:r>
            <w:r>
              <w:rPr>
                <w:rFonts w:hint="eastAsia" w:ascii="仿宋_GB2312" w:hAnsi="仿宋_GB2312" w:eastAsia="仿宋_GB2312" w:cs="仿宋_GB2312"/>
                <w:i w:val="0"/>
                <w:iCs w:val="0"/>
                <w:color w:val="000000"/>
                <w:kern w:val="0"/>
                <w:sz w:val="21"/>
                <w:szCs w:val="21"/>
                <w:u w:val="none"/>
                <w:lang w:val="en-US" w:eastAsia="zh-CN" w:bidi="ar"/>
              </w:rPr>
              <w:t>挪用住宅专项维修资金</w:t>
            </w:r>
            <w:r>
              <w:rPr>
                <w:rFonts w:hint="eastAsia" w:ascii="仿宋_GB2312" w:hAnsi="仿宋_GB2312" w:eastAsia="仿宋_GB2312" w:cs="仿宋_GB2312"/>
                <w:color w:val="000000"/>
                <w:kern w:val="0"/>
                <w:sz w:val="21"/>
                <w:szCs w:val="21"/>
                <w:lang w:val="en-US" w:eastAsia="zh-CN" w:bidi="ar"/>
              </w:rPr>
              <w:t>”的监管，受理投诉、举报；对发现、移送的违法线索进行处理；需要立案查处的，将相关证据材料移送综合行政执法部门。综合行政执法部门按程序办理并将处理结果反馈房地产行政主管部门。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776ED9F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4FF6F9A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6AED1F8F">
        <w:tblPrEx>
          <w:tblCellMar>
            <w:top w:w="0" w:type="dxa"/>
            <w:left w:w="108" w:type="dxa"/>
            <w:bottom w:w="0" w:type="dxa"/>
            <w:right w:w="108" w:type="dxa"/>
          </w:tblCellMar>
        </w:tblPrEx>
        <w:trPr>
          <w:trHeight w:val="2000"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2180DC7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cs="仿宋_GB2312"/>
                <w:i w:val="0"/>
                <w:iCs w:val="0"/>
                <w:color w:val="000000"/>
                <w:kern w:val="0"/>
                <w:sz w:val="21"/>
                <w:szCs w:val="21"/>
                <w:u w:val="none"/>
                <w:lang w:val="en-US" w:eastAsia="zh-CN" w:bidi="ar"/>
              </w:rPr>
              <w:t>271</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63481053">
            <w:pPr>
              <w:keepNext w:val="0"/>
              <w:keepLines w:val="0"/>
              <w:pageBreakBefore w:val="0"/>
              <w:widowControl/>
              <w:suppressLineNumbers w:val="0"/>
              <w:kinsoku/>
              <w:wordWrap/>
              <w:overflowPunct/>
              <w:topLinePunct w:val="0"/>
              <w:autoSpaceDE/>
              <w:autoSpaceDN/>
              <w:bidi w:val="0"/>
              <w:adjustRightInd/>
              <w:snapToGrid/>
              <w:spacing w:line="300" w:lineRule="exact"/>
              <w:jc w:val="righ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330217158000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56B2C3A6">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对装修人未申报登记进行住宅室内装饰装修活动的行政处罚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1822EAB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4236222F">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val="en-US" w:eastAsia="zh-CN" w:bidi="ar"/>
              </w:rPr>
              <w:t>城市房地产行政主管部门负责“</w:t>
            </w:r>
            <w:r>
              <w:rPr>
                <w:rFonts w:hint="eastAsia" w:ascii="仿宋_GB2312" w:hAnsi="仿宋_GB2312" w:eastAsia="仿宋_GB2312" w:cs="仿宋_GB2312"/>
                <w:i w:val="0"/>
                <w:iCs w:val="0"/>
                <w:color w:val="000000"/>
                <w:kern w:val="0"/>
                <w:sz w:val="21"/>
                <w:szCs w:val="21"/>
                <w:u w:val="none"/>
                <w:lang w:val="en-US" w:eastAsia="zh-CN" w:bidi="ar"/>
              </w:rPr>
              <w:t>装修人未申报登记进行住宅室内装饰装修活动</w:t>
            </w:r>
            <w:r>
              <w:rPr>
                <w:rFonts w:hint="eastAsia" w:ascii="仿宋_GB2312" w:hAnsi="仿宋_GB2312" w:eastAsia="仿宋_GB2312" w:cs="仿宋_GB2312"/>
                <w:color w:val="000000"/>
                <w:kern w:val="0"/>
                <w:sz w:val="21"/>
                <w:szCs w:val="21"/>
                <w:lang w:val="en-US" w:eastAsia="zh-CN" w:bidi="ar"/>
              </w:rPr>
              <w:t>”的监管，受理投诉、举报；对发现、移送的违法线索进行处理；需要立案查处的，将相关证据材料移送综合行政执法部门。综合行政执法部门按程序办理并将处理结果反馈城市房地产行政主管部门。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3C9D736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60E967B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2DCFC18D">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1BC6043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cs="仿宋_GB2312"/>
                <w:i w:val="0"/>
                <w:iCs w:val="0"/>
                <w:color w:val="000000"/>
                <w:kern w:val="0"/>
                <w:sz w:val="21"/>
                <w:szCs w:val="21"/>
                <w:u w:val="none"/>
                <w:lang w:val="en-US" w:eastAsia="zh-CN" w:bidi="ar"/>
              </w:rPr>
              <w:t>272</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17A09A85">
            <w:pPr>
              <w:keepNext w:val="0"/>
              <w:keepLines w:val="0"/>
              <w:pageBreakBefore w:val="0"/>
              <w:widowControl/>
              <w:suppressLineNumbers w:val="0"/>
              <w:kinsoku/>
              <w:wordWrap/>
              <w:overflowPunct/>
              <w:topLinePunct w:val="0"/>
              <w:autoSpaceDE/>
              <w:autoSpaceDN/>
              <w:bidi w:val="0"/>
              <w:adjustRightInd/>
              <w:snapToGrid/>
              <w:spacing w:line="300" w:lineRule="exact"/>
              <w:jc w:val="righ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330217185000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0ED41E08">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对装修人将住宅室内装饰装修工程委托给不具有相应资质等级企业的行政处罚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4FF77ED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74EEC2DE">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val="en-US" w:eastAsia="zh-CN" w:bidi="ar"/>
              </w:rPr>
              <w:t>城市房地产行政主管部门负责“</w:t>
            </w:r>
            <w:r>
              <w:rPr>
                <w:rFonts w:hint="eastAsia" w:ascii="仿宋_GB2312" w:hAnsi="仿宋_GB2312" w:eastAsia="仿宋_GB2312" w:cs="仿宋_GB2312"/>
                <w:i w:val="0"/>
                <w:iCs w:val="0"/>
                <w:color w:val="000000"/>
                <w:kern w:val="0"/>
                <w:sz w:val="21"/>
                <w:szCs w:val="21"/>
                <w:u w:val="none"/>
                <w:lang w:val="en-US" w:eastAsia="zh-CN" w:bidi="ar"/>
              </w:rPr>
              <w:t>装修人将住宅室内装饰装修工程委托给不具有相应资质等级企业</w:t>
            </w:r>
            <w:r>
              <w:rPr>
                <w:rFonts w:hint="eastAsia" w:ascii="仿宋_GB2312" w:hAnsi="仿宋_GB2312" w:eastAsia="仿宋_GB2312" w:cs="仿宋_GB2312"/>
                <w:color w:val="000000"/>
                <w:kern w:val="0"/>
                <w:sz w:val="21"/>
                <w:szCs w:val="21"/>
                <w:lang w:val="en-US" w:eastAsia="zh-CN" w:bidi="ar"/>
              </w:rPr>
              <w:t>”的监管，受理投诉、举报；对发现、移送的违法线索进行处理；需要立案查处的，将相关证据材料移送综合行政执法部门。综合行政执法部门按程序办理并将处理结果反馈城市房地产行政主管部门。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0F648A6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3D6A517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13F8B2C4">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77F4228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cs="仿宋_GB2312"/>
                <w:i w:val="0"/>
                <w:iCs w:val="0"/>
                <w:color w:val="000000"/>
                <w:kern w:val="0"/>
                <w:sz w:val="21"/>
                <w:szCs w:val="21"/>
                <w:u w:val="none"/>
                <w:lang w:val="en-US" w:eastAsia="zh-CN" w:bidi="ar"/>
              </w:rPr>
              <w:t>273</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010FDE18">
            <w:pPr>
              <w:keepNext w:val="0"/>
              <w:keepLines w:val="0"/>
              <w:pageBreakBefore w:val="0"/>
              <w:widowControl/>
              <w:suppressLineNumbers w:val="0"/>
              <w:kinsoku/>
              <w:wordWrap/>
              <w:overflowPunct/>
              <w:topLinePunct w:val="0"/>
              <w:autoSpaceDE/>
              <w:autoSpaceDN/>
              <w:bidi w:val="0"/>
              <w:adjustRightInd/>
              <w:snapToGrid/>
              <w:spacing w:line="300" w:lineRule="exact"/>
              <w:jc w:val="righ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330217228001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57B08386">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对将没有防水要求的房间或阳台改为卫生间、厨房间的行政处罚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6D1E0C7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1173246B">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val="en-US" w:eastAsia="zh-CN" w:bidi="ar"/>
              </w:rPr>
              <w:t>城市房地产行政主管部门负责“</w:t>
            </w:r>
            <w:r>
              <w:rPr>
                <w:rFonts w:hint="eastAsia" w:ascii="仿宋_GB2312" w:hAnsi="仿宋_GB2312" w:eastAsia="仿宋_GB2312" w:cs="仿宋_GB2312"/>
                <w:i w:val="0"/>
                <w:iCs w:val="0"/>
                <w:color w:val="000000"/>
                <w:kern w:val="0"/>
                <w:sz w:val="21"/>
                <w:szCs w:val="21"/>
                <w:u w:val="none"/>
                <w:lang w:val="en-US" w:eastAsia="zh-CN" w:bidi="ar"/>
              </w:rPr>
              <w:t>将没有防水要求的房间或阳台改为卫生间、厨房间</w:t>
            </w:r>
            <w:r>
              <w:rPr>
                <w:rFonts w:hint="eastAsia" w:ascii="仿宋_GB2312" w:hAnsi="仿宋_GB2312" w:eastAsia="仿宋_GB2312" w:cs="仿宋_GB2312"/>
                <w:color w:val="000000"/>
                <w:kern w:val="0"/>
                <w:sz w:val="21"/>
                <w:szCs w:val="21"/>
                <w:lang w:val="en-US" w:eastAsia="zh-CN" w:bidi="ar"/>
              </w:rPr>
              <w:t>”的监管，受理投诉、举报；对发现、移送的违法线索进行处理；需要立案查处的，将相关证据材料移送综合行政执法部门。综合行政执法部门按程序办理并将处理结果反馈城市房地产行政主管部门。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45E6FEA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50D8D52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419EFF84">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71EC086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cs="仿宋_GB2312"/>
                <w:i w:val="0"/>
                <w:iCs w:val="0"/>
                <w:color w:val="000000"/>
                <w:kern w:val="0"/>
                <w:sz w:val="21"/>
                <w:szCs w:val="21"/>
                <w:u w:val="none"/>
                <w:lang w:val="en-US" w:eastAsia="zh-CN" w:bidi="ar"/>
              </w:rPr>
              <w:t>274</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335C49C6">
            <w:pPr>
              <w:keepNext w:val="0"/>
              <w:keepLines w:val="0"/>
              <w:pageBreakBefore w:val="0"/>
              <w:widowControl/>
              <w:suppressLineNumbers w:val="0"/>
              <w:kinsoku/>
              <w:wordWrap/>
              <w:overflowPunct/>
              <w:topLinePunct w:val="0"/>
              <w:autoSpaceDE/>
              <w:autoSpaceDN/>
              <w:bidi w:val="0"/>
              <w:adjustRightInd/>
              <w:snapToGrid/>
              <w:spacing w:line="300" w:lineRule="exact"/>
              <w:jc w:val="righ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330217228002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509CB375">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对拆除连接阳台的砖、混凝土墙体的行政处罚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1C5B3EC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44960E4E">
            <w:pPr>
              <w:keepNext w:val="0"/>
              <w:keepLines w:val="0"/>
              <w:pageBreakBefore w:val="0"/>
              <w:widowControl/>
              <w:kinsoku/>
              <w:wordWrap/>
              <w:overflowPunct/>
              <w:topLinePunct w:val="0"/>
              <w:autoSpaceDE/>
              <w:autoSpaceDN/>
              <w:bidi w:val="0"/>
              <w:adjustRightInd/>
              <w:snapToGrid/>
              <w:spacing w:line="28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val="en-US" w:eastAsia="zh-CN" w:bidi="ar"/>
              </w:rPr>
              <w:t>城市房地产行政主管部门负责“</w:t>
            </w:r>
            <w:r>
              <w:rPr>
                <w:rFonts w:hint="eastAsia" w:ascii="仿宋_GB2312" w:hAnsi="仿宋_GB2312" w:eastAsia="仿宋_GB2312" w:cs="仿宋_GB2312"/>
                <w:i w:val="0"/>
                <w:iCs w:val="0"/>
                <w:color w:val="000000"/>
                <w:kern w:val="0"/>
                <w:sz w:val="21"/>
                <w:szCs w:val="21"/>
                <w:u w:val="none"/>
                <w:lang w:val="en-US" w:eastAsia="zh-CN" w:bidi="ar"/>
              </w:rPr>
              <w:t>拆除连接阳台的砖、混凝土墙体</w:t>
            </w:r>
            <w:r>
              <w:rPr>
                <w:rFonts w:hint="eastAsia" w:ascii="仿宋_GB2312" w:hAnsi="仿宋_GB2312" w:eastAsia="仿宋_GB2312" w:cs="仿宋_GB2312"/>
                <w:color w:val="000000"/>
                <w:kern w:val="0"/>
                <w:sz w:val="21"/>
                <w:szCs w:val="21"/>
                <w:lang w:val="en-US" w:eastAsia="zh-CN" w:bidi="ar"/>
              </w:rPr>
              <w:t>”的监管，受理投诉、举报；对发现、移送的违法线索进行处理；需要立案查处的，将相关证据材料移送综合行政执法部门。综合行政执法部门按程序办理并将处理结果反馈城市房地产行政主管部门。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752E8CF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0A331A5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4359E099">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50F6257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cs="仿宋_GB2312"/>
                <w:i w:val="0"/>
                <w:iCs w:val="0"/>
                <w:color w:val="000000"/>
                <w:kern w:val="0"/>
                <w:sz w:val="21"/>
                <w:szCs w:val="21"/>
                <w:u w:val="none"/>
                <w:lang w:val="en-US" w:eastAsia="zh-CN" w:bidi="ar"/>
              </w:rPr>
              <w:t>275</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7279CC4D">
            <w:pPr>
              <w:keepNext w:val="0"/>
              <w:keepLines w:val="0"/>
              <w:pageBreakBefore w:val="0"/>
              <w:widowControl/>
              <w:suppressLineNumbers w:val="0"/>
              <w:kinsoku/>
              <w:wordWrap/>
              <w:overflowPunct/>
              <w:topLinePunct w:val="0"/>
              <w:autoSpaceDE/>
              <w:autoSpaceDN/>
              <w:bidi w:val="0"/>
              <w:adjustRightInd/>
              <w:snapToGrid/>
              <w:spacing w:line="300" w:lineRule="exact"/>
              <w:jc w:val="righ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330217228003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249B1D8F">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对损坏房屋原有节能设施或降低节能效果的行政处罚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2741FFF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1B11BC95">
            <w:pPr>
              <w:keepNext w:val="0"/>
              <w:keepLines w:val="0"/>
              <w:pageBreakBefore w:val="0"/>
              <w:widowControl/>
              <w:kinsoku/>
              <w:wordWrap/>
              <w:overflowPunct/>
              <w:topLinePunct w:val="0"/>
              <w:autoSpaceDE/>
              <w:autoSpaceDN/>
              <w:bidi w:val="0"/>
              <w:adjustRightInd/>
              <w:snapToGrid/>
              <w:spacing w:line="28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val="en-US" w:eastAsia="zh-CN" w:bidi="ar"/>
              </w:rPr>
              <w:t>城市房地产行政主管部门负责“</w:t>
            </w:r>
            <w:r>
              <w:rPr>
                <w:rFonts w:hint="eastAsia" w:ascii="仿宋_GB2312" w:hAnsi="仿宋_GB2312" w:eastAsia="仿宋_GB2312" w:cs="仿宋_GB2312"/>
                <w:i w:val="0"/>
                <w:iCs w:val="0"/>
                <w:color w:val="000000"/>
                <w:kern w:val="0"/>
                <w:sz w:val="21"/>
                <w:szCs w:val="21"/>
                <w:u w:val="none"/>
                <w:lang w:val="en-US" w:eastAsia="zh-CN" w:bidi="ar"/>
              </w:rPr>
              <w:t>损坏房屋原有节能设施或降低节能效果</w:t>
            </w:r>
            <w:r>
              <w:rPr>
                <w:rFonts w:hint="eastAsia" w:ascii="仿宋_GB2312" w:hAnsi="仿宋_GB2312" w:eastAsia="仿宋_GB2312" w:cs="仿宋_GB2312"/>
                <w:color w:val="000000"/>
                <w:kern w:val="0"/>
                <w:sz w:val="21"/>
                <w:szCs w:val="21"/>
                <w:lang w:val="en-US" w:eastAsia="zh-CN" w:bidi="ar"/>
              </w:rPr>
              <w:t>”的监管，受理投诉、举报；对发现、移送的违法线索进行处理；需要立案查处的，将相关证据材料移送综合行政执法部门。综合行政执法部门按程序办理并将处理结果反馈城市房地产行政主管部门。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36C392B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0B6F079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189064A2">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3C715E5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cs="仿宋_GB2312"/>
                <w:i w:val="0"/>
                <w:iCs w:val="0"/>
                <w:color w:val="000000"/>
                <w:kern w:val="0"/>
                <w:sz w:val="21"/>
                <w:szCs w:val="21"/>
                <w:u w:val="none"/>
                <w:lang w:val="en-US" w:eastAsia="zh-CN" w:bidi="ar"/>
              </w:rPr>
              <w:t>276</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2ED880D5">
            <w:pPr>
              <w:keepNext w:val="0"/>
              <w:keepLines w:val="0"/>
              <w:pageBreakBefore w:val="0"/>
              <w:widowControl/>
              <w:suppressLineNumbers w:val="0"/>
              <w:kinsoku/>
              <w:wordWrap/>
              <w:overflowPunct/>
              <w:topLinePunct w:val="0"/>
              <w:autoSpaceDE/>
              <w:autoSpaceDN/>
              <w:bidi w:val="0"/>
              <w:adjustRightInd/>
              <w:snapToGrid/>
              <w:spacing w:line="300" w:lineRule="exact"/>
              <w:jc w:val="righ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330217228004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1980D6C4">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对擅自拆改供暖管道和设施的行政处罚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53B9950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3B497D0D">
            <w:pPr>
              <w:keepNext w:val="0"/>
              <w:keepLines w:val="0"/>
              <w:pageBreakBefore w:val="0"/>
              <w:widowControl/>
              <w:kinsoku/>
              <w:wordWrap/>
              <w:overflowPunct/>
              <w:topLinePunct w:val="0"/>
              <w:autoSpaceDE/>
              <w:autoSpaceDN/>
              <w:bidi w:val="0"/>
              <w:adjustRightInd/>
              <w:snapToGrid/>
              <w:spacing w:line="28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val="en-US" w:eastAsia="zh-CN" w:bidi="ar"/>
              </w:rPr>
              <w:t>城市房地产行政主管部门负责“</w:t>
            </w:r>
            <w:r>
              <w:rPr>
                <w:rFonts w:hint="eastAsia" w:ascii="仿宋_GB2312" w:hAnsi="仿宋_GB2312" w:eastAsia="仿宋_GB2312" w:cs="仿宋_GB2312"/>
                <w:i w:val="0"/>
                <w:iCs w:val="0"/>
                <w:color w:val="000000"/>
                <w:kern w:val="0"/>
                <w:sz w:val="21"/>
                <w:szCs w:val="21"/>
                <w:u w:val="none"/>
                <w:lang w:val="en-US" w:eastAsia="zh-CN" w:bidi="ar"/>
              </w:rPr>
              <w:t>擅自拆改供暖管道和设施</w:t>
            </w:r>
            <w:r>
              <w:rPr>
                <w:rFonts w:hint="eastAsia" w:ascii="仿宋_GB2312" w:hAnsi="仿宋_GB2312" w:eastAsia="仿宋_GB2312" w:cs="仿宋_GB2312"/>
                <w:color w:val="000000"/>
                <w:kern w:val="0"/>
                <w:sz w:val="21"/>
                <w:szCs w:val="21"/>
                <w:lang w:val="en-US" w:eastAsia="zh-CN" w:bidi="ar"/>
              </w:rPr>
              <w:t>”的监管，受理投诉、举报；对发现、移送的违法线索进行处理；需要立案查处的，将相关证据材料移送综合行政执法部门。综合行政执法部门按程序办理并将处理结果反馈城市房地产行政主管部门。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15524A4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764C561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16728998">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64E198B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cs="仿宋_GB2312"/>
                <w:i w:val="0"/>
                <w:iCs w:val="0"/>
                <w:color w:val="000000"/>
                <w:kern w:val="0"/>
                <w:sz w:val="21"/>
                <w:szCs w:val="21"/>
                <w:u w:val="none"/>
                <w:lang w:val="en-US" w:eastAsia="zh-CN" w:bidi="ar"/>
              </w:rPr>
              <w:t>277</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1072104D">
            <w:pPr>
              <w:keepNext w:val="0"/>
              <w:keepLines w:val="0"/>
              <w:pageBreakBefore w:val="0"/>
              <w:widowControl/>
              <w:suppressLineNumbers w:val="0"/>
              <w:kinsoku/>
              <w:wordWrap/>
              <w:overflowPunct/>
              <w:topLinePunct w:val="0"/>
              <w:autoSpaceDE/>
              <w:autoSpaceDN/>
              <w:bidi w:val="0"/>
              <w:adjustRightInd/>
              <w:snapToGrid/>
              <w:spacing w:line="300" w:lineRule="exact"/>
              <w:jc w:val="righ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330217228005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5EF81834">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对擅自拆改燃气管道和设施的行政处罚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4ADC2CE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00DE31FF">
            <w:pPr>
              <w:keepNext w:val="0"/>
              <w:keepLines w:val="0"/>
              <w:pageBreakBefore w:val="0"/>
              <w:widowControl/>
              <w:kinsoku/>
              <w:wordWrap/>
              <w:overflowPunct/>
              <w:topLinePunct w:val="0"/>
              <w:autoSpaceDE/>
              <w:autoSpaceDN/>
              <w:bidi w:val="0"/>
              <w:adjustRightInd/>
              <w:snapToGrid/>
              <w:spacing w:line="28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val="en-US" w:eastAsia="zh-CN" w:bidi="ar"/>
              </w:rPr>
              <w:t>城市房地产行政主管部门负责“</w:t>
            </w:r>
            <w:r>
              <w:rPr>
                <w:rFonts w:hint="eastAsia" w:ascii="仿宋_GB2312" w:hAnsi="仿宋_GB2312" w:eastAsia="仿宋_GB2312" w:cs="仿宋_GB2312"/>
                <w:i w:val="0"/>
                <w:iCs w:val="0"/>
                <w:color w:val="000000"/>
                <w:kern w:val="0"/>
                <w:sz w:val="21"/>
                <w:szCs w:val="21"/>
                <w:u w:val="none"/>
                <w:lang w:val="en-US" w:eastAsia="zh-CN" w:bidi="ar"/>
              </w:rPr>
              <w:t>擅自拆改燃气管道和设施</w:t>
            </w:r>
            <w:r>
              <w:rPr>
                <w:rFonts w:hint="eastAsia" w:ascii="仿宋_GB2312" w:hAnsi="仿宋_GB2312" w:eastAsia="仿宋_GB2312" w:cs="仿宋_GB2312"/>
                <w:color w:val="000000"/>
                <w:kern w:val="0"/>
                <w:sz w:val="21"/>
                <w:szCs w:val="21"/>
                <w:lang w:val="en-US" w:eastAsia="zh-CN" w:bidi="ar"/>
              </w:rPr>
              <w:t>”的监管，受理投诉、举报；对发现、移送的违法线索进行处理；需要立案查处的，将相关证据材料移送综合行政执法部门。综合行政执法部门按程序办理并将处理结果反馈城市房地产行政主管部门。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01DF56A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5B5FF03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671E1194">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6A79F4B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cs="仿宋_GB2312"/>
                <w:i w:val="0"/>
                <w:iCs w:val="0"/>
                <w:color w:val="000000"/>
                <w:kern w:val="0"/>
                <w:sz w:val="21"/>
                <w:szCs w:val="21"/>
                <w:u w:val="none"/>
                <w:lang w:val="en-US" w:eastAsia="zh-CN" w:bidi="ar"/>
              </w:rPr>
              <w:t>278</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5AF62F3A">
            <w:pPr>
              <w:keepNext w:val="0"/>
              <w:keepLines w:val="0"/>
              <w:pageBreakBefore w:val="0"/>
              <w:widowControl/>
              <w:suppressLineNumbers w:val="0"/>
              <w:kinsoku/>
              <w:wordWrap/>
              <w:overflowPunct/>
              <w:topLinePunct w:val="0"/>
              <w:autoSpaceDE/>
              <w:autoSpaceDN/>
              <w:bidi w:val="0"/>
              <w:adjustRightInd/>
              <w:snapToGrid/>
              <w:spacing w:line="300" w:lineRule="exact"/>
              <w:jc w:val="righ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330217228006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661D33E0">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对未经原设计单位或具有相应资质等级的设计单位提出设计方案，擅自超过设计标准或规范增加楼面荷载的行政处罚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0C2D0DE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30BBB42D">
            <w:pPr>
              <w:keepNext w:val="0"/>
              <w:keepLines w:val="0"/>
              <w:pageBreakBefore w:val="0"/>
              <w:widowControl/>
              <w:kinsoku/>
              <w:wordWrap/>
              <w:overflowPunct/>
              <w:topLinePunct w:val="0"/>
              <w:autoSpaceDE/>
              <w:autoSpaceDN/>
              <w:bidi w:val="0"/>
              <w:adjustRightInd/>
              <w:snapToGrid/>
              <w:spacing w:line="28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val="en-US" w:eastAsia="zh-CN" w:bidi="ar"/>
              </w:rPr>
              <w:t>城市房地产行政主管部门负责“</w:t>
            </w:r>
            <w:r>
              <w:rPr>
                <w:rFonts w:hint="eastAsia" w:ascii="仿宋_GB2312" w:hAnsi="仿宋_GB2312" w:eastAsia="仿宋_GB2312" w:cs="仿宋_GB2312"/>
                <w:i w:val="0"/>
                <w:iCs w:val="0"/>
                <w:color w:val="000000"/>
                <w:kern w:val="0"/>
                <w:sz w:val="21"/>
                <w:szCs w:val="21"/>
                <w:u w:val="none"/>
                <w:lang w:val="en-US" w:eastAsia="zh-CN" w:bidi="ar"/>
              </w:rPr>
              <w:t>未经原设计单位或具有相应资质等级的设计单位提出设计方案，擅自超过设计标准或规范增加楼面荷载</w:t>
            </w:r>
            <w:r>
              <w:rPr>
                <w:rFonts w:hint="eastAsia" w:ascii="仿宋_GB2312" w:hAnsi="仿宋_GB2312" w:eastAsia="仿宋_GB2312" w:cs="仿宋_GB2312"/>
                <w:color w:val="000000"/>
                <w:kern w:val="0"/>
                <w:sz w:val="21"/>
                <w:szCs w:val="21"/>
                <w:lang w:val="en-US" w:eastAsia="zh-CN" w:bidi="ar"/>
              </w:rPr>
              <w:t>”的监管，受理投诉、举报；对发现、移送的违法线索进行处理；需要立案查处的，将相关证据材料移送综合行政执法部门。综合行政执法部门按程序办理并将处理结果反馈城市房地产行政主管部门。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438763D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0E09F1E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082DAEA3">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70CB5E5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cs="仿宋_GB2312"/>
                <w:i w:val="0"/>
                <w:iCs w:val="0"/>
                <w:color w:val="000000"/>
                <w:kern w:val="0"/>
                <w:sz w:val="21"/>
                <w:szCs w:val="21"/>
                <w:u w:val="none"/>
                <w:lang w:val="en-US" w:eastAsia="zh-CN" w:bidi="ar"/>
              </w:rPr>
              <w:t>279</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4F03BA99">
            <w:pPr>
              <w:keepNext w:val="0"/>
              <w:keepLines w:val="0"/>
              <w:pageBreakBefore w:val="0"/>
              <w:widowControl/>
              <w:suppressLineNumbers w:val="0"/>
              <w:kinsoku/>
              <w:wordWrap/>
              <w:overflowPunct/>
              <w:topLinePunct w:val="0"/>
              <w:autoSpaceDE/>
              <w:autoSpaceDN/>
              <w:bidi w:val="0"/>
              <w:adjustRightInd/>
              <w:snapToGrid/>
              <w:spacing w:line="300" w:lineRule="exact"/>
              <w:jc w:val="righ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330217189000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533F50E5">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对未经批准在住宅室内装饰装修活动中搭建建筑物、构筑物，或擅自改变住宅外立面、在非承重外墙上开门、窗的行政处罚*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780A6D4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01CFCB4F">
            <w:pPr>
              <w:keepNext w:val="0"/>
              <w:keepLines w:val="0"/>
              <w:pageBreakBefore w:val="0"/>
              <w:widowControl/>
              <w:kinsoku/>
              <w:wordWrap/>
              <w:overflowPunct/>
              <w:topLinePunct w:val="0"/>
              <w:autoSpaceDE/>
              <w:autoSpaceDN/>
              <w:bidi w:val="0"/>
              <w:adjustRightInd/>
              <w:snapToGrid/>
              <w:spacing w:line="28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cs="仿宋_GB2312"/>
                <w:color w:val="000000"/>
                <w:kern w:val="0"/>
                <w:sz w:val="21"/>
                <w:szCs w:val="21"/>
                <w:lang w:val="en-US" w:eastAsia="zh-CN" w:bidi="ar"/>
              </w:rPr>
              <w:t>建设</w:t>
            </w:r>
            <w:r>
              <w:rPr>
                <w:rFonts w:hint="eastAsia" w:ascii="仿宋_GB2312" w:hAnsi="仿宋_GB2312" w:eastAsia="仿宋_GB2312" w:cs="仿宋_GB2312"/>
                <w:color w:val="000000"/>
                <w:kern w:val="0"/>
                <w:sz w:val="21"/>
                <w:szCs w:val="21"/>
                <w:lang w:val="en-US" w:eastAsia="zh-CN" w:bidi="ar"/>
              </w:rPr>
              <w:t>部门负责“</w:t>
            </w:r>
            <w:r>
              <w:rPr>
                <w:rFonts w:hint="eastAsia" w:ascii="仿宋_GB2312" w:hAnsi="仿宋_GB2312" w:eastAsia="仿宋_GB2312" w:cs="仿宋_GB2312"/>
                <w:i w:val="0"/>
                <w:iCs w:val="0"/>
                <w:color w:val="000000"/>
                <w:kern w:val="0"/>
                <w:sz w:val="21"/>
                <w:szCs w:val="21"/>
                <w:u w:val="none"/>
                <w:lang w:val="en-US" w:eastAsia="zh-CN" w:bidi="ar"/>
              </w:rPr>
              <w:t>未经批准在住宅室内装饰装修活动中搭建建筑物、构筑物，或擅自改变住宅外立面、在非承重外墙上开门、窗</w:t>
            </w:r>
            <w:r>
              <w:rPr>
                <w:rFonts w:hint="eastAsia" w:ascii="仿宋_GB2312" w:hAnsi="仿宋_GB2312" w:eastAsia="仿宋_GB2312" w:cs="仿宋_GB2312"/>
                <w:color w:val="000000"/>
                <w:kern w:val="0"/>
                <w:sz w:val="21"/>
                <w:szCs w:val="21"/>
                <w:lang w:val="en-US" w:eastAsia="zh-CN" w:bidi="ar"/>
              </w:rPr>
              <w:t>”的监管，受理投诉、举报；对发现、移送的违法线索进行处理；需要立案查处的，将相关证据材料移送综合行政执法部门。综合行政执法部门按程序办理并将处理结果反馈</w:t>
            </w:r>
            <w:r>
              <w:rPr>
                <w:rFonts w:hint="eastAsia" w:ascii="仿宋_GB2312" w:hAnsi="仿宋_GB2312" w:cs="仿宋_GB2312"/>
                <w:color w:val="000000"/>
                <w:kern w:val="0"/>
                <w:sz w:val="21"/>
                <w:szCs w:val="21"/>
                <w:lang w:val="en-US" w:eastAsia="zh-CN" w:bidi="ar"/>
              </w:rPr>
              <w:t>建设</w:t>
            </w:r>
            <w:r>
              <w:rPr>
                <w:rFonts w:hint="eastAsia" w:ascii="仿宋_GB2312" w:hAnsi="仿宋_GB2312" w:eastAsia="仿宋_GB2312" w:cs="仿宋_GB2312"/>
                <w:color w:val="000000"/>
                <w:kern w:val="0"/>
                <w:sz w:val="21"/>
                <w:szCs w:val="21"/>
                <w:lang w:val="en-US" w:eastAsia="zh-CN" w:bidi="ar"/>
              </w:rPr>
              <w:t>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1AA893C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09B6FDE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23A0F2E2">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7C3770F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cs="仿宋_GB2312"/>
                <w:i w:val="0"/>
                <w:iCs w:val="0"/>
                <w:color w:val="000000"/>
                <w:kern w:val="0"/>
                <w:sz w:val="21"/>
                <w:szCs w:val="21"/>
                <w:u w:val="none"/>
                <w:lang w:val="en-US" w:eastAsia="zh-CN" w:bidi="ar"/>
              </w:rPr>
              <w:t>280</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564509E1">
            <w:pPr>
              <w:keepNext w:val="0"/>
              <w:keepLines w:val="0"/>
              <w:pageBreakBefore w:val="0"/>
              <w:widowControl/>
              <w:suppressLineNumbers w:val="0"/>
              <w:kinsoku/>
              <w:wordWrap/>
              <w:overflowPunct/>
              <w:topLinePunct w:val="0"/>
              <w:autoSpaceDE/>
              <w:autoSpaceDN/>
              <w:bidi w:val="0"/>
              <w:adjustRightInd/>
              <w:snapToGrid/>
              <w:spacing w:line="300" w:lineRule="exact"/>
              <w:jc w:val="righ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330217229000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273CC585">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对装饰装修企业违反国家有关安全生产规定和安全生产技术规程，不按规定采取必要的安全防护和消防措施，擅自动用明火作业和进行焊接作业或对建筑安全事故隐患不采取措施予以消除的行政处罚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1832E8A3">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部分（降低资质等级、吊销资质证书除外）</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4C5904BE">
            <w:pPr>
              <w:keepNext w:val="0"/>
              <w:keepLines w:val="0"/>
              <w:pageBreakBefore w:val="0"/>
              <w:widowControl/>
              <w:kinsoku/>
              <w:wordWrap/>
              <w:overflowPunct/>
              <w:topLinePunct w:val="0"/>
              <w:autoSpaceDE/>
              <w:autoSpaceDN/>
              <w:bidi w:val="0"/>
              <w:adjustRightInd/>
              <w:snapToGrid/>
              <w:spacing w:line="28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val="en-US" w:eastAsia="zh-CN" w:bidi="ar"/>
              </w:rPr>
              <w:t>建设行政主管部门负责“</w:t>
            </w:r>
            <w:r>
              <w:rPr>
                <w:rFonts w:hint="eastAsia" w:ascii="仿宋_GB2312" w:hAnsi="仿宋_GB2312" w:eastAsia="仿宋_GB2312" w:cs="仿宋_GB2312"/>
                <w:i w:val="0"/>
                <w:iCs w:val="0"/>
                <w:color w:val="000000"/>
                <w:kern w:val="0"/>
                <w:sz w:val="21"/>
                <w:szCs w:val="21"/>
                <w:u w:val="none"/>
                <w:lang w:val="en-US" w:eastAsia="zh-CN" w:bidi="ar"/>
              </w:rPr>
              <w:t>装饰装修企业违反国家有关安全生产规定和安全生产技术规程，不按规定采取必要的安全防护和消防措施，擅自动用明火作业和进行焊接作业或对建筑安全事故隐患不采取措施予以消除</w:t>
            </w:r>
            <w:r>
              <w:rPr>
                <w:rFonts w:hint="eastAsia" w:ascii="仿宋_GB2312" w:hAnsi="仿宋_GB2312" w:eastAsia="仿宋_GB2312" w:cs="仿宋_GB2312"/>
                <w:color w:val="000000"/>
                <w:kern w:val="0"/>
                <w:sz w:val="21"/>
                <w:szCs w:val="21"/>
                <w:lang w:val="en-US" w:eastAsia="zh-CN" w:bidi="ar"/>
              </w:rPr>
              <w:t>”的监管，受理投诉、举报；对发现、移送的违法线索进行处理；需要立案查处的，将相关证据材料移送综合行政执法部门。综合行政执法部门按程序办理并将处理结果反馈建设行政主管部门。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2C9EFF8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77D90C2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295957C3">
        <w:tblPrEx>
          <w:tblCellMar>
            <w:top w:w="0" w:type="dxa"/>
            <w:left w:w="108" w:type="dxa"/>
            <w:bottom w:w="0" w:type="dxa"/>
            <w:right w:w="108" w:type="dxa"/>
          </w:tblCellMar>
        </w:tblPrEx>
        <w:trPr>
          <w:trHeight w:val="1940"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47F8DD8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cs="仿宋_GB2312"/>
                <w:i w:val="0"/>
                <w:iCs w:val="0"/>
                <w:color w:val="000000"/>
                <w:kern w:val="0"/>
                <w:sz w:val="21"/>
                <w:szCs w:val="21"/>
                <w:u w:val="none"/>
                <w:lang w:val="en-US" w:eastAsia="zh-CN" w:bidi="ar"/>
              </w:rPr>
              <w:t>281</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6A77D2C3">
            <w:pPr>
              <w:keepNext w:val="0"/>
              <w:keepLines w:val="0"/>
              <w:pageBreakBefore w:val="0"/>
              <w:widowControl/>
              <w:suppressLineNumbers w:val="0"/>
              <w:kinsoku/>
              <w:wordWrap/>
              <w:overflowPunct/>
              <w:topLinePunct w:val="0"/>
              <w:autoSpaceDE/>
              <w:autoSpaceDN/>
              <w:bidi w:val="0"/>
              <w:adjustRightInd/>
              <w:snapToGrid/>
              <w:spacing w:line="300" w:lineRule="exact"/>
              <w:jc w:val="righ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330217144000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32DF3841">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对物业管理单位发现装修人或装饰装修企业有违反规定行为不及时向有关部门报告的行政处罚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7EEA388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67FA4930">
            <w:pPr>
              <w:keepNext w:val="0"/>
              <w:keepLines w:val="0"/>
              <w:pageBreakBefore w:val="0"/>
              <w:widowControl/>
              <w:kinsoku/>
              <w:wordWrap/>
              <w:overflowPunct/>
              <w:topLinePunct w:val="0"/>
              <w:autoSpaceDE/>
              <w:autoSpaceDN/>
              <w:bidi w:val="0"/>
              <w:adjustRightInd/>
              <w:snapToGrid/>
              <w:spacing w:line="28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val="en-US" w:eastAsia="zh-CN" w:bidi="ar"/>
              </w:rPr>
              <w:t>房地产行政主管部门负责“</w:t>
            </w:r>
            <w:r>
              <w:rPr>
                <w:rFonts w:hint="eastAsia" w:ascii="仿宋_GB2312" w:hAnsi="仿宋_GB2312" w:eastAsia="仿宋_GB2312" w:cs="仿宋_GB2312"/>
                <w:i w:val="0"/>
                <w:iCs w:val="0"/>
                <w:color w:val="000000"/>
                <w:kern w:val="0"/>
                <w:sz w:val="21"/>
                <w:szCs w:val="21"/>
                <w:u w:val="none"/>
                <w:lang w:val="en-US" w:eastAsia="zh-CN" w:bidi="ar"/>
              </w:rPr>
              <w:t>物业管理单位发现装修人或装饰装修企业有违反规定行为不及时向有关部门报告</w:t>
            </w:r>
            <w:r>
              <w:rPr>
                <w:rFonts w:hint="eastAsia" w:ascii="仿宋_GB2312" w:hAnsi="仿宋_GB2312" w:eastAsia="仿宋_GB2312" w:cs="仿宋_GB2312"/>
                <w:color w:val="000000"/>
                <w:kern w:val="0"/>
                <w:sz w:val="21"/>
                <w:szCs w:val="21"/>
                <w:lang w:val="en-US" w:eastAsia="zh-CN" w:bidi="ar"/>
              </w:rPr>
              <w:t>”的监管，受理投诉、举报；对发现、移送的违法线索进行处理；需要立案查处的，将相关证据材料移送综合行政执法部门。综合行政执法部门按程序办理并将处理结果反馈房地产行政主管部门。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7DAE213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332AE5B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1EA305BB">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0DA6EA7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cs="仿宋_GB2312"/>
                <w:i w:val="0"/>
                <w:iCs w:val="0"/>
                <w:color w:val="000000"/>
                <w:kern w:val="0"/>
                <w:sz w:val="21"/>
                <w:szCs w:val="21"/>
                <w:u w:val="none"/>
                <w:lang w:val="en-US" w:eastAsia="zh-CN" w:bidi="ar"/>
              </w:rPr>
              <w:t>282</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384D14DE">
            <w:pPr>
              <w:keepNext w:val="0"/>
              <w:keepLines w:val="0"/>
              <w:pageBreakBefore w:val="0"/>
              <w:widowControl/>
              <w:suppressLineNumbers w:val="0"/>
              <w:kinsoku/>
              <w:wordWrap/>
              <w:overflowPunct/>
              <w:topLinePunct w:val="0"/>
              <w:autoSpaceDE/>
              <w:autoSpaceDN/>
              <w:bidi w:val="0"/>
              <w:adjustRightInd/>
              <w:snapToGrid/>
              <w:spacing w:line="300" w:lineRule="exact"/>
              <w:jc w:val="righ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330217141000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5D8C8F64">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对房屋使用安全责任人和房屋装修经营者违反房屋使用安全规定进行房屋装修的行政处罚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146128F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6F247388">
            <w:pPr>
              <w:keepNext w:val="0"/>
              <w:keepLines w:val="0"/>
              <w:pageBreakBefore w:val="0"/>
              <w:widowControl/>
              <w:kinsoku/>
              <w:wordWrap/>
              <w:overflowPunct/>
              <w:topLinePunct w:val="0"/>
              <w:autoSpaceDE/>
              <w:autoSpaceDN/>
              <w:bidi w:val="0"/>
              <w:adjustRightInd/>
              <w:snapToGrid/>
              <w:spacing w:line="28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val="en-US" w:eastAsia="zh-CN" w:bidi="ar"/>
              </w:rPr>
              <w:t>住房城乡建设主管部门负责“</w:t>
            </w:r>
            <w:r>
              <w:rPr>
                <w:rFonts w:hint="eastAsia" w:ascii="仿宋_GB2312" w:hAnsi="仿宋_GB2312" w:eastAsia="仿宋_GB2312" w:cs="仿宋_GB2312"/>
                <w:i w:val="0"/>
                <w:iCs w:val="0"/>
                <w:color w:val="000000"/>
                <w:kern w:val="0"/>
                <w:sz w:val="21"/>
                <w:szCs w:val="21"/>
                <w:u w:val="none"/>
                <w:lang w:val="en-US" w:eastAsia="zh-CN" w:bidi="ar"/>
              </w:rPr>
              <w:t>房屋使用安全责任人和房屋装修经营者违反房屋使用安全规定进行房屋装修</w:t>
            </w:r>
            <w:r>
              <w:rPr>
                <w:rFonts w:hint="eastAsia" w:ascii="仿宋_GB2312" w:hAnsi="仿宋_GB2312" w:eastAsia="仿宋_GB2312" w:cs="仿宋_GB2312"/>
                <w:color w:val="000000"/>
                <w:kern w:val="0"/>
                <w:sz w:val="21"/>
                <w:szCs w:val="21"/>
                <w:lang w:val="en-US" w:eastAsia="zh-CN" w:bidi="ar"/>
              </w:rPr>
              <w:t>”的监管，受理投诉、举报；对发现、移送的违法线索进行处理；需要立案查处的，将相关证据材料移送综合行政执法部门。综合行政执法部门按程序办理并将处理结果反馈住房城乡建设主管部门。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0F863CF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3E30BFC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1D87F408">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197AC4B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cs="仿宋_GB2312"/>
                <w:i w:val="0"/>
                <w:iCs w:val="0"/>
                <w:color w:val="000000"/>
                <w:kern w:val="0"/>
                <w:sz w:val="21"/>
                <w:szCs w:val="21"/>
                <w:u w:val="none"/>
                <w:lang w:val="en-US" w:eastAsia="zh-CN" w:bidi="ar"/>
              </w:rPr>
              <w:t>283</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036F2059">
            <w:pPr>
              <w:keepNext w:val="0"/>
              <w:keepLines w:val="0"/>
              <w:pageBreakBefore w:val="0"/>
              <w:widowControl/>
              <w:suppressLineNumbers w:val="0"/>
              <w:kinsoku/>
              <w:wordWrap/>
              <w:overflowPunct/>
              <w:topLinePunct w:val="0"/>
              <w:autoSpaceDE/>
              <w:autoSpaceDN/>
              <w:bidi w:val="0"/>
              <w:adjustRightInd/>
              <w:snapToGrid/>
              <w:spacing w:line="300" w:lineRule="exact"/>
              <w:jc w:val="righ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330217282000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50EA480F">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对房屋使用安全责任人未按规定对建筑幕墙进行安全性检测的行政处罚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7F71D0E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3EFD2933">
            <w:pPr>
              <w:keepNext w:val="0"/>
              <w:keepLines w:val="0"/>
              <w:pageBreakBefore w:val="0"/>
              <w:widowControl/>
              <w:kinsoku/>
              <w:wordWrap/>
              <w:overflowPunct/>
              <w:topLinePunct w:val="0"/>
              <w:autoSpaceDE/>
              <w:autoSpaceDN/>
              <w:bidi w:val="0"/>
              <w:adjustRightInd/>
              <w:snapToGrid/>
              <w:spacing w:line="28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val="en-US" w:eastAsia="zh-CN" w:bidi="ar"/>
              </w:rPr>
              <w:t>住房城乡建设主管部门负责“</w:t>
            </w:r>
            <w:r>
              <w:rPr>
                <w:rFonts w:hint="eastAsia" w:ascii="仿宋_GB2312" w:hAnsi="仿宋_GB2312" w:eastAsia="仿宋_GB2312" w:cs="仿宋_GB2312"/>
                <w:i w:val="0"/>
                <w:iCs w:val="0"/>
                <w:color w:val="000000"/>
                <w:kern w:val="0"/>
                <w:sz w:val="21"/>
                <w:szCs w:val="21"/>
                <w:u w:val="none"/>
                <w:lang w:val="en-US" w:eastAsia="zh-CN" w:bidi="ar"/>
              </w:rPr>
              <w:t>房屋使用安全责任人未按规定对建筑幕墙进行安全性检测</w:t>
            </w:r>
            <w:r>
              <w:rPr>
                <w:rFonts w:hint="eastAsia" w:ascii="仿宋_GB2312" w:hAnsi="仿宋_GB2312" w:eastAsia="仿宋_GB2312" w:cs="仿宋_GB2312"/>
                <w:color w:val="000000"/>
                <w:kern w:val="0"/>
                <w:sz w:val="21"/>
                <w:szCs w:val="21"/>
                <w:lang w:val="en-US" w:eastAsia="zh-CN" w:bidi="ar"/>
              </w:rPr>
              <w:t>”的监管，受理投诉、举报；对发现、移送的违法线索进行处理；需要立案查处的，将相关证据材料移送综合行政执法部门。综合行政执法部门按程序办理并将处理结果反馈住房城乡建设主管部门。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64D4A20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1A0CD05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4F81B326">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40A9B10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cs="仿宋_GB2312"/>
                <w:i w:val="0"/>
                <w:iCs w:val="0"/>
                <w:color w:val="000000"/>
                <w:kern w:val="0"/>
                <w:sz w:val="21"/>
                <w:szCs w:val="21"/>
                <w:u w:val="none"/>
                <w:lang w:val="en-US" w:eastAsia="zh-CN" w:bidi="ar"/>
              </w:rPr>
              <w:t>284</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4DFB78EB">
            <w:pPr>
              <w:keepNext w:val="0"/>
              <w:keepLines w:val="0"/>
              <w:pageBreakBefore w:val="0"/>
              <w:widowControl/>
              <w:suppressLineNumbers w:val="0"/>
              <w:kinsoku/>
              <w:wordWrap/>
              <w:overflowPunct/>
              <w:topLinePunct w:val="0"/>
              <w:autoSpaceDE/>
              <w:autoSpaceDN/>
              <w:bidi w:val="0"/>
              <w:adjustRightInd/>
              <w:snapToGrid/>
              <w:spacing w:line="300" w:lineRule="exact"/>
              <w:jc w:val="righ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330217245001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135EB063">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对房屋使用安全责任人未在发现房屋明显倾斜、变形等情形之日起五日内委托房屋安全鉴定的行政处罚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315DEEA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30BFA117">
            <w:pPr>
              <w:keepNext w:val="0"/>
              <w:keepLines w:val="0"/>
              <w:pageBreakBefore w:val="0"/>
              <w:widowControl/>
              <w:kinsoku/>
              <w:wordWrap/>
              <w:overflowPunct/>
              <w:topLinePunct w:val="0"/>
              <w:autoSpaceDE/>
              <w:autoSpaceDN/>
              <w:bidi w:val="0"/>
              <w:adjustRightInd/>
              <w:snapToGrid/>
              <w:spacing w:line="28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val="en-US" w:eastAsia="zh-CN" w:bidi="ar"/>
              </w:rPr>
              <w:t>住房城乡建设主管部门负责“</w:t>
            </w:r>
            <w:r>
              <w:rPr>
                <w:rFonts w:hint="eastAsia" w:ascii="仿宋_GB2312" w:hAnsi="仿宋_GB2312" w:eastAsia="仿宋_GB2312" w:cs="仿宋_GB2312"/>
                <w:i w:val="0"/>
                <w:iCs w:val="0"/>
                <w:color w:val="000000"/>
                <w:kern w:val="0"/>
                <w:sz w:val="21"/>
                <w:szCs w:val="21"/>
                <w:u w:val="none"/>
                <w:lang w:val="en-US" w:eastAsia="zh-CN" w:bidi="ar"/>
              </w:rPr>
              <w:t>房屋使用安全责任人未在发现房屋明显倾斜、变形等情形之日起五日内委托房屋安全鉴定</w:t>
            </w:r>
            <w:r>
              <w:rPr>
                <w:rFonts w:hint="eastAsia" w:ascii="仿宋_GB2312" w:hAnsi="仿宋_GB2312" w:eastAsia="仿宋_GB2312" w:cs="仿宋_GB2312"/>
                <w:color w:val="000000"/>
                <w:kern w:val="0"/>
                <w:sz w:val="21"/>
                <w:szCs w:val="21"/>
                <w:lang w:val="en-US" w:eastAsia="zh-CN" w:bidi="ar"/>
              </w:rPr>
              <w:t>”的监管，受理投诉、举报；对发现、移送的违法线索进行处理，责令改正；需要立案查处的，将相关证据材料移送综合行政执法部门。综合行政执法部门按程序办理并将处理结果反馈住房城乡建设主管部门。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1EC09FE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6458E11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06D34A23">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14FCE18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cs="仿宋_GB2312"/>
                <w:i w:val="0"/>
                <w:iCs w:val="0"/>
                <w:color w:val="000000"/>
                <w:kern w:val="0"/>
                <w:sz w:val="21"/>
                <w:szCs w:val="21"/>
                <w:u w:val="none"/>
                <w:lang w:val="en-US" w:eastAsia="zh-CN" w:bidi="ar"/>
              </w:rPr>
              <w:t>285</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1710B9D3">
            <w:pPr>
              <w:keepNext w:val="0"/>
              <w:keepLines w:val="0"/>
              <w:pageBreakBefore w:val="0"/>
              <w:widowControl/>
              <w:suppressLineNumbers w:val="0"/>
              <w:kinsoku/>
              <w:wordWrap/>
              <w:overflowPunct/>
              <w:topLinePunct w:val="0"/>
              <w:autoSpaceDE/>
              <w:autoSpaceDN/>
              <w:bidi w:val="0"/>
              <w:adjustRightInd/>
              <w:snapToGrid/>
              <w:spacing w:line="300" w:lineRule="exact"/>
              <w:jc w:val="righ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330217245002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6B2229F5">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对房屋使用安全责任人未在教育用房等公共建筑实际使用年限达到设计使用年限三分之二的当年委托房屋安全鉴定的行政处罚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1D73BB1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3555D930">
            <w:pPr>
              <w:keepNext w:val="0"/>
              <w:keepLines w:val="0"/>
              <w:pageBreakBefore w:val="0"/>
              <w:widowControl/>
              <w:kinsoku/>
              <w:wordWrap/>
              <w:overflowPunct/>
              <w:topLinePunct w:val="0"/>
              <w:autoSpaceDE/>
              <w:autoSpaceDN/>
              <w:bidi w:val="0"/>
              <w:adjustRightInd/>
              <w:snapToGrid/>
              <w:spacing w:line="28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val="en-US" w:eastAsia="zh-CN" w:bidi="ar"/>
              </w:rPr>
              <w:t>住房城乡建设主管部门负责“</w:t>
            </w:r>
            <w:r>
              <w:rPr>
                <w:rFonts w:hint="eastAsia" w:ascii="仿宋_GB2312" w:hAnsi="仿宋_GB2312" w:eastAsia="仿宋_GB2312" w:cs="仿宋_GB2312"/>
                <w:i w:val="0"/>
                <w:iCs w:val="0"/>
                <w:color w:val="000000"/>
                <w:kern w:val="0"/>
                <w:sz w:val="21"/>
                <w:szCs w:val="21"/>
                <w:u w:val="none"/>
                <w:lang w:val="en-US" w:eastAsia="zh-CN" w:bidi="ar"/>
              </w:rPr>
              <w:t>房屋使用安全责任人未在教育用房等公共建筑实际使用年限达到设计使用年限三分之二的当年委托房屋安全鉴定</w:t>
            </w:r>
            <w:r>
              <w:rPr>
                <w:rFonts w:hint="eastAsia" w:ascii="仿宋_GB2312" w:hAnsi="仿宋_GB2312" w:eastAsia="仿宋_GB2312" w:cs="仿宋_GB2312"/>
                <w:color w:val="000000"/>
                <w:kern w:val="0"/>
                <w:sz w:val="21"/>
                <w:szCs w:val="21"/>
                <w:lang w:val="en-US" w:eastAsia="zh-CN" w:bidi="ar"/>
              </w:rPr>
              <w:t>”的监管，受理投诉、举报；对发现、移送的违法线索进行处理，责令改正；需要立案查处的，将相关证据材料移送综合行政执法部门。综合行政执法部门按程序办理并将处理结果反馈住房城乡建设主管部门。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040DDB0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18EC95F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103DD1A7">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154EF89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cs="仿宋_GB2312"/>
                <w:i w:val="0"/>
                <w:iCs w:val="0"/>
                <w:color w:val="000000"/>
                <w:kern w:val="0"/>
                <w:sz w:val="21"/>
                <w:szCs w:val="21"/>
                <w:u w:val="none"/>
                <w:lang w:val="en-US" w:eastAsia="zh-CN" w:bidi="ar"/>
              </w:rPr>
              <w:t>286</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4059BA5C">
            <w:pPr>
              <w:keepNext w:val="0"/>
              <w:keepLines w:val="0"/>
              <w:pageBreakBefore w:val="0"/>
              <w:widowControl/>
              <w:suppressLineNumbers w:val="0"/>
              <w:kinsoku/>
              <w:wordWrap/>
              <w:overflowPunct/>
              <w:topLinePunct w:val="0"/>
              <w:autoSpaceDE/>
              <w:autoSpaceDN/>
              <w:bidi w:val="0"/>
              <w:adjustRightInd/>
              <w:snapToGrid/>
              <w:spacing w:line="300" w:lineRule="exact"/>
              <w:jc w:val="righ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330217245003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6755025E">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对房屋使用安全责任人未在房屋设计使用年限届满当年对仍继续使用的房屋委托房屋安全鉴定，或未每五年对设计使用年限届满的教育用房等公共建筑进行一次房屋安全鉴定的行政处罚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7C041D2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17E16A83">
            <w:pPr>
              <w:keepNext w:val="0"/>
              <w:keepLines w:val="0"/>
              <w:pageBreakBefore w:val="0"/>
              <w:widowControl/>
              <w:kinsoku/>
              <w:wordWrap/>
              <w:overflowPunct/>
              <w:topLinePunct w:val="0"/>
              <w:autoSpaceDE/>
              <w:autoSpaceDN/>
              <w:bidi w:val="0"/>
              <w:adjustRightInd/>
              <w:snapToGrid/>
              <w:spacing w:line="28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val="en-US" w:eastAsia="zh-CN" w:bidi="ar"/>
              </w:rPr>
              <w:t>住房城乡建设主管部门负责“</w:t>
            </w:r>
            <w:r>
              <w:rPr>
                <w:rFonts w:hint="eastAsia" w:ascii="仿宋_GB2312" w:hAnsi="仿宋_GB2312" w:eastAsia="仿宋_GB2312" w:cs="仿宋_GB2312"/>
                <w:i w:val="0"/>
                <w:iCs w:val="0"/>
                <w:color w:val="000000"/>
                <w:kern w:val="0"/>
                <w:sz w:val="21"/>
                <w:szCs w:val="21"/>
                <w:u w:val="none"/>
                <w:lang w:val="en-US" w:eastAsia="zh-CN" w:bidi="ar"/>
              </w:rPr>
              <w:t>房屋使用安全责任人未在房屋设计使用年限届满当年对仍继续使用的房屋委托房屋安全鉴定，或未每五年对设计使用年限届满的教育用房等公共建筑进行一次房屋安全鉴定</w:t>
            </w:r>
            <w:r>
              <w:rPr>
                <w:rFonts w:hint="eastAsia" w:ascii="仿宋_GB2312" w:hAnsi="仿宋_GB2312" w:eastAsia="仿宋_GB2312" w:cs="仿宋_GB2312"/>
                <w:color w:val="000000"/>
                <w:kern w:val="0"/>
                <w:sz w:val="21"/>
                <w:szCs w:val="21"/>
                <w:lang w:val="en-US" w:eastAsia="zh-CN" w:bidi="ar"/>
              </w:rPr>
              <w:t>”的监管，受理投诉、举报；对发现、移送的违法线索进行处理，责令改正；需要立案查处的，将相关证据材料移送综合行政执法部门。综合行政执法部门按程序办理并将处理结果反馈住房城乡建设主管部门。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2EB049F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6544258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2F189A00">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0BA081C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cs="仿宋_GB2312"/>
                <w:i w:val="0"/>
                <w:iCs w:val="0"/>
                <w:color w:val="000000"/>
                <w:kern w:val="0"/>
                <w:sz w:val="21"/>
                <w:szCs w:val="21"/>
                <w:u w:val="none"/>
                <w:lang w:val="en-US" w:eastAsia="zh-CN" w:bidi="ar"/>
              </w:rPr>
              <w:t>287</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237358A1">
            <w:pPr>
              <w:keepNext w:val="0"/>
              <w:keepLines w:val="0"/>
              <w:pageBreakBefore w:val="0"/>
              <w:widowControl/>
              <w:suppressLineNumbers w:val="0"/>
              <w:kinsoku/>
              <w:wordWrap/>
              <w:overflowPunct/>
              <w:topLinePunct w:val="0"/>
              <w:autoSpaceDE/>
              <w:autoSpaceDN/>
              <w:bidi w:val="0"/>
              <w:adjustRightInd/>
              <w:snapToGrid/>
              <w:spacing w:line="300" w:lineRule="exact"/>
              <w:jc w:val="righ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330217245004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3418E5F4">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对设计图纸未标明设计使用年限或设计图纸灭失的房屋实际使用年限满三十年需要继续使用的，房屋使用安全责任人未在达到三十年的当年委托房屋安全鉴定的行政处罚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1BB41E7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0215190D">
            <w:pPr>
              <w:keepNext w:val="0"/>
              <w:keepLines w:val="0"/>
              <w:pageBreakBefore w:val="0"/>
              <w:widowControl/>
              <w:kinsoku/>
              <w:wordWrap/>
              <w:overflowPunct/>
              <w:topLinePunct w:val="0"/>
              <w:autoSpaceDE/>
              <w:autoSpaceDN/>
              <w:bidi w:val="0"/>
              <w:adjustRightInd/>
              <w:snapToGrid/>
              <w:spacing w:line="28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val="en-US" w:eastAsia="zh-CN" w:bidi="ar"/>
              </w:rPr>
              <w:t>住房城乡建设主管部门负责“</w:t>
            </w:r>
            <w:r>
              <w:rPr>
                <w:rFonts w:hint="eastAsia" w:ascii="仿宋_GB2312" w:hAnsi="仿宋_GB2312" w:eastAsia="仿宋_GB2312" w:cs="仿宋_GB2312"/>
                <w:i w:val="0"/>
                <w:iCs w:val="0"/>
                <w:color w:val="000000"/>
                <w:kern w:val="0"/>
                <w:sz w:val="21"/>
                <w:szCs w:val="21"/>
                <w:u w:val="none"/>
                <w:lang w:val="en-US" w:eastAsia="zh-CN" w:bidi="ar"/>
              </w:rPr>
              <w:t>设计图纸未标明设计使用年限或设计图纸灭失的房屋实际使用年限满三十年需要继续使用的，房屋使用安全责任人未在达到三十年的当年委托房屋安全鉴定</w:t>
            </w:r>
            <w:r>
              <w:rPr>
                <w:rFonts w:hint="eastAsia" w:ascii="仿宋_GB2312" w:hAnsi="仿宋_GB2312" w:eastAsia="仿宋_GB2312" w:cs="仿宋_GB2312"/>
                <w:color w:val="000000"/>
                <w:kern w:val="0"/>
                <w:sz w:val="21"/>
                <w:szCs w:val="21"/>
                <w:lang w:val="en-US" w:eastAsia="zh-CN" w:bidi="ar"/>
              </w:rPr>
              <w:t>”的监管，受理投诉、举报；对发现、移送的违法线索进行处理，责令改正；需要立案查处的，将相关证据材料移送综合行政执法部门。综合行政执法部门按程序办理并将处理结果反馈住房城乡建设主管部门。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6C9557C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0F7FA8A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46A1E703">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22ED95B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cs="仿宋_GB2312"/>
                <w:i w:val="0"/>
                <w:iCs w:val="0"/>
                <w:color w:val="000000"/>
                <w:kern w:val="0"/>
                <w:sz w:val="21"/>
                <w:szCs w:val="21"/>
                <w:u w:val="none"/>
                <w:lang w:val="en-US" w:eastAsia="zh-CN" w:bidi="ar"/>
              </w:rPr>
              <w:t>288</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261B51AD">
            <w:pPr>
              <w:keepNext w:val="0"/>
              <w:keepLines w:val="0"/>
              <w:pageBreakBefore w:val="0"/>
              <w:widowControl/>
              <w:suppressLineNumbers w:val="0"/>
              <w:kinsoku/>
              <w:wordWrap/>
              <w:overflowPunct/>
              <w:topLinePunct w:val="0"/>
              <w:autoSpaceDE/>
              <w:autoSpaceDN/>
              <w:bidi w:val="0"/>
              <w:adjustRightInd/>
              <w:snapToGrid/>
              <w:spacing w:line="300" w:lineRule="exact"/>
              <w:jc w:val="righ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330217245005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7485139E">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对房屋使用安全责任人未在利用未依法取得建筑工程施工许可证的农（居）民自建住宅房屋从事生产经营、公益事业前或出租前委托房屋安全鉴定的行政处罚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3EC35A5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4EA02E9F">
            <w:pPr>
              <w:keepNext w:val="0"/>
              <w:keepLines w:val="0"/>
              <w:pageBreakBefore w:val="0"/>
              <w:widowControl/>
              <w:kinsoku/>
              <w:wordWrap/>
              <w:overflowPunct/>
              <w:topLinePunct w:val="0"/>
              <w:autoSpaceDE/>
              <w:autoSpaceDN/>
              <w:bidi w:val="0"/>
              <w:adjustRightInd/>
              <w:snapToGrid/>
              <w:spacing w:line="28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val="en-US" w:eastAsia="zh-CN" w:bidi="ar"/>
              </w:rPr>
              <w:t>住房城乡建设主管部门负责“</w:t>
            </w:r>
            <w:r>
              <w:rPr>
                <w:rFonts w:hint="eastAsia" w:ascii="仿宋_GB2312" w:hAnsi="仿宋_GB2312" w:eastAsia="仿宋_GB2312" w:cs="仿宋_GB2312"/>
                <w:i w:val="0"/>
                <w:iCs w:val="0"/>
                <w:color w:val="000000"/>
                <w:kern w:val="0"/>
                <w:sz w:val="21"/>
                <w:szCs w:val="21"/>
                <w:u w:val="none"/>
                <w:lang w:val="en-US" w:eastAsia="zh-CN" w:bidi="ar"/>
              </w:rPr>
              <w:t>房屋使用安全责任人未在利用未依法取得建筑工程施工许可证的农（居）民自建住宅房屋从事生产经营、公益事业前或出租前委托房屋安全鉴定</w:t>
            </w:r>
            <w:r>
              <w:rPr>
                <w:rFonts w:hint="eastAsia" w:ascii="仿宋_GB2312" w:hAnsi="仿宋_GB2312" w:eastAsia="仿宋_GB2312" w:cs="仿宋_GB2312"/>
                <w:color w:val="000000"/>
                <w:kern w:val="0"/>
                <w:sz w:val="21"/>
                <w:szCs w:val="21"/>
                <w:lang w:val="en-US" w:eastAsia="zh-CN" w:bidi="ar"/>
              </w:rPr>
              <w:t>”的监管，受理投诉、举报；对发现、移送的违法线索进行处理，责令改正；需要立案查处的，将相关证据材料移送综合行政执法部门。综合行政执法部门按程序办理并将处理结果反馈住房城乡建设主管部门。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5D73268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5853943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486BB312">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734FE05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cs="仿宋_GB2312"/>
                <w:i w:val="0"/>
                <w:iCs w:val="0"/>
                <w:color w:val="000000"/>
                <w:kern w:val="0"/>
                <w:sz w:val="21"/>
                <w:szCs w:val="21"/>
                <w:u w:val="none"/>
                <w:lang w:val="en-US" w:eastAsia="zh-CN" w:bidi="ar"/>
              </w:rPr>
              <w:t>289</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11B83814">
            <w:pPr>
              <w:keepNext w:val="0"/>
              <w:keepLines w:val="0"/>
              <w:pageBreakBefore w:val="0"/>
              <w:widowControl/>
              <w:suppressLineNumbers w:val="0"/>
              <w:kinsoku/>
              <w:wordWrap/>
              <w:overflowPunct/>
              <w:topLinePunct w:val="0"/>
              <w:autoSpaceDE/>
              <w:autoSpaceDN/>
              <w:bidi w:val="0"/>
              <w:adjustRightInd/>
              <w:snapToGrid/>
              <w:spacing w:line="300" w:lineRule="exact"/>
              <w:jc w:val="righ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330217155001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56F96BAC">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对建设单位未按规定进行房屋安全影响评估或未根据评估结果制定相应的安全防护方案的行政处罚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0D23270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591A0F53">
            <w:pPr>
              <w:keepNext w:val="0"/>
              <w:keepLines w:val="0"/>
              <w:pageBreakBefore w:val="0"/>
              <w:widowControl/>
              <w:kinsoku/>
              <w:wordWrap/>
              <w:overflowPunct/>
              <w:topLinePunct w:val="0"/>
              <w:autoSpaceDE/>
              <w:autoSpaceDN/>
              <w:bidi w:val="0"/>
              <w:adjustRightInd/>
              <w:snapToGrid/>
              <w:spacing w:line="28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val="en-US" w:eastAsia="zh-CN" w:bidi="ar"/>
              </w:rPr>
              <w:t>住房城乡建设主管部门负责“</w:t>
            </w:r>
            <w:r>
              <w:rPr>
                <w:rFonts w:hint="eastAsia" w:ascii="仿宋_GB2312" w:hAnsi="仿宋_GB2312" w:eastAsia="仿宋_GB2312" w:cs="仿宋_GB2312"/>
                <w:i w:val="0"/>
                <w:iCs w:val="0"/>
                <w:color w:val="000000"/>
                <w:kern w:val="0"/>
                <w:sz w:val="21"/>
                <w:szCs w:val="21"/>
                <w:u w:val="none"/>
                <w:lang w:val="en-US" w:eastAsia="zh-CN" w:bidi="ar"/>
              </w:rPr>
              <w:t>建设单位未按规定进行房屋安全影响评估或未根据评估结果制定相应的安全防护方案</w:t>
            </w:r>
            <w:r>
              <w:rPr>
                <w:rFonts w:hint="eastAsia" w:ascii="仿宋_GB2312" w:hAnsi="仿宋_GB2312" w:eastAsia="仿宋_GB2312" w:cs="仿宋_GB2312"/>
                <w:color w:val="000000"/>
                <w:kern w:val="0"/>
                <w:sz w:val="21"/>
                <w:szCs w:val="21"/>
                <w:lang w:val="en-US" w:eastAsia="zh-CN" w:bidi="ar"/>
              </w:rPr>
              <w:t>”的监管，受理投诉、举报；对发现、移送的违法线索进行处理；需要立案查处的，将相关证据材料移送综合行政执法部门。综合行政执法部门按程序办理并将处理结果反馈城乡建设主管部门。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489DDF6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0A8E008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6BD58B27">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5C09365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cs="仿宋_GB2312"/>
                <w:i w:val="0"/>
                <w:iCs w:val="0"/>
                <w:color w:val="000000"/>
                <w:kern w:val="0"/>
                <w:sz w:val="21"/>
                <w:szCs w:val="21"/>
                <w:u w:val="none"/>
                <w:lang w:val="en-US" w:eastAsia="zh-CN" w:bidi="ar"/>
              </w:rPr>
              <w:t>290</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16B2BE6A">
            <w:pPr>
              <w:keepNext w:val="0"/>
              <w:keepLines w:val="0"/>
              <w:pageBreakBefore w:val="0"/>
              <w:widowControl/>
              <w:suppressLineNumbers w:val="0"/>
              <w:kinsoku/>
              <w:wordWrap/>
              <w:overflowPunct/>
              <w:topLinePunct w:val="0"/>
              <w:autoSpaceDE/>
              <w:autoSpaceDN/>
              <w:bidi w:val="0"/>
              <w:adjustRightInd/>
              <w:snapToGrid/>
              <w:spacing w:line="300" w:lineRule="exact"/>
              <w:jc w:val="righ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330217155002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41B4BDCB">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对建设单位未按规定进行周边房屋安全影响跟踪监测或未根据监测结果采取安全防护措施的行政处罚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1224150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47728436">
            <w:pPr>
              <w:keepNext w:val="0"/>
              <w:keepLines w:val="0"/>
              <w:pageBreakBefore w:val="0"/>
              <w:widowControl/>
              <w:kinsoku/>
              <w:wordWrap/>
              <w:overflowPunct/>
              <w:topLinePunct w:val="0"/>
              <w:autoSpaceDE/>
              <w:autoSpaceDN/>
              <w:bidi w:val="0"/>
              <w:adjustRightInd/>
              <w:snapToGrid/>
              <w:spacing w:line="28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val="en-US" w:eastAsia="zh-CN" w:bidi="ar"/>
              </w:rPr>
              <w:t>住房城乡建设主管部门负责“</w:t>
            </w:r>
            <w:r>
              <w:rPr>
                <w:rFonts w:hint="eastAsia" w:ascii="仿宋_GB2312" w:hAnsi="仿宋_GB2312" w:eastAsia="仿宋_GB2312" w:cs="仿宋_GB2312"/>
                <w:i w:val="0"/>
                <w:iCs w:val="0"/>
                <w:color w:val="000000"/>
                <w:kern w:val="0"/>
                <w:sz w:val="21"/>
                <w:szCs w:val="21"/>
                <w:u w:val="none"/>
                <w:lang w:val="en-US" w:eastAsia="zh-CN" w:bidi="ar"/>
              </w:rPr>
              <w:t>建设单位未按规定进行周边房屋安全影响跟踪监测或未根据监测结果采取安全防护措施</w:t>
            </w:r>
            <w:r>
              <w:rPr>
                <w:rFonts w:hint="eastAsia" w:ascii="仿宋_GB2312" w:hAnsi="仿宋_GB2312" w:eastAsia="仿宋_GB2312" w:cs="仿宋_GB2312"/>
                <w:color w:val="000000"/>
                <w:kern w:val="0"/>
                <w:sz w:val="21"/>
                <w:szCs w:val="21"/>
                <w:lang w:val="en-US" w:eastAsia="zh-CN" w:bidi="ar"/>
              </w:rPr>
              <w:t>”的监管，受理投诉、举报；对发现、移送的违法线索进行处理；需要立案查处的，将相关证据材料移送综合行政执法部门。综合行政执法部门按程序办理并将处理结果反馈城乡建设主管部门。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455DF88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6D756A2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487E5EEB">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1EDB354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cs="仿宋_GB2312"/>
                <w:i w:val="0"/>
                <w:iCs w:val="0"/>
                <w:color w:val="000000"/>
                <w:kern w:val="0"/>
                <w:sz w:val="21"/>
                <w:szCs w:val="21"/>
                <w:u w:val="none"/>
                <w:lang w:val="en-US" w:eastAsia="zh-CN" w:bidi="ar"/>
              </w:rPr>
              <w:t>291</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3388238C">
            <w:pPr>
              <w:keepNext w:val="0"/>
              <w:keepLines w:val="0"/>
              <w:pageBreakBefore w:val="0"/>
              <w:widowControl/>
              <w:suppressLineNumbers w:val="0"/>
              <w:kinsoku/>
              <w:wordWrap/>
              <w:overflowPunct/>
              <w:topLinePunct w:val="0"/>
              <w:autoSpaceDE/>
              <w:autoSpaceDN/>
              <w:bidi w:val="0"/>
              <w:adjustRightInd/>
              <w:snapToGrid/>
              <w:spacing w:line="300" w:lineRule="exact"/>
              <w:jc w:val="righ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330217155003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3403D213">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对建设单位未按规定进行房屋安全鉴定的行政处罚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38DCA78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66ECB830">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val="en-US" w:eastAsia="zh-CN" w:bidi="ar"/>
              </w:rPr>
              <w:t>住房城乡建设主管部门负责“</w:t>
            </w:r>
            <w:r>
              <w:rPr>
                <w:rFonts w:hint="eastAsia" w:ascii="仿宋_GB2312" w:hAnsi="仿宋_GB2312" w:eastAsia="仿宋_GB2312" w:cs="仿宋_GB2312"/>
                <w:i w:val="0"/>
                <w:iCs w:val="0"/>
                <w:color w:val="000000"/>
                <w:kern w:val="0"/>
                <w:sz w:val="21"/>
                <w:szCs w:val="21"/>
                <w:u w:val="none"/>
                <w:lang w:val="en-US" w:eastAsia="zh-CN" w:bidi="ar"/>
              </w:rPr>
              <w:t>建设单位未按规定进行房屋安全鉴定</w:t>
            </w:r>
            <w:r>
              <w:rPr>
                <w:rFonts w:hint="eastAsia" w:ascii="仿宋_GB2312" w:hAnsi="仿宋_GB2312" w:eastAsia="仿宋_GB2312" w:cs="仿宋_GB2312"/>
                <w:color w:val="000000"/>
                <w:kern w:val="0"/>
                <w:sz w:val="21"/>
                <w:szCs w:val="21"/>
                <w:lang w:val="en-US" w:eastAsia="zh-CN" w:bidi="ar"/>
              </w:rPr>
              <w:t>”的监管，受理投诉、举报；对发现、移送的违法线索进行处理；需要立案查处的，将相关证据材料移送综合行政执法部门。综合行政执法部门按程序办理并将处理结果反馈城乡建设主管部门。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56B5231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6B0D3EB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18CE68F0">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3135CBA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cs="仿宋_GB2312"/>
                <w:i w:val="0"/>
                <w:iCs w:val="0"/>
                <w:color w:val="000000"/>
                <w:kern w:val="0"/>
                <w:sz w:val="21"/>
                <w:szCs w:val="21"/>
                <w:u w:val="none"/>
                <w:lang w:val="en-US" w:eastAsia="zh-CN" w:bidi="ar"/>
              </w:rPr>
              <w:t>292</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7FA482AF">
            <w:pPr>
              <w:keepNext w:val="0"/>
              <w:keepLines w:val="0"/>
              <w:pageBreakBefore w:val="0"/>
              <w:widowControl/>
              <w:suppressLineNumbers w:val="0"/>
              <w:kinsoku/>
              <w:wordWrap/>
              <w:overflowPunct/>
              <w:topLinePunct w:val="0"/>
              <w:autoSpaceDE/>
              <w:autoSpaceDN/>
              <w:bidi w:val="0"/>
              <w:adjustRightInd/>
              <w:snapToGrid/>
              <w:spacing w:line="300" w:lineRule="exact"/>
              <w:jc w:val="right"/>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 xml:space="preserve">330217254000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6DBCBF1F">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对不具备规定条件从事房屋安全鉴定的行政处罚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3B73111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1067DCC7">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val="en-US" w:eastAsia="zh-CN" w:bidi="ar"/>
              </w:rPr>
              <w:t>住房城乡建设主管部门负责“</w:t>
            </w:r>
            <w:r>
              <w:rPr>
                <w:rFonts w:hint="eastAsia" w:ascii="仿宋_GB2312" w:hAnsi="仿宋_GB2312" w:eastAsia="仿宋_GB2312" w:cs="仿宋_GB2312"/>
                <w:i w:val="0"/>
                <w:iCs w:val="0"/>
                <w:color w:val="auto"/>
                <w:kern w:val="0"/>
                <w:sz w:val="21"/>
                <w:szCs w:val="21"/>
                <w:u w:val="none"/>
                <w:lang w:val="en-US" w:eastAsia="zh-CN" w:bidi="ar"/>
              </w:rPr>
              <w:t>不具备规定条件从事房屋安全鉴定</w:t>
            </w:r>
            <w:r>
              <w:rPr>
                <w:rFonts w:hint="eastAsia" w:ascii="仿宋_GB2312" w:hAnsi="仿宋_GB2312" w:eastAsia="仿宋_GB2312" w:cs="仿宋_GB2312"/>
                <w:color w:val="000000"/>
                <w:kern w:val="0"/>
                <w:sz w:val="21"/>
                <w:szCs w:val="21"/>
                <w:lang w:val="en-US" w:eastAsia="zh-CN" w:bidi="ar"/>
              </w:rPr>
              <w:t>”的监管，受理投诉、举报；对发现、移送的违法线索进行处理；需要立案查处的，将相关证据材料移送综合行政执法部门。综合行政执法部门按程序办理并将处理结果反馈住房城乡建设主管部门。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1F90931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1DEF58B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auto"/>
                <w:kern w:val="0"/>
                <w:sz w:val="21"/>
                <w:szCs w:val="21"/>
                <w:lang w:bidi="ar"/>
              </w:rPr>
            </w:pPr>
            <w:r>
              <w:rPr>
                <w:rFonts w:hint="eastAsia" w:ascii="仿宋_GB2312" w:hAnsi="仿宋_GB2312" w:eastAsia="仿宋_GB2312" w:cs="仿宋_GB2312"/>
                <w:i w:val="0"/>
                <w:iCs w:val="0"/>
                <w:color w:val="auto"/>
                <w:kern w:val="0"/>
                <w:sz w:val="21"/>
                <w:szCs w:val="21"/>
                <w:u w:val="none"/>
                <w:lang w:val="en-US" w:eastAsia="zh-CN" w:bidi="ar"/>
              </w:rPr>
              <w:t>全市</w:t>
            </w:r>
          </w:p>
        </w:tc>
      </w:tr>
      <w:tr w14:paraId="22BDC8C1">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16AC344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cs="仿宋_GB2312"/>
                <w:i w:val="0"/>
                <w:iCs w:val="0"/>
                <w:color w:val="000000"/>
                <w:kern w:val="0"/>
                <w:sz w:val="21"/>
                <w:szCs w:val="21"/>
                <w:u w:val="none"/>
                <w:lang w:val="en-US" w:eastAsia="zh-CN" w:bidi="ar"/>
              </w:rPr>
              <w:t>293</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2AA13310">
            <w:pPr>
              <w:keepNext w:val="0"/>
              <w:keepLines w:val="0"/>
              <w:pageBreakBefore w:val="0"/>
              <w:widowControl/>
              <w:suppressLineNumbers w:val="0"/>
              <w:kinsoku/>
              <w:wordWrap/>
              <w:overflowPunct/>
              <w:topLinePunct w:val="0"/>
              <w:autoSpaceDE/>
              <w:autoSpaceDN/>
              <w:bidi w:val="0"/>
              <w:adjustRightInd/>
              <w:snapToGrid/>
              <w:spacing w:line="300" w:lineRule="exact"/>
              <w:jc w:val="righ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330217190001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0D0F2A80">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对房屋安全鉴定机构未依法根据国家标准、行业标准和地方标准开展房屋安全鉴定的行政处罚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0417799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31FCCC87">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val="en-US" w:eastAsia="zh-CN" w:bidi="ar"/>
              </w:rPr>
              <w:t>住房城乡建设主管部门负责“</w:t>
            </w:r>
            <w:r>
              <w:rPr>
                <w:rFonts w:hint="eastAsia" w:ascii="仿宋_GB2312" w:hAnsi="仿宋_GB2312" w:eastAsia="仿宋_GB2312" w:cs="仿宋_GB2312"/>
                <w:i w:val="0"/>
                <w:iCs w:val="0"/>
                <w:color w:val="000000"/>
                <w:kern w:val="0"/>
                <w:sz w:val="21"/>
                <w:szCs w:val="21"/>
                <w:u w:val="none"/>
                <w:lang w:val="en-US" w:eastAsia="zh-CN" w:bidi="ar"/>
              </w:rPr>
              <w:t>房屋安全鉴定机构未依法根据国家标准、行业标准和地方标准开展房屋安全鉴定</w:t>
            </w:r>
            <w:r>
              <w:rPr>
                <w:rFonts w:hint="eastAsia" w:ascii="仿宋_GB2312" w:hAnsi="仿宋_GB2312" w:eastAsia="仿宋_GB2312" w:cs="仿宋_GB2312"/>
                <w:color w:val="000000"/>
                <w:kern w:val="0"/>
                <w:sz w:val="21"/>
                <w:szCs w:val="21"/>
                <w:lang w:val="en-US" w:eastAsia="zh-CN" w:bidi="ar"/>
              </w:rPr>
              <w:t>”的监管，受理投诉、举报；对发现、移送的违法线索进行处理；需要立案查处的，将相关证据材料移送综合行政执法部门。综合行政执法部门按程序办理并将处理结果反馈住房城乡建设主管部门。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0FD01D2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315E4AA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6F0AF32E">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206A02B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cs="仿宋_GB2312"/>
                <w:i w:val="0"/>
                <w:iCs w:val="0"/>
                <w:color w:val="000000"/>
                <w:kern w:val="0"/>
                <w:sz w:val="21"/>
                <w:szCs w:val="21"/>
                <w:u w:val="none"/>
                <w:lang w:val="en-US" w:eastAsia="zh-CN" w:bidi="ar"/>
              </w:rPr>
              <w:t>294</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4C65D296">
            <w:pPr>
              <w:keepNext w:val="0"/>
              <w:keepLines w:val="0"/>
              <w:pageBreakBefore w:val="0"/>
              <w:widowControl/>
              <w:suppressLineNumbers w:val="0"/>
              <w:kinsoku/>
              <w:wordWrap/>
              <w:overflowPunct/>
              <w:topLinePunct w:val="0"/>
              <w:autoSpaceDE/>
              <w:autoSpaceDN/>
              <w:bidi w:val="0"/>
              <w:adjustRightInd/>
              <w:snapToGrid/>
              <w:spacing w:line="300" w:lineRule="exact"/>
              <w:jc w:val="righ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330217190002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02F3F0BB">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对房屋安全鉴定机构未安排两名以上鉴定人员进行现场查勘、检测的行政处罚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738A53A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0D7CBF2D">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val="en-US" w:eastAsia="zh-CN" w:bidi="ar"/>
              </w:rPr>
              <w:t>住房城乡建设主管部门负责“</w:t>
            </w:r>
            <w:r>
              <w:rPr>
                <w:rFonts w:hint="eastAsia" w:ascii="仿宋_GB2312" w:hAnsi="仿宋_GB2312" w:eastAsia="仿宋_GB2312" w:cs="仿宋_GB2312"/>
                <w:i w:val="0"/>
                <w:iCs w:val="0"/>
                <w:color w:val="000000"/>
                <w:kern w:val="0"/>
                <w:sz w:val="21"/>
                <w:szCs w:val="21"/>
                <w:u w:val="none"/>
                <w:lang w:val="en-US" w:eastAsia="zh-CN" w:bidi="ar"/>
              </w:rPr>
              <w:t>房屋安全鉴定机构未安排两名以上鉴定人员进行现场查勘、检测</w:t>
            </w:r>
            <w:r>
              <w:rPr>
                <w:rFonts w:hint="eastAsia" w:ascii="仿宋_GB2312" w:hAnsi="仿宋_GB2312" w:eastAsia="仿宋_GB2312" w:cs="仿宋_GB2312"/>
                <w:color w:val="000000"/>
                <w:kern w:val="0"/>
                <w:sz w:val="21"/>
                <w:szCs w:val="21"/>
                <w:lang w:val="en-US" w:eastAsia="zh-CN" w:bidi="ar"/>
              </w:rPr>
              <w:t>”的监管，受理投诉、举报；对发现、移送的违法线索进行处理；需要立案查处的，将相关证据材料移送综合行政执法部门。综合行政执法部门按程序办理并将处理结果反馈住房城乡建设主管部门。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3AF2AC7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31A1A25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7399F6B1">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175F331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cs="仿宋_GB2312"/>
                <w:i w:val="0"/>
                <w:iCs w:val="0"/>
                <w:color w:val="000000"/>
                <w:kern w:val="0"/>
                <w:sz w:val="21"/>
                <w:szCs w:val="21"/>
                <w:u w:val="none"/>
                <w:lang w:val="en-US" w:eastAsia="zh-CN" w:bidi="ar"/>
              </w:rPr>
              <w:t>295</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69EC03D9">
            <w:pPr>
              <w:keepNext w:val="0"/>
              <w:keepLines w:val="0"/>
              <w:pageBreakBefore w:val="0"/>
              <w:widowControl/>
              <w:suppressLineNumbers w:val="0"/>
              <w:kinsoku/>
              <w:wordWrap/>
              <w:overflowPunct/>
              <w:topLinePunct w:val="0"/>
              <w:autoSpaceDE/>
              <w:autoSpaceDN/>
              <w:bidi w:val="0"/>
              <w:adjustRightInd/>
              <w:snapToGrid/>
              <w:spacing w:line="300" w:lineRule="exact"/>
              <w:jc w:val="righ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330217190003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26C86B0E">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对房屋安全鉴定机构出具房屋安全鉴定报告未按规定签章的行政处罚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00109D1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7B7EBD99">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val="en-US" w:eastAsia="zh-CN" w:bidi="ar"/>
              </w:rPr>
              <w:t>住房城乡建设主管部门负责“</w:t>
            </w:r>
            <w:r>
              <w:rPr>
                <w:rFonts w:hint="eastAsia" w:ascii="仿宋_GB2312" w:hAnsi="仿宋_GB2312" w:eastAsia="仿宋_GB2312" w:cs="仿宋_GB2312"/>
                <w:i w:val="0"/>
                <w:iCs w:val="0"/>
                <w:color w:val="000000"/>
                <w:kern w:val="0"/>
                <w:sz w:val="21"/>
                <w:szCs w:val="21"/>
                <w:u w:val="none"/>
                <w:lang w:val="en-US" w:eastAsia="zh-CN" w:bidi="ar"/>
              </w:rPr>
              <w:t>房屋安全鉴定机构出具房屋安全鉴定报告未按规定签章</w:t>
            </w:r>
            <w:r>
              <w:rPr>
                <w:rFonts w:hint="eastAsia" w:ascii="仿宋_GB2312" w:hAnsi="仿宋_GB2312" w:eastAsia="仿宋_GB2312" w:cs="仿宋_GB2312"/>
                <w:color w:val="000000"/>
                <w:kern w:val="0"/>
                <w:sz w:val="21"/>
                <w:szCs w:val="21"/>
                <w:lang w:val="en-US" w:eastAsia="zh-CN" w:bidi="ar"/>
              </w:rPr>
              <w:t>”的监管，受理投诉、举报；对发现、移送的违法线索进行处理；需要立案查处的，将相关证据材料移送综合行政执法部门。综合行政执法部门按程序办理并将处理结果反馈住房城乡建设主管部门。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27FC628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772EEF4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1226C067">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6DE8F6B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cs="仿宋_GB2312"/>
                <w:i w:val="0"/>
                <w:iCs w:val="0"/>
                <w:color w:val="000000"/>
                <w:kern w:val="0"/>
                <w:sz w:val="21"/>
                <w:szCs w:val="21"/>
                <w:u w:val="none"/>
                <w:lang w:val="en-US" w:eastAsia="zh-CN" w:bidi="ar"/>
              </w:rPr>
              <w:t>296</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5E9F718E">
            <w:pPr>
              <w:keepNext w:val="0"/>
              <w:keepLines w:val="0"/>
              <w:pageBreakBefore w:val="0"/>
              <w:widowControl/>
              <w:suppressLineNumbers w:val="0"/>
              <w:kinsoku/>
              <w:wordWrap/>
              <w:overflowPunct/>
              <w:topLinePunct w:val="0"/>
              <w:autoSpaceDE/>
              <w:autoSpaceDN/>
              <w:bidi w:val="0"/>
              <w:adjustRightInd/>
              <w:snapToGrid/>
              <w:spacing w:line="300" w:lineRule="exact"/>
              <w:jc w:val="righ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330217190004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7899A45B">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对房屋安全鉴定机构未按规定在房屋安全鉴定报告中明确有关信息的行政处罚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3B70353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0761DDCD">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val="en-US" w:eastAsia="zh-CN" w:bidi="ar"/>
              </w:rPr>
              <w:t>住房城乡建设主管部门负责“</w:t>
            </w:r>
            <w:r>
              <w:rPr>
                <w:rFonts w:hint="eastAsia" w:ascii="仿宋_GB2312" w:hAnsi="仿宋_GB2312" w:eastAsia="仿宋_GB2312" w:cs="仿宋_GB2312"/>
                <w:i w:val="0"/>
                <w:iCs w:val="0"/>
                <w:color w:val="000000"/>
                <w:kern w:val="0"/>
                <w:sz w:val="21"/>
                <w:szCs w:val="21"/>
                <w:u w:val="none"/>
                <w:lang w:val="en-US" w:eastAsia="zh-CN" w:bidi="ar"/>
              </w:rPr>
              <w:t>房屋安全鉴定机构未按规定在房屋安全鉴定报告中明确有关信息</w:t>
            </w:r>
            <w:r>
              <w:rPr>
                <w:rFonts w:hint="eastAsia" w:ascii="仿宋_GB2312" w:hAnsi="仿宋_GB2312" w:eastAsia="仿宋_GB2312" w:cs="仿宋_GB2312"/>
                <w:color w:val="000000"/>
                <w:kern w:val="0"/>
                <w:sz w:val="21"/>
                <w:szCs w:val="21"/>
                <w:lang w:val="en-US" w:eastAsia="zh-CN" w:bidi="ar"/>
              </w:rPr>
              <w:t>”的监管，受理投诉、举报；对发现、移送的违法线索进行处理；需要立案查处的，将相关证据材料移送综合行政执法部门。综合行政执法部门按程序办理并将处理结果反馈住房城乡建设主管部门。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47DA5D0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49500E5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6EC83831">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68BB506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cs="仿宋_GB2312"/>
                <w:i w:val="0"/>
                <w:iCs w:val="0"/>
                <w:color w:val="000000"/>
                <w:kern w:val="0"/>
                <w:sz w:val="21"/>
                <w:szCs w:val="21"/>
                <w:u w:val="none"/>
                <w:lang w:val="en-US" w:eastAsia="zh-CN" w:bidi="ar"/>
              </w:rPr>
              <w:t>297</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35CF1724">
            <w:pPr>
              <w:keepNext w:val="0"/>
              <w:keepLines w:val="0"/>
              <w:pageBreakBefore w:val="0"/>
              <w:widowControl/>
              <w:suppressLineNumbers w:val="0"/>
              <w:kinsoku/>
              <w:wordWrap/>
              <w:overflowPunct/>
              <w:topLinePunct w:val="0"/>
              <w:autoSpaceDE/>
              <w:autoSpaceDN/>
              <w:bidi w:val="0"/>
              <w:adjustRightInd/>
              <w:snapToGrid/>
              <w:spacing w:line="300" w:lineRule="exact"/>
              <w:jc w:val="righ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330217190005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6112B950">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对房屋安全鉴定机构未在规定时限内将鉴定为危险房屋的房屋安全鉴定报告送达和报备的行政处罚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2EB7408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674B5C6B">
            <w:pPr>
              <w:keepNext w:val="0"/>
              <w:keepLines w:val="0"/>
              <w:pageBreakBefore w:val="0"/>
              <w:widowControl/>
              <w:kinsoku/>
              <w:wordWrap/>
              <w:overflowPunct/>
              <w:topLinePunct w:val="0"/>
              <w:autoSpaceDE/>
              <w:autoSpaceDN/>
              <w:bidi w:val="0"/>
              <w:adjustRightInd/>
              <w:snapToGrid/>
              <w:spacing w:line="28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val="en-US" w:eastAsia="zh-CN" w:bidi="ar"/>
              </w:rPr>
              <w:t>住房城乡建设主管部门负责“</w:t>
            </w:r>
            <w:r>
              <w:rPr>
                <w:rFonts w:hint="eastAsia" w:ascii="仿宋_GB2312" w:hAnsi="仿宋_GB2312" w:eastAsia="仿宋_GB2312" w:cs="仿宋_GB2312"/>
                <w:i w:val="0"/>
                <w:iCs w:val="0"/>
                <w:color w:val="000000"/>
                <w:kern w:val="0"/>
                <w:sz w:val="21"/>
                <w:szCs w:val="21"/>
                <w:u w:val="none"/>
                <w:lang w:val="en-US" w:eastAsia="zh-CN" w:bidi="ar"/>
              </w:rPr>
              <w:t>房屋安全鉴定机构未在规定时限内将鉴定为危险房屋的房屋安全鉴定报告送达和报备</w:t>
            </w:r>
            <w:r>
              <w:rPr>
                <w:rFonts w:hint="eastAsia" w:ascii="仿宋_GB2312" w:hAnsi="仿宋_GB2312" w:eastAsia="仿宋_GB2312" w:cs="仿宋_GB2312"/>
                <w:color w:val="000000"/>
                <w:kern w:val="0"/>
                <w:sz w:val="21"/>
                <w:szCs w:val="21"/>
                <w:lang w:val="en-US" w:eastAsia="zh-CN" w:bidi="ar"/>
              </w:rPr>
              <w:t>”的监管，受理投诉、举报；对发现、移送的违法线索进行处理；需要立案查处的，将相关证据材料移送综合行政执法部门。综合行政执法部门按程序办理并将处理结果反馈住房城乡建设主管部门。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0AD769A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5BB7D99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046E8784">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1896902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cs="仿宋_GB2312"/>
                <w:i w:val="0"/>
                <w:iCs w:val="0"/>
                <w:color w:val="000000"/>
                <w:kern w:val="0"/>
                <w:sz w:val="21"/>
                <w:szCs w:val="21"/>
                <w:u w:val="none"/>
                <w:lang w:val="en-US" w:eastAsia="zh-CN" w:bidi="ar"/>
              </w:rPr>
              <w:t>298</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212CFDAF">
            <w:pPr>
              <w:keepNext w:val="0"/>
              <w:keepLines w:val="0"/>
              <w:pageBreakBefore w:val="0"/>
              <w:widowControl/>
              <w:suppressLineNumbers w:val="0"/>
              <w:kinsoku/>
              <w:wordWrap/>
              <w:overflowPunct/>
              <w:topLinePunct w:val="0"/>
              <w:autoSpaceDE/>
              <w:autoSpaceDN/>
              <w:bidi w:val="0"/>
              <w:adjustRightInd/>
              <w:snapToGrid/>
              <w:spacing w:line="300" w:lineRule="exact"/>
              <w:jc w:val="righ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330217190006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50799997">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对房屋安全鉴定机构出具虚假鉴定报告的行政处罚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5DE617E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5AF949B6">
            <w:pPr>
              <w:keepNext w:val="0"/>
              <w:keepLines w:val="0"/>
              <w:pageBreakBefore w:val="0"/>
              <w:widowControl/>
              <w:kinsoku/>
              <w:wordWrap/>
              <w:overflowPunct/>
              <w:topLinePunct w:val="0"/>
              <w:autoSpaceDE/>
              <w:autoSpaceDN/>
              <w:bidi w:val="0"/>
              <w:adjustRightInd/>
              <w:snapToGrid/>
              <w:spacing w:line="28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val="en-US" w:eastAsia="zh-CN" w:bidi="ar"/>
              </w:rPr>
              <w:t>住房城乡建设主管部门负责“</w:t>
            </w:r>
            <w:r>
              <w:rPr>
                <w:rFonts w:hint="eastAsia" w:ascii="仿宋_GB2312" w:hAnsi="仿宋_GB2312" w:eastAsia="仿宋_GB2312" w:cs="仿宋_GB2312"/>
                <w:i w:val="0"/>
                <w:iCs w:val="0"/>
                <w:color w:val="000000"/>
                <w:kern w:val="0"/>
                <w:sz w:val="21"/>
                <w:szCs w:val="21"/>
                <w:u w:val="none"/>
                <w:lang w:val="en-US" w:eastAsia="zh-CN" w:bidi="ar"/>
              </w:rPr>
              <w:t>房屋安全鉴定机构出具虚假鉴定报告</w:t>
            </w:r>
            <w:r>
              <w:rPr>
                <w:rFonts w:hint="eastAsia" w:ascii="仿宋_GB2312" w:hAnsi="仿宋_GB2312" w:eastAsia="仿宋_GB2312" w:cs="仿宋_GB2312"/>
                <w:color w:val="000000"/>
                <w:kern w:val="0"/>
                <w:sz w:val="21"/>
                <w:szCs w:val="21"/>
                <w:lang w:val="en-US" w:eastAsia="zh-CN" w:bidi="ar"/>
              </w:rPr>
              <w:t>”的监管，受理投诉、举报；对发现、移送的违法线索进行处理；需要立案查处的，将相关证据材料移送综合行政执法部门。综合行政执法部门按程序办理并将处理结果反馈住房城乡建设主管部门。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4EF7658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1FD1329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08612C91">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33D3FC1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cs="仿宋_GB2312"/>
                <w:i w:val="0"/>
                <w:iCs w:val="0"/>
                <w:color w:val="000000"/>
                <w:kern w:val="0"/>
                <w:sz w:val="21"/>
                <w:szCs w:val="21"/>
                <w:u w:val="none"/>
                <w:lang w:val="en-US" w:eastAsia="zh-CN" w:bidi="ar"/>
              </w:rPr>
              <w:t>299</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3FCEE5C9">
            <w:pPr>
              <w:keepNext w:val="0"/>
              <w:keepLines w:val="0"/>
              <w:pageBreakBefore w:val="0"/>
              <w:widowControl/>
              <w:suppressLineNumbers w:val="0"/>
              <w:kinsoku/>
              <w:wordWrap/>
              <w:overflowPunct/>
              <w:topLinePunct w:val="0"/>
              <w:autoSpaceDE/>
              <w:autoSpaceDN/>
              <w:bidi w:val="0"/>
              <w:adjustRightInd/>
              <w:snapToGrid/>
              <w:spacing w:line="300" w:lineRule="exact"/>
              <w:jc w:val="righ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330217273000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3B17C279">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对房屋使用安全责任人未及时采取维修加固、拆除等解危措施的行政处罚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4566D70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7003F7EB">
            <w:pPr>
              <w:keepNext w:val="0"/>
              <w:keepLines w:val="0"/>
              <w:pageBreakBefore w:val="0"/>
              <w:widowControl/>
              <w:kinsoku/>
              <w:wordWrap/>
              <w:overflowPunct/>
              <w:topLinePunct w:val="0"/>
              <w:autoSpaceDE/>
              <w:autoSpaceDN/>
              <w:bidi w:val="0"/>
              <w:adjustRightInd/>
              <w:snapToGrid/>
              <w:spacing w:line="28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val="en-US" w:eastAsia="zh-CN" w:bidi="ar"/>
              </w:rPr>
              <w:t>住房城乡建设主管部门负责“</w:t>
            </w:r>
            <w:r>
              <w:rPr>
                <w:rFonts w:hint="eastAsia" w:ascii="仿宋_GB2312" w:hAnsi="仿宋_GB2312" w:eastAsia="仿宋_GB2312" w:cs="仿宋_GB2312"/>
                <w:i w:val="0"/>
                <w:iCs w:val="0"/>
                <w:color w:val="000000"/>
                <w:kern w:val="0"/>
                <w:sz w:val="21"/>
                <w:szCs w:val="21"/>
                <w:u w:val="none"/>
                <w:lang w:val="en-US" w:eastAsia="zh-CN" w:bidi="ar"/>
              </w:rPr>
              <w:t>房屋使用安全责任人未及时采取维修加固、拆除等解危措施</w:t>
            </w:r>
            <w:r>
              <w:rPr>
                <w:rFonts w:hint="eastAsia" w:ascii="仿宋_GB2312" w:hAnsi="仿宋_GB2312" w:eastAsia="仿宋_GB2312" w:cs="仿宋_GB2312"/>
                <w:color w:val="000000"/>
                <w:kern w:val="0"/>
                <w:sz w:val="21"/>
                <w:szCs w:val="21"/>
                <w:lang w:val="en-US" w:eastAsia="zh-CN" w:bidi="ar"/>
              </w:rPr>
              <w:t>”的监管，受理投诉、举报；对发现、移送的违法线索进行处理，责令改正；需要立案查处的，将相关证据材料移送综合行政执法部门。综合行政执法部门按程序办理并将处理结果反馈住房城乡建设主管部门。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65BB4C0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34FF79A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625F4743">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1B92E28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cs="仿宋_GB2312"/>
                <w:i w:val="0"/>
                <w:iCs w:val="0"/>
                <w:color w:val="000000"/>
                <w:kern w:val="0"/>
                <w:sz w:val="21"/>
                <w:szCs w:val="21"/>
                <w:u w:val="none"/>
                <w:lang w:val="en-US" w:eastAsia="zh-CN" w:bidi="ar"/>
              </w:rPr>
              <w:t>300</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5893A4BA">
            <w:pPr>
              <w:keepNext w:val="0"/>
              <w:keepLines w:val="0"/>
              <w:pageBreakBefore w:val="0"/>
              <w:widowControl/>
              <w:suppressLineNumbers w:val="0"/>
              <w:kinsoku/>
              <w:wordWrap/>
              <w:overflowPunct/>
              <w:topLinePunct w:val="0"/>
              <w:autoSpaceDE/>
              <w:autoSpaceDN/>
              <w:bidi w:val="0"/>
              <w:adjustRightInd/>
              <w:snapToGrid/>
              <w:spacing w:line="300" w:lineRule="exact"/>
              <w:jc w:val="righ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330217188000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785FFC16">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对出租危险房屋或将危险房屋用于生产经营、公益事业活动的行政处罚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167F1D9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2D181648">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val="en-US" w:eastAsia="zh-CN" w:bidi="ar"/>
              </w:rPr>
              <w:t>住房城乡建设主管部门负责“</w:t>
            </w:r>
            <w:r>
              <w:rPr>
                <w:rFonts w:hint="eastAsia" w:ascii="仿宋_GB2312" w:hAnsi="仿宋_GB2312" w:eastAsia="仿宋_GB2312" w:cs="仿宋_GB2312"/>
                <w:i w:val="0"/>
                <w:iCs w:val="0"/>
                <w:color w:val="000000"/>
                <w:kern w:val="0"/>
                <w:sz w:val="21"/>
                <w:szCs w:val="21"/>
                <w:u w:val="none"/>
                <w:lang w:val="en-US" w:eastAsia="zh-CN" w:bidi="ar"/>
              </w:rPr>
              <w:t>出租危险房屋或将危险房屋用于生产经营、公益事业活动</w:t>
            </w:r>
            <w:r>
              <w:rPr>
                <w:rFonts w:hint="eastAsia" w:ascii="仿宋_GB2312" w:hAnsi="仿宋_GB2312" w:eastAsia="仿宋_GB2312" w:cs="仿宋_GB2312"/>
                <w:color w:val="000000"/>
                <w:kern w:val="0"/>
                <w:sz w:val="21"/>
                <w:szCs w:val="21"/>
                <w:lang w:val="en-US" w:eastAsia="zh-CN" w:bidi="ar"/>
              </w:rPr>
              <w:t>”的监管，受理投诉、举报；对发现、移送的违法线索进行处理；需要立案查处的，将相关证据材料移送综合行政执法部门。综合行政执法部门按程序办理并将处理结果反馈住房城乡建设主管部门。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2F0DB0E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7A20B77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589A0C6F">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59DA633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cs="仿宋_GB2312"/>
                <w:i w:val="0"/>
                <w:iCs w:val="0"/>
                <w:color w:val="000000"/>
                <w:kern w:val="0"/>
                <w:sz w:val="21"/>
                <w:szCs w:val="21"/>
                <w:u w:val="none"/>
                <w:lang w:val="en-US" w:eastAsia="zh-CN" w:bidi="ar"/>
              </w:rPr>
              <w:t>301</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13199BB0">
            <w:pPr>
              <w:keepNext w:val="0"/>
              <w:keepLines w:val="0"/>
              <w:pageBreakBefore w:val="0"/>
              <w:widowControl/>
              <w:suppressLineNumbers w:val="0"/>
              <w:kinsoku/>
              <w:wordWrap/>
              <w:overflowPunct/>
              <w:topLinePunct w:val="0"/>
              <w:autoSpaceDE/>
              <w:autoSpaceDN/>
              <w:bidi w:val="0"/>
              <w:adjustRightInd/>
              <w:snapToGrid/>
              <w:spacing w:line="300" w:lineRule="exact"/>
              <w:jc w:val="righ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330217152002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79C32DDC">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对设计单位的建筑施工图与建设工程设计方案及其标明的技术经济指标和平面布局、功能布局等不一致的行政处罚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5800AD00">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部分（降低资质等级、吊销资质证书除外）</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1C90AA30">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val="en-US" w:eastAsia="zh-CN" w:bidi="ar"/>
              </w:rPr>
              <w:t>建设主管部门负责“</w:t>
            </w:r>
            <w:r>
              <w:rPr>
                <w:rFonts w:hint="eastAsia" w:ascii="仿宋_GB2312" w:hAnsi="仿宋_GB2312" w:eastAsia="仿宋_GB2312" w:cs="仿宋_GB2312"/>
                <w:i w:val="0"/>
                <w:iCs w:val="0"/>
                <w:color w:val="000000"/>
                <w:kern w:val="0"/>
                <w:sz w:val="21"/>
                <w:szCs w:val="21"/>
                <w:u w:val="none"/>
                <w:lang w:val="en-US" w:eastAsia="zh-CN" w:bidi="ar"/>
              </w:rPr>
              <w:t>设计单位的建筑施工图与建设工程设计方案及其标明的技术经济指标和平面布局、功能布局等不一致</w:t>
            </w:r>
            <w:r>
              <w:rPr>
                <w:rFonts w:hint="eastAsia" w:ascii="仿宋_GB2312" w:hAnsi="仿宋_GB2312" w:eastAsia="仿宋_GB2312" w:cs="仿宋_GB2312"/>
                <w:color w:val="000000"/>
                <w:kern w:val="0"/>
                <w:sz w:val="21"/>
                <w:szCs w:val="21"/>
                <w:lang w:val="en-US" w:eastAsia="zh-CN" w:bidi="ar"/>
              </w:rPr>
              <w:t>”的监管，受理投诉、举报；对发现、移送的违法线索进行处理；需要立案查处的，将相关证据材料移送综合行政执法部门。综合行政执法部门按程序办理并将处理结果反馈建设主管部门。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70D097D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67D47AA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0BAEA2CB">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2225463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cs="仿宋_GB2312"/>
                <w:i w:val="0"/>
                <w:iCs w:val="0"/>
                <w:color w:val="000000"/>
                <w:kern w:val="0"/>
                <w:sz w:val="21"/>
                <w:szCs w:val="21"/>
                <w:u w:val="none"/>
                <w:lang w:val="en-US" w:eastAsia="zh-CN" w:bidi="ar"/>
              </w:rPr>
              <w:t>302</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36F8B6AD">
            <w:pPr>
              <w:keepNext w:val="0"/>
              <w:keepLines w:val="0"/>
              <w:pageBreakBefore w:val="0"/>
              <w:widowControl/>
              <w:suppressLineNumbers w:val="0"/>
              <w:kinsoku/>
              <w:wordWrap/>
              <w:overflowPunct/>
              <w:topLinePunct w:val="0"/>
              <w:autoSpaceDE/>
              <w:autoSpaceDN/>
              <w:bidi w:val="0"/>
              <w:adjustRightInd/>
              <w:snapToGrid/>
              <w:spacing w:line="300" w:lineRule="exact"/>
              <w:jc w:val="right"/>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 xml:space="preserve">330217152003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65E28D8E">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对施工图审查机构未对建筑施工图与建设工程设计方案及其标明的技术经济指标和平面布局、功能布局等不一致情况作出审查的行政处罚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621A97B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2F060423">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val="en-US" w:eastAsia="zh-CN" w:bidi="ar"/>
              </w:rPr>
              <w:t>建设主管部门负责“</w:t>
            </w:r>
            <w:r>
              <w:rPr>
                <w:rFonts w:hint="eastAsia" w:ascii="仿宋_GB2312" w:hAnsi="仿宋_GB2312" w:eastAsia="仿宋_GB2312" w:cs="仿宋_GB2312"/>
                <w:i w:val="0"/>
                <w:iCs w:val="0"/>
                <w:color w:val="auto"/>
                <w:kern w:val="0"/>
                <w:sz w:val="21"/>
                <w:szCs w:val="21"/>
                <w:u w:val="none"/>
                <w:lang w:val="en-US" w:eastAsia="zh-CN" w:bidi="ar"/>
              </w:rPr>
              <w:t>施工图审查机构未对建筑施工图与建设工程设计方案及其标明的技术经济指标和平面布局、功能布局等不一致情况作出审查</w:t>
            </w:r>
            <w:r>
              <w:rPr>
                <w:rFonts w:hint="eastAsia" w:ascii="仿宋_GB2312" w:hAnsi="仿宋_GB2312" w:eastAsia="仿宋_GB2312" w:cs="仿宋_GB2312"/>
                <w:color w:val="000000"/>
                <w:kern w:val="0"/>
                <w:sz w:val="21"/>
                <w:szCs w:val="21"/>
                <w:lang w:val="en-US" w:eastAsia="zh-CN" w:bidi="ar"/>
              </w:rPr>
              <w:t>”的监管，受理投诉、举报；对发现、移送的违法线索进行处理；需要立案查处的，将相关证据材料移送综合行政执法部门。综合行政执法部门按程序办理并将处理结果反馈建设主管部门。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17B08B0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3ACDFD9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auto"/>
                <w:kern w:val="0"/>
                <w:sz w:val="21"/>
                <w:szCs w:val="21"/>
                <w:lang w:bidi="ar"/>
              </w:rPr>
            </w:pPr>
            <w:r>
              <w:rPr>
                <w:rFonts w:hint="eastAsia" w:ascii="仿宋_GB2312" w:hAnsi="仿宋_GB2312" w:eastAsia="仿宋_GB2312" w:cs="仿宋_GB2312"/>
                <w:i w:val="0"/>
                <w:iCs w:val="0"/>
                <w:color w:val="auto"/>
                <w:kern w:val="0"/>
                <w:sz w:val="21"/>
                <w:szCs w:val="21"/>
                <w:u w:val="none"/>
                <w:lang w:val="en-US" w:eastAsia="zh-CN" w:bidi="ar"/>
              </w:rPr>
              <w:t>全市</w:t>
            </w:r>
          </w:p>
        </w:tc>
      </w:tr>
      <w:tr w14:paraId="56B393CF">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3F94F99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cs="仿宋_GB2312"/>
                <w:i w:val="0"/>
                <w:iCs w:val="0"/>
                <w:color w:val="000000"/>
                <w:kern w:val="0"/>
                <w:sz w:val="21"/>
                <w:szCs w:val="21"/>
                <w:u w:val="none"/>
                <w:lang w:val="en-US" w:eastAsia="zh-CN" w:bidi="ar"/>
              </w:rPr>
              <w:t>303</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1F057645">
            <w:pPr>
              <w:keepNext w:val="0"/>
              <w:keepLines w:val="0"/>
              <w:pageBreakBefore w:val="0"/>
              <w:widowControl/>
              <w:suppressLineNumbers w:val="0"/>
              <w:kinsoku/>
              <w:wordWrap/>
              <w:overflowPunct/>
              <w:topLinePunct w:val="0"/>
              <w:autoSpaceDE/>
              <w:autoSpaceDN/>
              <w:bidi w:val="0"/>
              <w:adjustRightInd/>
              <w:snapToGrid/>
              <w:spacing w:line="300" w:lineRule="exact"/>
              <w:jc w:val="righ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330217209001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723D7A8B">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对在历史文化名城、名镇、名村保护范围内开山、采石、开矿等破坏传统格局和历史风貌的行政处罚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52A27CB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5736BC91">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val="en-US" w:eastAsia="zh-CN" w:bidi="ar"/>
              </w:rPr>
              <w:t>1.</w:t>
            </w:r>
            <w:r>
              <w:rPr>
                <w:rFonts w:hint="eastAsia" w:ascii="仿宋_GB2312" w:hAnsi="仿宋_GB2312" w:cs="仿宋_GB2312"/>
                <w:color w:val="000000"/>
                <w:kern w:val="0"/>
                <w:sz w:val="21"/>
                <w:szCs w:val="21"/>
                <w:lang w:val="en-US" w:eastAsia="zh-CN" w:bidi="ar"/>
              </w:rPr>
              <w:t>建设</w:t>
            </w:r>
            <w:r>
              <w:rPr>
                <w:rFonts w:hint="eastAsia" w:ascii="仿宋_GB2312" w:hAnsi="仿宋_GB2312" w:eastAsia="仿宋_GB2312" w:cs="仿宋_GB2312"/>
                <w:color w:val="000000"/>
                <w:kern w:val="0"/>
                <w:sz w:val="21"/>
                <w:szCs w:val="21"/>
                <w:lang w:val="en-US" w:eastAsia="zh-CN" w:bidi="ar"/>
              </w:rPr>
              <w:t>部门负责“</w:t>
            </w:r>
            <w:r>
              <w:rPr>
                <w:rFonts w:hint="eastAsia" w:ascii="仿宋_GB2312" w:hAnsi="仿宋_GB2312" w:eastAsia="仿宋_GB2312" w:cs="仿宋_GB2312"/>
                <w:i w:val="0"/>
                <w:iCs w:val="0"/>
                <w:color w:val="000000"/>
                <w:kern w:val="0"/>
                <w:sz w:val="21"/>
                <w:szCs w:val="21"/>
                <w:u w:val="none"/>
                <w:lang w:val="en-US" w:eastAsia="zh-CN" w:bidi="ar"/>
              </w:rPr>
              <w:t>在历史文化名城、名镇、名村保护范围内开山、采石、开矿等破坏传统格局和历史风貌</w:t>
            </w:r>
            <w:r>
              <w:rPr>
                <w:rFonts w:hint="eastAsia" w:ascii="仿宋_GB2312" w:hAnsi="仿宋_GB2312" w:eastAsia="仿宋_GB2312" w:cs="仿宋_GB2312"/>
                <w:color w:val="000000"/>
                <w:kern w:val="0"/>
                <w:sz w:val="21"/>
                <w:szCs w:val="21"/>
                <w:lang w:val="en-US" w:eastAsia="zh-CN" w:bidi="ar"/>
              </w:rPr>
              <w:t>”的监管，受理投诉、举报；对发现、移送的违法线索进行处理；需要立案查处的，将相关证据材料移送综合行政执法部门。综合行政执法部门按程序办理并将处理结果反馈</w:t>
            </w:r>
            <w:r>
              <w:rPr>
                <w:rFonts w:hint="eastAsia" w:ascii="仿宋_GB2312" w:hAnsi="仿宋_GB2312" w:cs="仿宋_GB2312"/>
                <w:color w:val="000000"/>
                <w:kern w:val="0"/>
                <w:sz w:val="21"/>
                <w:szCs w:val="21"/>
                <w:lang w:val="en-US" w:eastAsia="zh-CN" w:bidi="ar"/>
              </w:rPr>
              <w:t>建设</w:t>
            </w:r>
            <w:r>
              <w:rPr>
                <w:rFonts w:hint="eastAsia" w:ascii="仿宋_GB2312" w:hAnsi="仿宋_GB2312" w:eastAsia="仿宋_GB2312" w:cs="仿宋_GB2312"/>
                <w:color w:val="000000"/>
                <w:kern w:val="0"/>
                <w:sz w:val="21"/>
                <w:szCs w:val="21"/>
                <w:lang w:val="en-US" w:eastAsia="zh-CN" w:bidi="ar"/>
              </w:rPr>
              <w:t>部门。</w:t>
            </w:r>
            <w:r>
              <w:rPr>
                <w:rFonts w:hint="eastAsia" w:ascii="仿宋_GB2312" w:hAnsi="仿宋_GB2312" w:eastAsia="仿宋_GB2312" w:cs="仿宋_GB2312"/>
                <w:color w:val="000000"/>
                <w:kern w:val="0"/>
                <w:sz w:val="21"/>
                <w:szCs w:val="21"/>
                <w:lang w:val="en-US" w:eastAsia="zh-CN" w:bidi="ar"/>
              </w:rPr>
              <w:br w:type="textWrapping"/>
            </w:r>
            <w:r>
              <w:rPr>
                <w:rFonts w:hint="eastAsia" w:ascii="仿宋_GB2312" w:hAnsi="仿宋_GB2312" w:eastAsia="仿宋_GB2312" w:cs="仿宋_GB2312"/>
                <w:color w:val="000000"/>
                <w:kern w:val="0"/>
                <w:sz w:val="21"/>
                <w:szCs w:val="21"/>
                <w:lang w:val="en-US" w:eastAsia="zh-CN" w:bidi="ar"/>
              </w:rPr>
              <w:t>2.综合行政执法部门在日常巡查中发现“</w:t>
            </w:r>
            <w:r>
              <w:rPr>
                <w:rFonts w:hint="eastAsia" w:ascii="仿宋_GB2312" w:hAnsi="仿宋_GB2312" w:eastAsia="仿宋_GB2312" w:cs="仿宋_GB2312"/>
                <w:i w:val="0"/>
                <w:iCs w:val="0"/>
                <w:color w:val="000000"/>
                <w:kern w:val="0"/>
                <w:sz w:val="21"/>
                <w:szCs w:val="21"/>
                <w:u w:val="none"/>
                <w:lang w:val="en-US" w:eastAsia="zh-CN" w:bidi="ar"/>
              </w:rPr>
              <w:t>在历史文化名城、名镇、名村保护范围内开山、采石、开矿等破坏传统格局和历史风貌</w:t>
            </w:r>
            <w:r>
              <w:rPr>
                <w:rFonts w:hint="eastAsia" w:ascii="仿宋_GB2312" w:hAnsi="仿宋_GB2312" w:eastAsia="仿宋_GB2312" w:cs="仿宋_GB2312"/>
                <w:color w:val="000000"/>
                <w:kern w:val="0"/>
                <w:sz w:val="21"/>
                <w:szCs w:val="21"/>
                <w:lang w:val="en-US" w:eastAsia="zh-CN" w:bidi="ar"/>
              </w:rPr>
              <w:t>”的，将相关情况告知</w:t>
            </w:r>
            <w:r>
              <w:rPr>
                <w:rFonts w:hint="eastAsia" w:ascii="仿宋_GB2312" w:hAnsi="仿宋_GB2312" w:cs="仿宋_GB2312"/>
                <w:color w:val="000000"/>
                <w:kern w:val="0"/>
                <w:sz w:val="21"/>
                <w:szCs w:val="21"/>
                <w:lang w:val="en-US" w:eastAsia="zh-CN" w:bidi="ar"/>
              </w:rPr>
              <w:t>建设</w:t>
            </w:r>
            <w:r>
              <w:rPr>
                <w:rFonts w:hint="eastAsia" w:ascii="仿宋_GB2312" w:hAnsi="仿宋_GB2312" w:eastAsia="仿宋_GB2312" w:cs="仿宋_GB2312"/>
                <w:color w:val="000000"/>
                <w:kern w:val="0"/>
                <w:sz w:val="21"/>
                <w:szCs w:val="21"/>
                <w:lang w:val="en-US" w:eastAsia="zh-CN" w:bidi="ar"/>
              </w:rPr>
              <w:t>部门；需要立案查处的，按程序办理并将处理结果反馈</w:t>
            </w:r>
            <w:r>
              <w:rPr>
                <w:rFonts w:hint="eastAsia" w:ascii="仿宋_GB2312" w:hAnsi="仿宋_GB2312" w:cs="仿宋_GB2312"/>
                <w:color w:val="000000"/>
                <w:kern w:val="0"/>
                <w:sz w:val="21"/>
                <w:szCs w:val="21"/>
                <w:lang w:val="en-US" w:eastAsia="zh-CN" w:bidi="ar"/>
              </w:rPr>
              <w:t>建设</w:t>
            </w:r>
            <w:r>
              <w:rPr>
                <w:rFonts w:hint="eastAsia" w:ascii="仿宋_GB2312" w:hAnsi="仿宋_GB2312" w:eastAsia="仿宋_GB2312" w:cs="仿宋_GB2312"/>
                <w:color w:val="000000"/>
                <w:kern w:val="0"/>
                <w:sz w:val="21"/>
                <w:szCs w:val="21"/>
                <w:lang w:val="en-US" w:eastAsia="zh-CN" w:bidi="ar"/>
              </w:rPr>
              <w:t>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54E6A72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376C51E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4E4C155D">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5D7D0E6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cs="仿宋_GB2312"/>
                <w:i w:val="0"/>
                <w:iCs w:val="0"/>
                <w:color w:val="000000"/>
                <w:kern w:val="0"/>
                <w:sz w:val="21"/>
                <w:szCs w:val="21"/>
                <w:u w:val="none"/>
                <w:lang w:val="en-US" w:eastAsia="zh-CN" w:bidi="ar"/>
              </w:rPr>
              <w:t>304</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49B3102D">
            <w:pPr>
              <w:keepNext w:val="0"/>
              <w:keepLines w:val="0"/>
              <w:pageBreakBefore w:val="0"/>
              <w:widowControl/>
              <w:suppressLineNumbers w:val="0"/>
              <w:kinsoku/>
              <w:wordWrap/>
              <w:overflowPunct/>
              <w:topLinePunct w:val="0"/>
              <w:autoSpaceDE/>
              <w:autoSpaceDN/>
              <w:bidi w:val="0"/>
              <w:adjustRightInd/>
              <w:snapToGrid/>
              <w:spacing w:line="300" w:lineRule="exact"/>
              <w:jc w:val="righ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330217209002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649ECD9A">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对在历史文化名城、名镇、名村保护范围内占用保护规划确定保留的园林绿地、河湖水系、道路等的行政处罚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375F83F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2BD0EC31">
            <w:pPr>
              <w:keepNext w:val="0"/>
              <w:keepLines w:val="0"/>
              <w:pageBreakBefore w:val="0"/>
              <w:widowControl/>
              <w:kinsoku/>
              <w:wordWrap/>
              <w:overflowPunct/>
              <w:topLinePunct w:val="0"/>
              <w:autoSpaceDE/>
              <w:autoSpaceDN/>
              <w:bidi w:val="0"/>
              <w:adjustRightInd/>
              <w:snapToGrid/>
              <w:spacing w:line="28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val="en-US" w:eastAsia="zh-CN" w:bidi="ar"/>
              </w:rPr>
              <w:t>1.</w:t>
            </w:r>
            <w:r>
              <w:rPr>
                <w:rFonts w:hint="eastAsia" w:ascii="仿宋_GB2312" w:hAnsi="仿宋_GB2312" w:cs="仿宋_GB2312"/>
                <w:color w:val="000000"/>
                <w:kern w:val="0"/>
                <w:sz w:val="21"/>
                <w:szCs w:val="21"/>
                <w:lang w:val="en-US" w:eastAsia="zh-CN" w:bidi="ar"/>
              </w:rPr>
              <w:t>建设</w:t>
            </w:r>
            <w:r>
              <w:rPr>
                <w:rFonts w:hint="eastAsia" w:ascii="仿宋_GB2312" w:hAnsi="仿宋_GB2312" w:eastAsia="仿宋_GB2312" w:cs="仿宋_GB2312"/>
                <w:color w:val="000000"/>
                <w:kern w:val="0"/>
                <w:sz w:val="21"/>
                <w:szCs w:val="21"/>
                <w:lang w:val="en-US" w:eastAsia="zh-CN" w:bidi="ar"/>
              </w:rPr>
              <w:t>部门负责“</w:t>
            </w:r>
            <w:r>
              <w:rPr>
                <w:rFonts w:hint="eastAsia" w:ascii="仿宋_GB2312" w:hAnsi="仿宋_GB2312" w:eastAsia="仿宋_GB2312" w:cs="仿宋_GB2312"/>
                <w:i w:val="0"/>
                <w:iCs w:val="0"/>
                <w:color w:val="000000"/>
                <w:kern w:val="0"/>
                <w:sz w:val="21"/>
                <w:szCs w:val="21"/>
                <w:u w:val="none"/>
                <w:lang w:val="en-US" w:eastAsia="zh-CN" w:bidi="ar"/>
              </w:rPr>
              <w:t>在历史文化名城、名镇、名村保护范围内占用保护规划确定保留的园林绿地、河湖水系、道路等</w:t>
            </w:r>
            <w:r>
              <w:rPr>
                <w:rFonts w:hint="eastAsia" w:ascii="仿宋_GB2312" w:hAnsi="仿宋_GB2312" w:eastAsia="仿宋_GB2312" w:cs="仿宋_GB2312"/>
                <w:color w:val="000000"/>
                <w:kern w:val="0"/>
                <w:sz w:val="21"/>
                <w:szCs w:val="21"/>
                <w:lang w:val="en-US" w:eastAsia="zh-CN" w:bidi="ar"/>
              </w:rPr>
              <w:t>”的监管，受理投诉、举报；对发现、移送的违法线索进行处理；需要立案查处的，将相关证据材料移送综合行政执法部门。综合行政执法部门按程序办理并将处理结果反馈</w:t>
            </w:r>
            <w:r>
              <w:rPr>
                <w:rFonts w:hint="eastAsia" w:ascii="仿宋_GB2312" w:hAnsi="仿宋_GB2312" w:cs="仿宋_GB2312"/>
                <w:color w:val="000000"/>
                <w:kern w:val="0"/>
                <w:sz w:val="21"/>
                <w:szCs w:val="21"/>
                <w:lang w:val="en-US" w:eastAsia="zh-CN" w:bidi="ar"/>
              </w:rPr>
              <w:t>建设</w:t>
            </w:r>
            <w:r>
              <w:rPr>
                <w:rFonts w:hint="eastAsia" w:ascii="仿宋_GB2312" w:hAnsi="仿宋_GB2312" w:eastAsia="仿宋_GB2312" w:cs="仿宋_GB2312"/>
                <w:color w:val="000000"/>
                <w:kern w:val="0"/>
                <w:sz w:val="21"/>
                <w:szCs w:val="21"/>
                <w:lang w:val="en-US" w:eastAsia="zh-CN" w:bidi="ar"/>
              </w:rPr>
              <w:t>部门。</w:t>
            </w:r>
            <w:r>
              <w:rPr>
                <w:rFonts w:hint="eastAsia" w:ascii="仿宋_GB2312" w:hAnsi="仿宋_GB2312" w:eastAsia="仿宋_GB2312" w:cs="仿宋_GB2312"/>
                <w:color w:val="000000"/>
                <w:kern w:val="0"/>
                <w:sz w:val="21"/>
                <w:szCs w:val="21"/>
                <w:lang w:val="en-US" w:eastAsia="zh-CN" w:bidi="ar"/>
              </w:rPr>
              <w:br w:type="textWrapping"/>
            </w:r>
            <w:r>
              <w:rPr>
                <w:rFonts w:hint="eastAsia" w:ascii="仿宋_GB2312" w:hAnsi="仿宋_GB2312" w:eastAsia="仿宋_GB2312" w:cs="仿宋_GB2312"/>
                <w:color w:val="000000"/>
                <w:kern w:val="0"/>
                <w:sz w:val="21"/>
                <w:szCs w:val="21"/>
                <w:lang w:val="en-US" w:eastAsia="zh-CN" w:bidi="ar"/>
              </w:rPr>
              <w:t>2.综合行政执法部门在日常巡查中发现“</w:t>
            </w:r>
            <w:r>
              <w:rPr>
                <w:rFonts w:hint="eastAsia" w:ascii="仿宋_GB2312" w:hAnsi="仿宋_GB2312" w:eastAsia="仿宋_GB2312" w:cs="仿宋_GB2312"/>
                <w:i w:val="0"/>
                <w:iCs w:val="0"/>
                <w:color w:val="000000"/>
                <w:kern w:val="0"/>
                <w:sz w:val="21"/>
                <w:szCs w:val="21"/>
                <w:u w:val="none"/>
                <w:lang w:val="en-US" w:eastAsia="zh-CN" w:bidi="ar"/>
              </w:rPr>
              <w:t>在历史文化名城、名镇、名村保护范围内占用保护规划确定保留的园林绿地、河湖水系、道路等</w:t>
            </w:r>
            <w:r>
              <w:rPr>
                <w:rFonts w:hint="eastAsia" w:ascii="仿宋_GB2312" w:hAnsi="仿宋_GB2312" w:eastAsia="仿宋_GB2312" w:cs="仿宋_GB2312"/>
                <w:color w:val="000000"/>
                <w:kern w:val="0"/>
                <w:sz w:val="21"/>
                <w:szCs w:val="21"/>
                <w:lang w:val="en-US" w:eastAsia="zh-CN" w:bidi="ar"/>
              </w:rPr>
              <w:t>”的，将相关情况告知</w:t>
            </w:r>
            <w:r>
              <w:rPr>
                <w:rFonts w:hint="eastAsia" w:ascii="仿宋_GB2312" w:hAnsi="仿宋_GB2312" w:cs="仿宋_GB2312"/>
                <w:color w:val="000000"/>
                <w:kern w:val="0"/>
                <w:sz w:val="21"/>
                <w:szCs w:val="21"/>
                <w:lang w:val="en-US" w:eastAsia="zh-CN" w:bidi="ar"/>
              </w:rPr>
              <w:t>建设</w:t>
            </w:r>
            <w:r>
              <w:rPr>
                <w:rFonts w:hint="eastAsia" w:ascii="仿宋_GB2312" w:hAnsi="仿宋_GB2312" w:eastAsia="仿宋_GB2312" w:cs="仿宋_GB2312"/>
                <w:color w:val="000000"/>
                <w:kern w:val="0"/>
                <w:sz w:val="21"/>
                <w:szCs w:val="21"/>
                <w:lang w:val="en-US" w:eastAsia="zh-CN" w:bidi="ar"/>
              </w:rPr>
              <w:t>部门；需要立案查处的，按程序办理并将处理结果反馈</w:t>
            </w:r>
            <w:r>
              <w:rPr>
                <w:rFonts w:hint="eastAsia" w:ascii="仿宋_GB2312" w:hAnsi="仿宋_GB2312" w:cs="仿宋_GB2312"/>
                <w:color w:val="000000"/>
                <w:kern w:val="0"/>
                <w:sz w:val="21"/>
                <w:szCs w:val="21"/>
                <w:lang w:val="en-US" w:eastAsia="zh-CN" w:bidi="ar"/>
              </w:rPr>
              <w:t>建设</w:t>
            </w:r>
            <w:r>
              <w:rPr>
                <w:rFonts w:hint="eastAsia" w:ascii="仿宋_GB2312" w:hAnsi="仿宋_GB2312" w:eastAsia="仿宋_GB2312" w:cs="仿宋_GB2312"/>
                <w:color w:val="000000"/>
                <w:kern w:val="0"/>
                <w:sz w:val="21"/>
                <w:szCs w:val="21"/>
                <w:lang w:val="en-US" w:eastAsia="zh-CN" w:bidi="ar"/>
              </w:rPr>
              <w:t>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494036D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3E49FB2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0D04C05D">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18B85BC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cs="仿宋_GB2312"/>
                <w:i w:val="0"/>
                <w:iCs w:val="0"/>
                <w:color w:val="000000"/>
                <w:kern w:val="0"/>
                <w:sz w:val="21"/>
                <w:szCs w:val="21"/>
                <w:u w:val="none"/>
                <w:lang w:val="en-US" w:eastAsia="zh-CN" w:bidi="ar"/>
              </w:rPr>
              <w:t>305</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61D8E53E">
            <w:pPr>
              <w:keepNext w:val="0"/>
              <w:keepLines w:val="0"/>
              <w:pageBreakBefore w:val="0"/>
              <w:widowControl/>
              <w:suppressLineNumbers w:val="0"/>
              <w:kinsoku/>
              <w:wordWrap/>
              <w:overflowPunct/>
              <w:topLinePunct w:val="0"/>
              <w:autoSpaceDE/>
              <w:autoSpaceDN/>
              <w:bidi w:val="0"/>
              <w:adjustRightInd/>
              <w:snapToGrid/>
              <w:spacing w:line="300" w:lineRule="exact"/>
              <w:jc w:val="righ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330217209003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2649CAD0">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对在历史文化名城、名镇、名村保护范围内修建生产、储存爆炸性、易燃性、放射性、毒害性、腐蚀性物品的工厂、仓库等的行政处罚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7536E98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4AD213DC">
            <w:pPr>
              <w:keepNext w:val="0"/>
              <w:keepLines w:val="0"/>
              <w:pageBreakBefore w:val="0"/>
              <w:widowControl/>
              <w:kinsoku/>
              <w:wordWrap/>
              <w:overflowPunct/>
              <w:topLinePunct w:val="0"/>
              <w:autoSpaceDE/>
              <w:autoSpaceDN/>
              <w:bidi w:val="0"/>
              <w:adjustRightInd/>
              <w:snapToGrid/>
              <w:spacing w:line="28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val="en-US" w:eastAsia="zh-CN" w:bidi="ar"/>
              </w:rPr>
              <w:t>1.</w:t>
            </w:r>
            <w:r>
              <w:rPr>
                <w:rFonts w:hint="eastAsia" w:ascii="仿宋_GB2312" w:hAnsi="仿宋_GB2312" w:cs="仿宋_GB2312"/>
                <w:color w:val="000000"/>
                <w:kern w:val="0"/>
                <w:sz w:val="21"/>
                <w:szCs w:val="21"/>
                <w:lang w:val="en-US" w:eastAsia="zh-CN" w:bidi="ar"/>
              </w:rPr>
              <w:t>建设</w:t>
            </w:r>
            <w:r>
              <w:rPr>
                <w:rFonts w:hint="eastAsia" w:ascii="仿宋_GB2312" w:hAnsi="仿宋_GB2312" w:eastAsia="仿宋_GB2312" w:cs="仿宋_GB2312"/>
                <w:color w:val="000000"/>
                <w:kern w:val="0"/>
                <w:sz w:val="21"/>
                <w:szCs w:val="21"/>
                <w:lang w:val="en-US" w:eastAsia="zh-CN" w:bidi="ar"/>
              </w:rPr>
              <w:t>部门负责“</w:t>
            </w:r>
            <w:r>
              <w:rPr>
                <w:rFonts w:hint="eastAsia" w:ascii="仿宋_GB2312" w:hAnsi="仿宋_GB2312" w:eastAsia="仿宋_GB2312" w:cs="仿宋_GB2312"/>
                <w:i w:val="0"/>
                <w:iCs w:val="0"/>
                <w:color w:val="000000"/>
                <w:kern w:val="0"/>
                <w:sz w:val="21"/>
                <w:szCs w:val="21"/>
                <w:u w:val="none"/>
                <w:lang w:val="en-US" w:eastAsia="zh-CN" w:bidi="ar"/>
              </w:rPr>
              <w:t>在历史文化名城、名镇、名村保护范围内修建生产、储存爆炸性、易燃性、放射性、毒害性、腐蚀性物品的工厂、仓库等</w:t>
            </w:r>
            <w:r>
              <w:rPr>
                <w:rFonts w:hint="eastAsia" w:ascii="仿宋_GB2312" w:hAnsi="仿宋_GB2312" w:eastAsia="仿宋_GB2312" w:cs="仿宋_GB2312"/>
                <w:color w:val="000000"/>
                <w:kern w:val="0"/>
                <w:sz w:val="21"/>
                <w:szCs w:val="21"/>
                <w:lang w:val="en-US" w:eastAsia="zh-CN" w:bidi="ar"/>
              </w:rPr>
              <w:t>”的监管，受理投诉、举报；对发现、移送的违法线索进行处理；需要立案查处的，将相关证据材料移送综合行政执法部门。综合行政执法部门按程序办理并将处理结果反馈</w:t>
            </w:r>
            <w:r>
              <w:rPr>
                <w:rFonts w:hint="eastAsia" w:ascii="仿宋_GB2312" w:hAnsi="仿宋_GB2312" w:cs="仿宋_GB2312"/>
                <w:color w:val="000000"/>
                <w:kern w:val="0"/>
                <w:sz w:val="21"/>
                <w:szCs w:val="21"/>
                <w:lang w:val="en-US" w:eastAsia="zh-CN" w:bidi="ar"/>
              </w:rPr>
              <w:t>建设</w:t>
            </w:r>
            <w:r>
              <w:rPr>
                <w:rFonts w:hint="eastAsia" w:ascii="仿宋_GB2312" w:hAnsi="仿宋_GB2312" w:eastAsia="仿宋_GB2312" w:cs="仿宋_GB2312"/>
                <w:color w:val="000000"/>
                <w:kern w:val="0"/>
                <w:sz w:val="21"/>
                <w:szCs w:val="21"/>
                <w:lang w:val="en-US" w:eastAsia="zh-CN" w:bidi="ar"/>
              </w:rPr>
              <w:t>部门。</w:t>
            </w:r>
            <w:r>
              <w:rPr>
                <w:rFonts w:hint="eastAsia" w:ascii="仿宋_GB2312" w:hAnsi="仿宋_GB2312" w:eastAsia="仿宋_GB2312" w:cs="仿宋_GB2312"/>
                <w:color w:val="000000"/>
                <w:kern w:val="0"/>
                <w:sz w:val="21"/>
                <w:szCs w:val="21"/>
                <w:lang w:val="en-US" w:eastAsia="zh-CN" w:bidi="ar"/>
              </w:rPr>
              <w:br w:type="textWrapping"/>
            </w:r>
            <w:r>
              <w:rPr>
                <w:rFonts w:hint="eastAsia" w:ascii="仿宋_GB2312" w:hAnsi="仿宋_GB2312" w:eastAsia="仿宋_GB2312" w:cs="仿宋_GB2312"/>
                <w:color w:val="000000"/>
                <w:kern w:val="0"/>
                <w:sz w:val="21"/>
                <w:szCs w:val="21"/>
                <w:lang w:val="en-US" w:eastAsia="zh-CN" w:bidi="ar"/>
              </w:rPr>
              <w:t>2.综合行政执法部门在日常巡查中发现“</w:t>
            </w:r>
            <w:r>
              <w:rPr>
                <w:rFonts w:hint="eastAsia" w:ascii="仿宋_GB2312" w:hAnsi="仿宋_GB2312" w:eastAsia="仿宋_GB2312" w:cs="仿宋_GB2312"/>
                <w:i w:val="0"/>
                <w:iCs w:val="0"/>
                <w:color w:val="000000"/>
                <w:kern w:val="0"/>
                <w:sz w:val="21"/>
                <w:szCs w:val="21"/>
                <w:u w:val="none"/>
                <w:lang w:val="en-US" w:eastAsia="zh-CN" w:bidi="ar"/>
              </w:rPr>
              <w:t>在历史文化名城、名镇、名村保护范围内修建生产、储存爆炸性、易燃性、放射性、毒害性、腐蚀性物品的工厂、仓库等</w:t>
            </w:r>
            <w:r>
              <w:rPr>
                <w:rFonts w:hint="eastAsia" w:ascii="仿宋_GB2312" w:hAnsi="仿宋_GB2312" w:eastAsia="仿宋_GB2312" w:cs="仿宋_GB2312"/>
                <w:color w:val="000000"/>
                <w:kern w:val="0"/>
                <w:sz w:val="21"/>
                <w:szCs w:val="21"/>
                <w:lang w:val="en-US" w:eastAsia="zh-CN" w:bidi="ar"/>
              </w:rPr>
              <w:t>”的，将相关情况告知</w:t>
            </w:r>
            <w:r>
              <w:rPr>
                <w:rFonts w:hint="eastAsia" w:ascii="仿宋_GB2312" w:hAnsi="仿宋_GB2312" w:cs="仿宋_GB2312"/>
                <w:color w:val="000000"/>
                <w:kern w:val="0"/>
                <w:sz w:val="21"/>
                <w:szCs w:val="21"/>
                <w:lang w:val="en-US" w:eastAsia="zh-CN" w:bidi="ar"/>
              </w:rPr>
              <w:t>建设</w:t>
            </w:r>
            <w:r>
              <w:rPr>
                <w:rFonts w:hint="eastAsia" w:ascii="仿宋_GB2312" w:hAnsi="仿宋_GB2312" w:eastAsia="仿宋_GB2312" w:cs="仿宋_GB2312"/>
                <w:color w:val="000000"/>
                <w:kern w:val="0"/>
                <w:sz w:val="21"/>
                <w:szCs w:val="21"/>
                <w:lang w:val="en-US" w:eastAsia="zh-CN" w:bidi="ar"/>
              </w:rPr>
              <w:t>部门；需要立案查处的，按程序办理并将处理结果反馈</w:t>
            </w:r>
            <w:r>
              <w:rPr>
                <w:rFonts w:hint="eastAsia" w:ascii="仿宋_GB2312" w:hAnsi="仿宋_GB2312" w:cs="仿宋_GB2312"/>
                <w:color w:val="000000"/>
                <w:kern w:val="0"/>
                <w:sz w:val="21"/>
                <w:szCs w:val="21"/>
                <w:lang w:val="en-US" w:eastAsia="zh-CN" w:bidi="ar"/>
              </w:rPr>
              <w:t>建设</w:t>
            </w:r>
            <w:r>
              <w:rPr>
                <w:rFonts w:hint="eastAsia" w:ascii="仿宋_GB2312" w:hAnsi="仿宋_GB2312" w:eastAsia="仿宋_GB2312" w:cs="仿宋_GB2312"/>
                <w:color w:val="000000"/>
                <w:kern w:val="0"/>
                <w:sz w:val="21"/>
                <w:szCs w:val="21"/>
                <w:lang w:val="en-US" w:eastAsia="zh-CN" w:bidi="ar"/>
              </w:rPr>
              <w:t>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7547221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2DEF571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50B5F720">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2C9D6B6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cs="仿宋_GB2312"/>
                <w:i w:val="0"/>
                <w:iCs w:val="0"/>
                <w:color w:val="000000"/>
                <w:kern w:val="0"/>
                <w:sz w:val="21"/>
                <w:szCs w:val="21"/>
                <w:u w:val="none"/>
                <w:lang w:val="en-US" w:eastAsia="zh-CN" w:bidi="ar"/>
              </w:rPr>
              <w:t>306</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341F8B3B">
            <w:pPr>
              <w:keepNext w:val="0"/>
              <w:keepLines w:val="0"/>
              <w:pageBreakBefore w:val="0"/>
              <w:widowControl/>
              <w:suppressLineNumbers w:val="0"/>
              <w:kinsoku/>
              <w:wordWrap/>
              <w:overflowPunct/>
              <w:topLinePunct w:val="0"/>
              <w:autoSpaceDE/>
              <w:autoSpaceDN/>
              <w:bidi w:val="0"/>
              <w:adjustRightInd/>
              <w:snapToGrid/>
              <w:spacing w:line="300" w:lineRule="exact"/>
              <w:jc w:val="righ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330217187000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3B2A9F87">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对在历史建筑上刻划、涂污的行政处罚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2B03819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4D45D43F">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val="en-US" w:eastAsia="zh-CN" w:bidi="ar"/>
              </w:rPr>
              <w:t>1.</w:t>
            </w:r>
            <w:r>
              <w:rPr>
                <w:rFonts w:hint="eastAsia" w:ascii="仿宋_GB2312" w:hAnsi="仿宋_GB2312" w:cs="仿宋_GB2312"/>
                <w:color w:val="000000"/>
                <w:kern w:val="0"/>
                <w:sz w:val="21"/>
                <w:szCs w:val="21"/>
                <w:lang w:val="en-US" w:eastAsia="zh-CN" w:bidi="ar"/>
              </w:rPr>
              <w:t>建设</w:t>
            </w:r>
            <w:r>
              <w:rPr>
                <w:rFonts w:hint="eastAsia" w:ascii="仿宋_GB2312" w:hAnsi="仿宋_GB2312" w:eastAsia="仿宋_GB2312" w:cs="仿宋_GB2312"/>
                <w:color w:val="000000"/>
                <w:kern w:val="0"/>
                <w:sz w:val="21"/>
                <w:szCs w:val="21"/>
                <w:lang w:val="en-US" w:eastAsia="zh-CN" w:bidi="ar"/>
              </w:rPr>
              <w:t>部门负责“</w:t>
            </w:r>
            <w:r>
              <w:rPr>
                <w:rFonts w:hint="eastAsia" w:ascii="仿宋_GB2312" w:hAnsi="仿宋_GB2312" w:eastAsia="仿宋_GB2312" w:cs="仿宋_GB2312"/>
                <w:i w:val="0"/>
                <w:iCs w:val="0"/>
                <w:color w:val="000000"/>
                <w:kern w:val="0"/>
                <w:sz w:val="21"/>
                <w:szCs w:val="21"/>
                <w:u w:val="none"/>
                <w:lang w:val="en-US" w:eastAsia="zh-CN" w:bidi="ar"/>
              </w:rPr>
              <w:t>在历史建筑上刻划、涂污</w:t>
            </w:r>
            <w:r>
              <w:rPr>
                <w:rFonts w:hint="eastAsia" w:ascii="仿宋_GB2312" w:hAnsi="仿宋_GB2312" w:eastAsia="仿宋_GB2312" w:cs="仿宋_GB2312"/>
                <w:color w:val="000000"/>
                <w:kern w:val="0"/>
                <w:sz w:val="21"/>
                <w:szCs w:val="21"/>
                <w:lang w:val="en-US" w:eastAsia="zh-CN" w:bidi="ar"/>
              </w:rPr>
              <w:t>”的监管，受理投诉、举报；对发现、移送的违法线索进行处理；需要立案查处的，将相关证据材料移送综合行政执法部门。综合行政执法部门按程序办理并将处理结果反馈</w:t>
            </w:r>
            <w:r>
              <w:rPr>
                <w:rFonts w:hint="eastAsia" w:ascii="仿宋_GB2312" w:hAnsi="仿宋_GB2312" w:cs="仿宋_GB2312"/>
                <w:color w:val="000000"/>
                <w:kern w:val="0"/>
                <w:sz w:val="21"/>
                <w:szCs w:val="21"/>
                <w:lang w:val="en-US" w:eastAsia="zh-CN" w:bidi="ar"/>
              </w:rPr>
              <w:t>建设</w:t>
            </w:r>
            <w:r>
              <w:rPr>
                <w:rFonts w:hint="eastAsia" w:ascii="仿宋_GB2312" w:hAnsi="仿宋_GB2312" w:eastAsia="仿宋_GB2312" w:cs="仿宋_GB2312"/>
                <w:color w:val="000000"/>
                <w:kern w:val="0"/>
                <w:sz w:val="21"/>
                <w:szCs w:val="21"/>
                <w:lang w:val="en-US" w:eastAsia="zh-CN" w:bidi="ar"/>
              </w:rPr>
              <w:t>部门。</w:t>
            </w:r>
            <w:r>
              <w:rPr>
                <w:rFonts w:hint="eastAsia" w:ascii="仿宋_GB2312" w:hAnsi="仿宋_GB2312" w:eastAsia="仿宋_GB2312" w:cs="仿宋_GB2312"/>
                <w:color w:val="000000"/>
                <w:kern w:val="0"/>
                <w:sz w:val="21"/>
                <w:szCs w:val="21"/>
                <w:lang w:val="en-US" w:eastAsia="zh-CN" w:bidi="ar"/>
              </w:rPr>
              <w:br w:type="textWrapping"/>
            </w:r>
            <w:r>
              <w:rPr>
                <w:rFonts w:hint="eastAsia" w:ascii="仿宋_GB2312" w:hAnsi="仿宋_GB2312" w:eastAsia="仿宋_GB2312" w:cs="仿宋_GB2312"/>
                <w:color w:val="000000"/>
                <w:kern w:val="0"/>
                <w:sz w:val="21"/>
                <w:szCs w:val="21"/>
                <w:lang w:val="en-US" w:eastAsia="zh-CN" w:bidi="ar"/>
              </w:rPr>
              <w:t>2.综合行政执法部门在日常巡查中发现“</w:t>
            </w:r>
            <w:r>
              <w:rPr>
                <w:rFonts w:hint="eastAsia" w:ascii="仿宋_GB2312" w:hAnsi="仿宋_GB2312" w:eastAsia="仿宋_GB2312" w:cs="仿宋_GB2312"/>
                <w:i w:val="0"/>
                <w:iCs w:val="0"/>
                <w:color w:val="000000"/>
                <w:kern w:val="0"/>
                <w:sz w:val="21"/>
                <w:szCs w:val="21"/>
                <w:u w:val="none"/>
                <w:lang w:val="en-US" w:eastAsia="zh-CN" w:bidi="ar"/>
              </w:rPr>
              <w:t>在历史建筑上刻划、涂污</w:t>
            </w:r>
            <w:r>
              <w:rPr>
                <w:rFonts w:hint="eastAsia" w:ascii="仿宋_GB2312" w:hAnsi="仿宋_GB2312" w:eastAsia="仿宋_GB2312" w:cs="仿宋_GB2312"/>
                <w:color w:val="000000"/>
                <w:kern w:val="0"/>
                <w:sz w:val="21"/>
                <w:szCs w:val="21"/>
                <w:lang w:val="en-US" w:eastAsia="zh-CN" w:bidi="ar"/>
              </w:rPr>
              <w:t>”的，将相关情况告知</w:t>
            </w:r>
            <w:r>
              <w:rPr>
                <w:rFonts w:hint="eastAsia" w:ascii="仿宋_GB2312" w:hAnsi="仿宋_GB2312" w:cs="仿宋_GB2312"/>
                <w:color w:val="000000"/>
                <w:kern w:val="0"/>
                <w:sz w:val="21"/>
                <w:szCs w:val="21"/>
                <w:lang w:val="en-US" w:eastAsia="zh-CN" w:bidi="ar"/>
              </w:rPr>
              <w:t>建设</w:t>
            </w:r>
            <w:r>
              <w:rPr>
                <w:rFonts w:hint="eastAsia" w:ascii="仿宋_GB2312" w:hAnsi="仿宋_GB2312" w:eastAsia="仿宋_GB2312" w:cs="仿宋_GB2312"/>
                <w:color w:val="000000"/>
                <w:kern w:val="0"/>
                <w:sz w:val="21"/>
                <w:szCs w:val="21"/>
                <w:lang w:val="en-US" w:eastAsia="zh-CN" w:bidi="ar"/>
              </w:rPr>
              <w:t>部门；需要立案查处的，按程序办理并将处理结果反馈</w:t>
            </w:r>
            <w:r>
              <w:rPr>
                <w:rFonts w:hint="eastAsia" w:ascii="仿宋_GB2312" w:hAnsi="仿宋_GB2312" w:cs="仿宋_GB2312"/>
                <w:color w:val="000000"/>
                <w:kern w:val="0"/>
                <w:sz w:val="21"/>
                <w:szCs w:val="21"/>
                <w:lang w:val="en-US" w:eastAsia="zh-CN" w:bidi="ar"/>
              </w:rPr>
              <w:t>建设</w:t>
            </w:r>
            <w:r>
              <w:rPr>
                <w:rFonts w:hint="eastAsia" w:ascii="仿宋_GB2312" w:hAnsi="仿宋_GB2312" w:eastAsia="仿宋_GB2312" w:cs="仿宋_GB2312"/>
                <w:color w:val="000000"/>
                <w:kern w:val="0"/>
                <w:sz w:val="21"/>
                <w:szCs w:val="21"/>
                <w:lang w:val="en-US" w:eastAsia="zh-CN" w:bidi="ar"/>
              </w:rPr>
              <w:t>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74CF006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6CCC198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7D278FAF">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053B65D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cs="仿宋_GB2312"/>
                <w:i w:val="0"/>
                <w:iCs w:val="0"/>
                <w:color w:val="000000"/>
                <w:kern w:val="0"/>
                <w:sz w:val="21"/>
                <w:szCs w:val="21"/>
                <w:u w:val="none"/>
                <w:lang w:val="en-US" w:eastAsia="zh-CN" w:bidi="ar"/>
              </w:rPr>
              <w:t>307</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7A961962">
            <w:pPr>
              <w:keepNext w:val="0"/>
              <w:keepLines w:val="0"/>
              <w:pageBreakBefore w:val="0"/>
              <w:widowControl/>
              <w:suppressLineNumbers w:val="0"/>
              <w:kinsoku/>
              <w:wordWrap/>
              <w:overflowPunct/>
              <w:topLinePunct w:val="0"/>
              <w:autoSpaceDE/>
              <w:autoSpaceDN/>
              <w:bidi w:val="0"/>
              <w:adjustRightInd/>
              <w:snapToGrid/>
              <w:spacing w:line="300" w:lineRule="exact"/>
              <w:jc w:val="righ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330217656000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368E119A">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对未经批准拆除历史建筑以外的建筑物、构筑物或其他设施，或未经批准对历史建筑进行外部修缮装饰、添加设施以及改变历史建筑的结构或使用性质的行政处罚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205EBC4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39C637BC">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val="en-US" w:eastAsia="zh-CN" w:bidi="ar"/>
              </w:rPr>
              <w:t>1.</w:t>
            </w:r>
            <w:r>
              <w:rPr>
                <w:rFonts w:hint="eastAsia" w:ascii="仿宋_GB2312" w:hAnsi="仿宋_GB2312" w:cs="仿宋_GB2312"/>
                <w:color w:val="000000"/>
                <w:kern w:val="0"/>
                <w:sz w:val="21"/>
                <w:szCs w:val="21"/>
                <w:lang w:val="en-US" w:eastAsia="zh-CN" w:bidi="ar"/>
              </w:rPr>
              <w:t>建设</w:t>
            </w:r>
            <w:r>
              <w:rPr>
                <w:rFonts w:hint="eastAsia" w:ascii="仿宋_GB2312" w:hAnsi="仿宋_GB2312" w:eastAsia="仿宋_GB2312" w:cs="仿宋_GB2312"/>
                <w:color w:val="000000"/>
                <w:kern w:val="0"/>
                <w:sz w:val="21"/>
                <w:szCs w:val="21"/>
                <w:lang w:val="en-US" w:eastAsia="zh-CN" w:bidi="ar"/>
              </w:rPr>
              <w:t>部门负责“</w:t>
            </w:r>
            <w:r>
              <w:rPr>
                <w:rFonts w:hint="eastAsia" w:ascii="仿宋_GB2312" w:hAnsi="仿宋_GB2312" w:eastAsia="仿宋_GB2312" w:cs="仿宋_GB2312"/>
                <w:i w:val="0"/>
                <w:iCs w:val="0"/>
                <w:color w:val="000000"/>
                <w:kern w:val="0"/>
                <w:sz w:val="21"/>
                <w:szCs w:val="21"/>
                <w:u w:val="none"/>
                <w:lang w:val="en-US" w:eastAsia="zh-CN" w:bidi="ar"/>
              </w:rPr>
              <w:t>未经批准拆除历史建筑以外的建筑物、构筑物或其他设施，或未经批准对历史建筑进行外部修缮装饰、添加设施以及改变历史建筑的结构或使用性质</w:t>
            </w:r>
            <w:r>
              <w:rPr>
                <w:rFonts w:hint="eastAsia" w:ascii="仿宋_GB2312" w:hAnsi="仿宋_GB2312" w:eastAsia="仿宋_GB2312" w:cs="仿宋_GB2312"/>
                <w:color w:val="000000"/>
                <w:kern w:val="0"/>
                <w:sz w:val="21"/>
                <w:szCs w:val="21"/>
                <w:lang w:val="en-US" w:eastAsia="zh-CN" w:bidi="ar"/>
              </w:rPr>
              <w:t>”的监管，受理投诉、举报；对发现、移送的违法线索进行处理；需要立案查处的，将相关证据材料移送综合行政执法部门。综合行政执法部门按程序办理并将处理结果反馈</w:t>
            </w:r>
            <w:r>
              <w:rPr>
                <w:rFonts w:hint="eastAsia" w:ascii="仿宋_GB2312" w:hAnsi="仿宋_GB2312" w:cs="仿宋_GB2312"/>
                <w:color w:val="000000"/>
                <w:kern w:val="0"/>
                <w:sz w:val="21"/>
                <w:szCs w:val="21"/>
                <w:lang w:val="en-US" w:eastAsia="zh-CN" w:bidi="ar"/>
              </w:rPr>
              <w:t>建设</w:t>
            </w:r>
            <w:r>
              <w:rPr>
                <w:rFonts w:hint="eastAsia" w:ascii="仿宋_GB2312" w:hAnsi="仿宋_GB2312" w:eastAsia="仿宋_GB2312" w:cs="仿宋_GB2312"/>
                <w:color w:val="000000"/>
                <w:kern w:val="0"/>
                <w:sz w:val="21"/>
                <w:szCs w:val="21"/>
                <w:lang w:val="en-US" w:eastAsia="zh-CN" w:bidi="ar"/>
              </w:rPr>
              <w:t>部门。</w:t>
            </w:r>
            <w:r>
              <w:rPr>
                <w:rFonts w:hint="eastAsia" w:ascii="仿宋_GB2312" w:hAnsi="仿宋_GB2312" w:eastAsia="仿宋_GB2312" w:cs="仿宋_GB2312"/>
                <w:color w:val="000000"/>
                <w:kern w:val="0"/>
                <w:sz w:val="21"/>
                <w:szCs w:val="21"/>
                <w:lang w:val="en-US" w:eastAsia="zh-CN" w:bidi="ar"/>
              </w:rPr>
              <w:br w:type="textWrapping"/>
            </w:r>
            <w:r>
              <w:rPr>
                <w:rFonts w:hint="eastAsia" w:ascii="仿宋_GB2312" w:hAnsi="仿宋_GB2312" w:eastAsia="仿宋_GB2312" w:cs="仿宋_GB2312"/>
                <w:color w:val="000000"/>
                <w:kern w:val="0"/>
                <w:sz w:val="21"/>
                <w:szCs w:val="21"/>
                <w:lang w:val="en-US" w:eastAsia="zh-CN" w:bidi="ar"/>
              </w:rPr>
              <w:t>2.综合行政执法部门在日常巡查中发现“</w:t>
            </w:r>
            <w:r>
              <w:rPr>
                <w:rFonts w:hint="eastAsia" w:ascii="仿宋_GB2312" w:hAnsi="仿宋_GB2312" w:eastAsia="仿宋_GB2312" w:cs="仿宋_GB2312"/>
                <w:i w:val="0"/>
                <w:iCs w:val="0"/>
                <w:color w:val="000000"/>
                <w:kern w:val="0"/>
                <w:sz w:val="21"/>
                <w:szCs w:val="21"/>
                <w:u w:val="none"/>
                <w:lang w:val="en-US" w:eastAsia="zh-CN" w:bidi="ar"/>
              </w:rPr>
              <w:t>未经批准拆除历史建筑以外的建筑物、构筑物或其他设施，或未经批准对历史建筑进行外部修缮装饰、添加设施以及改变历史建筑的结构或使用性质</w:t>
            </w:r>
            <w:r>
              <w:rPr>
                <w:rFonts w:hint="eastAsia" w:ascii="仿宋_GB2312" w:hAnsi="仿宋_GB2312" w:eastAsia="仿宋_GB2312" w:cs="仿宋_GB2312"/>
                <w:color w:val="000000"/>
                <w:kern w:val="0"/>
                <w:sz w:val="21"/>
                <w:szCs w:val="21"/>
                <w:lang w:val="en-US" w:eastAsia="zh-CN" w:bidi="ar"/>
              </w:rPr>
              <w:t>”的，将相关情况告知</w:t>
            </w:r>
            <w:r>
              <w:rPr>
                <w:rFonts w:hint="eastAsia" w:ascii="仿宋_GB2312" w:hAnsi="仿宋_GB2312" w:cs="仿宋_GB2312"/>
                <w:color w:val="000000"/>
                <w:kern w:val="0"/>
                <w:sz w:val="21"/>
                <w:szCs w:val="21"/>
                <w:lang w:val="en-US" w:eastAsia="zh-CN" w:bidi="ar"/>
              </w:rPr>
              <w:t>建设</w:t>
            </w:r>
            <w:r>
              <w:rPr>
                <w:rFonts w:hint="eastAsia" w:ascii="仿宋_GB2312" w:hAnsi="仿宋_GB2312" w:eastAsia="仿宋_GB2312" w:cs="仿宋_GB2312"/>
                <w:color w:val="000000"/>
                <w:kern w:val="0"/>
                <w:sz w:val="21"/>
                <w:szCs w:val="21"/>
                <w:lang w:val="en-US" w:eastAsia="zh-CN" w:bidi="ar"/>
              </w:rPr>
              <w:t>部门；需要立案查处的，按程序办理并将处理结果反馈</w:t>
            </w:r>
            <w:r>
              <w:rPr>
                <w:rFonts w:hint="eastAsia" w:ascii="仿宋_GB2312" w:hAnsi="仿宋_GB2312" w:cs="仿宋_GB2312"/>
                <w:color w:val="000000"/>
                <w:kern w:val="0"/>
                <w:sz w:val="21"/>
                <w:szCs w:val="21"/>
                <w:lang w:val="en-US" w:eastAsia="zh-CN" w:bidi="ar"/>
              </w:rPr>
              <w:t>建设</w:t>
            </w:r>
            <w:r>
              <w:rPr>
                <w:rFonts w:hint="eastAsia" w:ascii="仿宋_GB2312" w:hAnsi="仿宋_GB2312" w:eastAsia="仿宋_GB2312" w:cs="仿宋_GB2312"/>
                <w:color w:val="000000"/>
                <w:kern w:val="0"/>
                <w:sz w:val="21"/>
                <w:szCs w:val="21"/>
                <w:lang w:val="en-US" w:eastAsia="zh-CN" w:bidi="ar"/>
              </w:rPr>
              <w:t>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0ECA07B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45AE40E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311B6781">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79E6FBD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cs="仿宋_GB2312"/>
                <w:i w:val="0"/>
                <w:iCs w:val="0"/>
                <w:color w:val="000000"/>
                <w:kern w:val="0"/>
                <w:sz w:val="21"/>
                <w:szCs w:val="21"/>
                <w:u w:val="none"/>
                <w:lang w:val="en-US" w:eastAsia="zh-CN" w:bidi="ar"/>
              </w:rPr>
              <w:t>308</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141248BE">
            <w:pPr>
              <w:keepNext w:val="0"/>
              <w:keepLines w:val="0"/>
              <w:pageBreakBefore w:val="0"/>
              <w:widowControl/>
              <w:suppressLineNumbers w:val="0"/>
              <w:kinsoku/>
              <w:wordWrap/>
              <w:overflowPunct/>
              <w:topLinePunct w:val="0"/>
              <w:autoSpaceDE/>
              <w:autoSpaceDN/>
              <w:bidi w:val="0"/>
              <w:adjustRightInd/>
              <w:snapToGrid/>
              <w:spacing w:line="300" w:lineRule="exact"/>
              <w:jc w:val="righ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330217147000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0F2C3393">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对经过批准的有关单位或个人在历史文化名城、名镇、名村保护范围内进行活动，对传统格局、历史风貌或历史建筑构成破坏性影响的行政处罚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7715FD2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3401F4A5">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cs="仿宋_GB2312"/>
                <w:color w:val="000000"/>
                <w:kern w:val="0"/>
                <w:sz w:val="21"/>
                <w:szCs w:val="21"/>
                <w:lang w:val="en-US" w:eastAsia="zh-CN" w:bidi="ar"/>
              </w:rPr>
              <w:t>建设</w:t>
            </w:r>
            <w:r>
              <w:rPr>
                <w:rFonts w:hint="eastAsia" w:ascii="仿宋_GB2312" w:hAnsi="仿宋_GB2312" w:eastAsia="仿宋_GB2312" w:cs="仿宋_GB2312"/>
                <w:color w:val="000000"/>
                <w:kern w:val="0"/>
                <w:sz w:val="21"/>
                <w:szCs w:val="21"/>
                <w:lang w:val="en-US" w:eastAsia="zh-CN" w:bidi="ar"/>
              </w:rPr>
              <w:t>部门负责“</w:t>
            </w:r>
            <w:r>
              <w:rPr>
                <w:rFonts w:hint="eastAsia" w:ascii="仿宋_GB2312" w:hAnsi="仿宋_GB2312" w:eastAsia="仿宋_GB2312" w:cs="仿宋_GB2312"/>
                <w:i w:val="0"/>
                <w:iCs w:val="0"/>
                <w:color w:val="000000"/>
                <w:kern w:val="0"/>
                <w:sz w:val="21"/>
                <w:szCs w:val="21"/>
                <w:u w:val="none"/>
                <w:lang w:val="en-US" w:eastAsia="zh-CN" w:bidi="ar"/>
              </w:rPr>
              <w:t>经过批准的有关单位或个人在历史文化名城、名镇、名村保护范围内进行活动，对传统格局、历史风貌或历史建筑构成破坏性影响</w:t>
            </w:r>
            <w:r>
              <w:rPr>
                <w:rFonts w:hint="eastAsia" w:ascii="仿宋_GB2312" w:hAnsi="仿宋_GB2312" w:eastAsia="仿宋_GB2312" w:cs="仿宋_GB2312"/>
                <w:color w:val="000000"/>
                <w:kern w:val="0"/>
                <w:sz w:val="21"/>
                <w:szCs w:val="21"/>
                <w:lang w:val="en-US" w:eastAsia="zh-CN" w:bidi="ar"/>
              </w:rPr>
              <w:t>”的监管，受理投诉、举报；对发现、移送的违法线索进行处理；需要立案查处的，将相关证据材料移送综合行政执法部门。综合行政执法部门按程序办理并将处理结果反馈</w:t>
            </w:r>
            <w:r>
              <w:rPr>
                <w:rFonts w:hint="eastAsia" w:ascii="仿宋_GB2312" w:hAnsi="仿宋_GB2312" w:cs="仿宋_GB2312"/>
                <w:color w:val="000000"/>
                <w:kern w:val="0"/>
                <w:sz w:val="21"/>
                <w:szCs w:val="21"/>
                <w:lang w:val="en-US" w:eastAsia="zh-CN" w:bidi="ar"/>
              </w:rPr>
              <w:t>建设</w:t>
            </w:r>
            <w:r>
              <w:rPr>
                <w:rFonts w:hint="eastAsia" w:ascii="仿宋_GB2312" w:hAnsi="仿宋_GB2312" w:eastAsia="仿宋_GB2312" w:cs="仿宋_GB2312"/>
                <w:color w:val="000000"/>
                <w:kern w:val="0"/>
                <w:sz w:val="21"/>
                <w:szCs w:val="21"/>
                <w:lang w:val="en-US" w:eastAsia="zh-CN" w:bidi="ar"/>
              </w:rPr>
              <w:t>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0810CE4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557DFEB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10E39CD0">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07FEF87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cs="仿宋_GB2312"/>
                <w:i w:val="0"/>
                <w:iCs w:val="0"/>
                <w:color w:val="000000"/>
                <w:kern w:val="0"/>
                <w:sz w:val="21"/>
                <w:szCs w:val="21"/>
                <w:u w:val="none"/>
                <w:lang w:val="en-US" w:eastAsia="zh-CN" w:bidi="ar"/>
              </w:rPr>
              <w:t>309</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39BCB163">
            <w:pPr>
              <w:keepNext w:val="0"/>
              <w:keepLines w:val="0"/>
              <w:pageBreakBefore w:val="0"/>
              <w:widowControl/>
              <w:suppressLineNumbers w:val="0"/>
              <w:kinsoku/>
              <w:wordWrap/>
              <w:overflowPunct/>
              <w:topLinePunct w:val="0"/>
              <w:autoSpaceDE/>
              <w:autoSpaceDN/>
              <w:bidi w:val="0"/>
              <w:adjustRightInd/>
              <w:snapToGrid/>
              <w:spacing w:line="300" w:lineRule="exact"/>
              <w:jc w:val="righ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330217214000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6BF0A295">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对损坏或擅自迁移、拆除历史建筑的行政处罚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72F4088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5747E915">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val="en-US" w:eastAsia="zh-CN" w:bidi="ar"/>
              </w:rPr>
              <w:t>1.</w:t>
            </w:r>
            <w:r>
              <w:rPr>
                <w:rFonts w:hint="eastAsia" w:ascii="仿宋_GB2312" w:hAnsi="仿宋_GB2312" w:cs="仿宋_GB2312"/>
                <w:color w:val="000000"/>
                <w:kern w:val="0"/>
                <w:sz w:val="21"/>
                <w:szCs w:val="21"/>
                <w:lang w:val="en-US" w:eastAsia="zh-CN" w:bidi="ar"/>
              </w:rPr>
              <w:t>建设</w:t>
            </w:r>
            <w:r>
              <w:rPr>
                <w:rFonts w:hint="eastAsia" w:ascii="仿宋_GB2312" w:hAnsi="仿宋_GB2312" w:eastAsia="仿宋_GB2312" w:cs="仿宋_GB2312"/>
                <w:color w:val="000000"/>
                <w:kern w:val="0"/>
                <w:sz w:val="21"/>
                <w:szCs w:val="21"/>
                <w:lang w:val="en-US" w:eastAsia="zh-CN" w:bidi="ar"/>
              </w:rPr>
              <w:t>部门负责“</w:t>
            </w:r>
            <w:r>
              <w:rPr>
                <w:rFonts w:hint="eastAsia" w:ascii="仿宋_GB2312" w:hAnsi="仿宋_GB2312" w:eastAsia="仿宋_GB2312" w:cs="仿宋_GB2312"/>
                <w:i w:val="0"/>
                <w:iCs w:val="0"/>
                <w:color w:val="000000"/>
                <w:kern w:val="0"/>
                <w:sz w:val="21"/>
                <w:szCs w:val="21"/>
                <w:u w:val="none"/>
                <w:lang w:val="en-US" w:eastAsia="zh-CN" w:bidi="ar"/>
              </w:rPr>
              <w:t>损坏或擅自迁移、拆除历史建筑</w:t>
            </w:r>
            <w:r>
              <w:rPr>
                <w:rFonts w:hint="eastAsia" w:ascii="仿宋_GB2312" w:hAnsi="仿宋_GB2312" w:eastAsia="仿宋_GB2312" w:cs="仿宋_GB2312"/>
                <w:color w:val="000000"/>
                <w:kern w:val="0"/>
                <w:sz w:val="21"/>
                <w:szCs w:val="21"/>
                <w:lang w:val="en-US" w:eastAsia="zh-CN" w:bidi="ar"/>
              </w:rPr>
              <w:t>”的监管，受理投诉、举报；对发现、移送的违法线索进行处理；需要立案查处的，将相关证据材料移送综合行政执法部门。综合行政执法部门按程序办理并将处理结果反馈</w:t>
            </w:r>
            <w:r>
              <w:rPr>
                <w:rFonts w:hint="eastAsia" w:ascii="仿宋_GB2312" w:hAnsi="仿宋_GB2312" w:cs="仿宋_GB2312"/>
                <w:color w:val="000000"/>
                <w:kern w:val="0"/>
                <w:sz w:val="21"/>
                <w:szCs w:val="21"/>
                <w:lang w:val="en-US" w:eastAsia="zh-CN" w:bidi="ar"/>
              </w:rPr>
              <w:t>建设</w:t>
            </w:r>
            <w:r>
              <w:rPr>
                <w:rFonts w:hint="eastAsia" w:ascii="仿宋_GB2312" w:hAnsi="仿宋_GB2312" w:eastAsia="仿宋_GB2312" w:cs="仿宋_GB2312"/>
                <w:color w:val="000000"/>
                <w:kern w:val="0"/>
                <w:sz w:val="21"/>
                <w:szCs w:val="21"/>
                <w:lang w:val="en-US" w:eastAsia="zh-CN" w:bidi="ar"/>
              </w:rPr>
              <w:t>部门。</w:t>
            </w:r>
            <w:r>
              <w:rPr>
                <w:rFonts w:hint="eastAsia" w:ascii="仿宋_GB2312" w:hAnsi="仿宋_GB2312" w:eastAsia="仿宋_GB2312" w:cs="仿宋_GB2312"/>
                <w:color w:val="000000"/>
                <w:kern w:val="0"/>
                <w:sz w:val="21"/>
                <w:szCs w:val="21"/>
                <w:lang w:val="en-US" w:eastAsia="zh-CN" w:bidi="ar"/>
              </w:rPr>
              <w:br w:type="textWrapping"/>
            </w:r>
            <w:r>
              <w:rPr>
                <w:rFonts w:hint="eastAsia" w:ascii="仿宋_GB2312" w:hAnsi="仿宋_GB2312" w:eastAsia="仿宋_GB2312" w:cs="仿宋_GB2312"/>
                <w:color w:val="000000"/>
                <w:kern w:val="0"/>
                <w:sz w:val="21"/>
                <w:szCs w:val="21"/>
                <w:lang w:val="en-US" w:eastAsia="zh-CN" w:bidi="ar"/>
              </w:rPr>
              <w:t>2.综合行政执法部门在日常巡查中发现“</w:t>
            </w:r>
            <w:r>
              <w:rPr>
                <w:rFonts w:hint="eastAsia" w:ascii="仿宋_GB2312" w:hAnsi="仿宋_GB2312" w:eastAsia="仿宋_GB2312" w:cs="仿宋_GB2312"/>
                <w:i w:val="0"/>
                <w:iCs w:val="0"/>
                <w:color w:val="000000"/>
                <w:kern w:val="0"/>
                <w:sz w:val="21"/>
                <w:szCs w:val="21"/>
                <w:u w:val="none"/>
                <w:lang w:val="en-US" w:eastAsia="zh-CN" w:bidi="ar"/>
              </w:rPr>
              <w:t>损坏或擅自迁移、拆除历史建筑</w:t>
            </w:r>
            <w:r>
              <w:rPr>
                <w:rFonts w:hint="eastAsia" w:ascii="仿宋_GB2312" w:hAnsi="仿宋_GB2312" w:eastAsia="仿宋_GB2312" w:cs="仿宋_GB2312"/>
                <w:color w:val="000000"/>
                <w:kern w:val="0"/>
                <w:sz w:val="21"/>
                <w:szCs w:val="21"/>
                <w:lang w:val="en-US" w:eastAsia="zh-CN" w:bidi="ar"/>
              </w:rPr>
              <w:t>”的，将相关情况告知</w:t>
            </w:r>
            <w:r>
              <w:rPr>
                <w:rFonts w:hint="eastAsia" w:ascii="仿宋_GB2312" w:hAnsi="仿宋_GB2312" w:cs="仿宋_GB2312"/>
                <w:color w:val="000000"/>
                <w:kern w:val="0"/>
                <w:sz w:val="21"/>
                <w:szCs w:val="21"/>
                <w:lang w:val="en-US" w:eastAsia="zh-CN" w:bidi="ar"/>
              </w:rPr>
              <w:t>建设</w:t>
            </w:r>
            <w:r>
              <w:rPr>
                <w:rFonts w:hint="eastAsia" w:ascii="仿宋_GB2312" w:hAnsi="仿宋_GB2312" w:eastAsia="仿宋_GB2312" w:cs="仿宋_GB2312"/>
                <w:color w:val="000000"/>
                <w:kern w:val="0"/>
                <w:sz w:val="21"/>
                <w:szCs w:val="21"/>
                <w:lang w:val="en-US" w:eastAsia="zh-CN" w:bidi="ar"/>
              </w:rPr>
              <w:t>部门；需要立案查处的，按程序办理并将处理结果反馈</w:t>
            </w:r>
            <w:r>
              <w:rPr>
                <w:rFonts w:hint="eastAsia" w:ascii="仿宋_GB2312" w:hAnsi="仿宋_GB2312" w:cs="仿宋_GB2312"/>
                <w:color w:val="000000"/>
                <w:kern w:val="0"/>
                <w:sz w:val="21"/>
                <w:szCs w:val="21"/>
                <w:lang w:val="en-US" w:eastAsia="zh-CN" w:bidi="ar"/>
              </w:rPr>
              <w:t>建设</w:t>
            </w:r>
            <w:r>
              <w:rPr>
                <w:rFonts w:hint="eastAsia" w:ascii="仿宋_GB2312" w:hAnsi="仿宋_GB2312" w:eastAsia="仿宋_GB2312" w:cs="仿宋_GB2312"/>
                <w:color w:val="000000"/>
                <w:kern w:val="0"/>
                <w:sz w:val="21"/>
                <w:szCs w:val="21"/>
                <w:lang w:val="en-US" w:eastAsia="zh-CN" w:bidi="ar"/>
              </w:rPr>
              <w:t>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46CB3B9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221F3A7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46DDE334">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30B3379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cs="仿宋_GB2312"/>
                <w:i w:val="0"/>
                <w:iCs w:val="0"/>
                <w:color w:val="000000"/>
                <w:kern w:val="0"/>
                <w:sz w:val="21"/>
                <w:szCs w:val="21"/>
                <w:u w:val="none"/>
                <w:lang w:val="en-US" w:eastAsia="zh-CN" w:bidi="ar"/>
              </w:rPr>
              <w:t>310</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1C8420E4">
            <w:pPr>
              <w:keepNext w:val="0"/>
              <w:keepLines w:val="0"/>
              <w:pageBreakBefore w:val="0"/>
              <w:widowControl/>
              <w:suppressLineNumbers w:val="0"/>
              <w:kinsoku/>
              <w:wordWrap/>
              <w:overflowPunct/>
              <w:topLinePunct w:val="0"/>
              <w:autoSpaceDE/>
              <w:autoSpaceDN/>
              <w:bidi w:val="0"/>
              <w:adjustRightInd/>
              <w:snapToGrid/>
              <w:spacing w:line="300" w:lineRule="exact"/>
              <w:jc w:val="righ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330217654000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14240499">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对擅自设置、移动、涂改或损毁历史文化街区、名镇名村标志牌的行政处罚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0DB8581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351BB511">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val="en-US" w:eastAsia="zh-CN" w:bidi="ar"/>
              </w:rPr>
              <w:t>1.</w:t>
            </w:r>
            <w:r>
              <w:rPr>
                <w:rFonts w:hint="eastAsia" w:ascii="仿宋_GB2312" w:hAnsi="仿宋_GB2312" w:cs="仿宋_GB2312"/>
                <w:color w:val="000000"/>
                <w:kern w:val="0"/>
                <w:sz w:val="21"/>
                <w:szCs w:val="21"/>
                <w:lang w:val="en-US" w:eastAsia="zh-CN" w:bidi="ar"/>
              </w:rPr>
              <w:t>建设</w:t>
            </w:r>
            <w:r>
              <w:rPr>
                <w:rFonts w:hint="eastAsia" w:ascii="仿宋_GB2312" w:hAnsi="仿宋_GB2312" w:eastAsia="仿宋_GB2312" w:cs="仿宋_GB2312"/>
                <w:color w:val="000000"/>
                <w:kern w:val="0"/>
                <w:sz w:val="21"/>
                <w:szCs w:val="21"/>
                <w:lang w:val="en-US" w:eastAsia="zh-CN" w:bidi="ar"/>
              </w:rPr>
              <w:t>部门负责“</w:t>
            </w:r>
            <w:r>
              <w:rPr>
                <w:rFonts w:hint="eastAsia" w:ascii="仿宋_GB2312" w:hAnsi="仿宋_GB2312" w:eastAsia="仿宋_GB2312" w:cs="仿宋_GB2312"/>
                <w:i w:val="0"/>
                <w:iCs w:val="0"/>
                <w:color w:val="000000"/>
                <w:kern w:val="0"/>
                <w:sz w:val="21"/>
                <w:szCs w:val="21"/>
                <w:u w:val="none"/>
                <w:lang w:val="en-US" w:eastAsia="zh-CN" w:bidi="ar"/>
              </w:rPr>
              <w:t>擅自设置、移动、涂改或损毁历史文化街区、名镇名村标志牌</w:t>
            </w:r>
            <w:r>
              <w:rPr>
                <w:rFonts w:hint="eastAsia" w:ascii="仿宋_GB2312" w:hAnsi="仿宋_GB2312" w:eastAsia="仿宋_GB2312" w:cs="仿宋_GB2312"/>
                <w:color w:val="000000"/>
                <w:kern w:val="0"/>
                <w:sz w:val="21"/>
                <w:szCs w:val="21"/>
                <w:lang w:val="en-US" w:eastAsia="zh-CN" w:bidi="ar"/>
              </w:rPr>
              <w:t>”的监管，受理投诉、举报；对发现、移送的违法线索进行处理，责令改正；需要立案查处的，将相关证据材料移送综合行政执法部门。综合行政执法部门按程序办理并将处理结果反馈</w:t>
            </w:r>
            <w:r>
              <w:rPr>
                <w:rFonts w:hint="eastAsia" w:ascii="仿宋_GB2312" w:hAnsi="仿宋_GB2312" w:cs="仿宋_GB2312"/>
                <w:color w:val="000000"/>
                <w:kern w:val="0"/>
                <w:sz w:val="21"/>
                <w:szCs w:val="21"/>
                <w:lang w:val="en-US" w:eastAsia="zh-CN" w:bidi="ar"/>
              </w:rPr>
              <w:t>建设</w:t>
            </w:r>
            <w:r>
              <w:rPr>
                <w:rFonts w:hint="eastAsia" w:ascii="仿宋_GB2312" w:hAnsi="仿宋_GB2312" w:eastAsia="仿宋_GB2312" w:cs="仿宋_GB2312"/>
                <w:color w:val="000000"/>
                <w:kern w:val="0"/>
                <w:sz w:val="21"/>
                <w:szCs w:val="21"/>
                <w:lang w:val="en-US" w:eastAsia="zh-CN" w:bidi="ar"/>
              </w:rPr>
              <w:t>部门。</w:t>
            </w:r>
            <w:r>
              <w:rPr>
                <w:rFonts w:hint="eastAsia" w:ascii="仿宋_GB2312" w:hAnsi="仿宋_GB2312" w:eastAsia="仿宋_GB2312" w:cs="仿宋_GB2312"/>
                <w:color w:val="000000"/>
                <w:kern w:val="0"/>
                <w:sz w:val="21"/>
                <w:szCs w:val="21"/>
                <w:lang w:val="en-US" w:eastAsia="zh-CN" w:bidi="ar"/>
              </w:rPr>
              <w:br w:type="textWrapping"/>
            </w:r>
            <w:r>
              <w:rPr>
                <w:rFonts w:hint="eastAsia" w:ascii="仿宋_GB2312" w:hAnsi="仿宋_GB2312" w:eastAsia="仿宋_GB2312" w:cs="仿宋_GB2312"/>
                <w:color w:val="000000"/>
                <w:kern w:val="0"/>
                <w:sz w:val="21"/>
                <w:szCs w:val="21"/>
                <w:lang w:val="en-US" w:eastAsia="zh-CN" w:bidi="ar"/>
              </w:rPr>
              <w:t>2.综合行政执法部门在日常巡查中发现“</w:t>
            </w:r>
            <w:r>
              <w:rPr>
                <w:rFonts w:hint="eastAsia" w:ascii="仿宋_GB2312" w:hAnsi="仿宋_GB2312" w:eastAsia="仿宋_GB2312" w:cs="仿宋_GB2312"/>
                <w:i w:val="0"/>
                <w:iCs w:val="0"/>
                <w:color w:val="000000"/>
                <w:kern w:val="0"/>
                <w:sz w:val="21"/>
                <w:szCs w:val="21"/>
                <w:u w:val="none"/>
                <w:lang w:val="en-US" w:eastAsia="zh-CN" w:bidi="ar"/>
              </w:rPr>
              <w:t>擅自设置、移动、涂改或损毁历史文化街区、名镇名村标志牌</w:t>
            </w:r>
            <w:r>
              <w:rPr>
                <w:rFonts w:hint="eastAsia" w:ascii="仿宋_GB2312" w:hAnsi="仿宋_GB2312" w:eastAsia="仿宋_GB2312" w:cs="仿宋_GB2312"/>
                <w:color w:val="000000"/>
                <w:kern w:val="0"/>
                <w:sz w:val="21"/>
                <w:szCs w:val="21"/>
                <w:lang w:val="en-US" w:eastAsia="zh-CN" w:bidi="ar"/>
              </w:rPr>
              <w:t>”的，将相关情况告知</w:t>
            </w:r>
            <w:r>
              <w:rPr>
                <w:rFonts w:hint="eastAsia" w:ascii="仿宋_GB2312" w:hAnsi="仿宋_GB2312" w:cs="仿宋_GB2312"/>
                <w:color w:val="000000"/>
                <w:kern w:val="0"/>
                <w:sz w:val="21"/>
                <w:szCs w:val="21"/>
                <w:lang w:val="en-US" w:eastAsia="zh-CN" w:bidi="ar"/>
              </w:rPr>
              <w:t>建设</w:t>
            </w:r>
            <w:r>
              <w:rPr>
                <w:rFonts w:hint="eastAsia" w:ascii="仿宋_GB2312" w:hAnsi="仿宋_GB2312" w:eastAsia="仿宋_GB2312" w:cs="仿宋_GB2312"/>
                <w:color w:val="000000"/>
                <w:kern w:val="0"/>
                <w:sz w:val="21"/>
                <w:szCs w:val="21"/>
                <w:lang w:val="en-US" w:eastAsia="zh-CN" w:bidi="ar"/>
              </w:rPr>
              <w:t>部门；需要立案查处的，按程序办理并将处理结果反馈</w:t>
            </w:r>
            <w:r>
              <w:rPr>
                <w:rFonts w:hint="eastAsia" w:ascii="仿宋_GB2312" w:hAnsi="仿宋_GB2312" w:cs="仿宋_GB2312"/>
                <w:color w:val="000000"/>
                <w:kern w:val="0"/>
                <w:sz w:val="21"/>
                <w:szCs w:val="21"/>
                <w:lang w:val="en-US" w:eastAsia="zh-CN" w:bidi="ar"/>
              </w:rPr>
              <w:t>建设</w:t>
            </w:r>
            <w:r>
              <w:rPr>
                <w:rFonts w:hint="eastAsia" w:ascii="仿宋_GB2312" w:hAnsi="仿宋_GB2312" w:eastAsia="仿宋_GB2312" w:cs="仿宋_GB2312"/>
                <w:color w:val="000000"/>
                <w:kern w:val="0"/>
                <w:sz w:val="21"/>
                <w:szCs w:val="21"/>
                <w:lang w:val="en-US" w:eastAsia="zh-CN" w:bidi="ar"/>
              </w:rPr>
              <w:t>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1B4B5FF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1BE914C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39BE671D">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0511F70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cs="仿宋_GB2312"/>
                <w:i w:val="0"/>
                <w:iCs w:val="0"/>
                <w:color w:val="000000"/>
                <w:kern w:val="0"/>
                <w:sz w:val="21"/>
                <w:szCs w:val="21"/>
                <w:u w:val="none"/>
                <w:lang w:val="en-US" w:eastAsia="zh-CN" w:bidi="ar"/>
              </w:rPr>
              <w:t>311</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47793E58">
            <w:pPr>
              <w:keepNext w:val="0"/>
              <w:keepLines w:val="0"/>
              <w:pageBreakBefore w:val="0"/>
              <w:widowControl/>
              <w:suppressLineNumbers w:val="0"/>
              <w:kinsoku/>
              <w:wordWrap/>
              <w:overflowPunct/>
              <w:topLinePunct w:val="0"/>
              <w:autoSpaceDE/>
              <w:autoSpaceDN/>
              <w:bidi w:val="0"/>
              <w:adjustRightInd/>
              <w:snapToGrid/>
              <w:spacing w:line="300" w:lineRule="exact"/>
              <w:jc w:val="righ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330217247001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5276D613">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对在历史建筑内堆放易燃、易爆和腐蚀性的物品的行政处罚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3021786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4C9618C0">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val="en-US" w:eastAsia="zh-CN" w:bidi="ar"/>
              </w:rPr>
              <w:t>1.</w:t>
            </w:r>
            <w:r>
              <w:rPr>
                <w:rFonts w:hint="eastAsia" w:ascii="仿宋_GB2312" w:hAnsi="仿宋_GB2312" w:cs="仿宋_GB2312"/>
                <w:color w:val="000000"/>
                <w:kern w:val="0"/>
                <w:sz w:val="21"/>
                <w:szCs w:val="21"/>
                <w:lang w:val="en-US" w:eastAsia="zh-CN" w:bidi="ar"/>
              </w:rPr>
              <w:t>建设</w:t>
            </w:r>
            <w:r>
              <w:rPr>
                <w:rFonts w:hint="eastAsia" w:ascii="仿宋_GB2312" w:hAnsi="仿宋_GB2312" w:eastAsia="仿宋_GB2312" w:cs="仿宋_GB2312"/>
                <w:color w:val="000000"/>
                <w:kern w:val="0"/>
                <w:sz w:val="21"/>
                <w:szCs w:val="21"/>
                <w:lang w:val="en-US" w:eastAsia="zh-CN" w:bidi="ar"/>
              </w:rPr>
              <w:t>部门负责“</w:t>
            </w:r>
            <w:r>
              <w:rPr>
                <w:rFonts w:hint="eastAsia" w:ascii="仿宋_GB2312" w:hAnsi="仿宋_GB2312" w:eastAsia="仿宋_GB2312" w:cs="仿宋_GB2312"/>
                <w:i w:val="0"/>
                <w:iCs w:val="0"/>
                <w:color w:val="000000"/>
                <w:kern w:val="0"/>
                <w:sz w:val="21"/>
                <w:szCs w:val="21"/>
                <w:u w:val="none"/>
                <w:lang w:val="en-US" w:eastAsia="zh-CN" w:bidi="ar"/>
              </w:rPr>
              <w:t>在历史建筑内堆放易燃、易爆和腐蚀性的物品</w:t>
            </w:r>
            <w:r>
              <w:rPr>
                <w:rFonts w:hint="eastAsia" w:ascii="仿宋_GB2312" w:hAnsi="仿宋_GB2312" w:eastAsia="仿宋_GB2312" w:cs="仿宋_GB2312"/>
                <w:color w:val="000000"/>
                <w:kern w:val="0"/>
                <w:sz w:val="21"/>
                <w:szCs w:val="21"/>
                <w:lang w:val="en-US" w:eastAsia="zh-CN" w:bidi="ar"/>
              </w:rPr>
              <w:t>”的监管，受理投诉、举报；对发现、移送的违法线索进行处理；需要立案查处的，将相关证据材料移送综合行政执法部门。综合行政执法部门按程序办理并将处理结果反馈</w:t>
            </w:r>
            <w:r>
              <w:rPr>
                <w:rFonts w:hint="eastAsia" w:ascii="仿宋_GB2312" w:hAnsi="仿宋_GB2312" w:cs="仿宋_GB2312"/>
                <w:color w:val="000000"/>
                <w:kern w:val="0"/>
                <w:sz w:val="21"/>
                <w:szCs w:val="21"/>
                <w:lang w:val="en-US" w:eastAsia="zh-CN" w:bidi="ar"/>
              </w:rPr>
              <w:t>建设</w:t>
            </w:r>
            <w:r>
              <w:rPr>
                <w:rFonts w:hint="eastAsia" w:ascii="仿宋_GB2312" w:hAnsi="仿宋_GB2312" w:eastAsia="仿宋_GB2312" w:cs="仿宋_GB2312"/>
                <w:color w:val="000000"/>
                <w:kern w:val="0"/>
                <w:sz w:val="21"/>
                <w:szCs w:val="21"/>
                <w:lang w:val="en-US" w:eastAsia="zh-CN" w:bidi="ar"/>
              </w:rPr>
              <w:t>部门。</w:t>
            </w:r>
            <w:r>
              <w:rPr>
                <w:rFonts w:hint="eastAsia" w:ascii="仿宋_GB2312" w:hAnsi="仿宋_GB2312" w:eastAsia="仿宋_GB2312" w:cs="仿宋_GB2312"/>
                <w:color w:val="000000"/>
                <w:kern w:val="0"/>
                <w:sz w:val="21"/>
                <w:szCs w:val="21"/>
                <w:lang w:val="en-US" w:eastAsia="zh-CN" w:bidi="ar"/>
              </w:rPr>
              <w:br w:type="textWrapping"/>
            </w:r>
            <w:r>
              <w:rPr>
                <w:rFonts w:hint="eastAsia" w:ascii="仿宋_GB2312" w:hAnsi="仿宋_GB2312" w:eastAsia="仿宋_GB2312" w:cs="仿宋_GB2312"/>
                <w:color w:val="000000"/>
                <w:kern w:val="0"/>
                <w:sz w:val="21"/>
                <w:szCs w:val="21"/>
                <w:lang w:val="en-US" w:eastAsia="zh-CN" w:bidi="ar"/>
              </w:rPr>
              <w:t>2.综合行政执法部门在日常巡查中发现“</w:t>
            </w:r>
            <w:r>
              <w:rPr>
                <w:rFonts w:hint="eastAsia" w:ascii="仿宋_GB2312" w:hAnsi="仿宋_GB2312" w:eastAsia="仿宋_GB2312" w:cs="仿宋_GB2312"/>
                <w:i w:val="0"/>
                <w:iCs w:val="0"/>
                <w:color w:val="000000"/>
                <w:kern w:val="0"/>
                <w:sz w:val="21"/>
                <w:szCs w:val="21"/>
                <w:u w:val="none"/>
                <w:lang w:val="en-US" w:eastAsia="zh-CN" w:bidi="ar"/>
              </w:rPr>
              <w:t>在历史建筑内堆放易燃、易爆和腐蚀性的物品</w:t>
            </w:r>
            <w:r>
              <w:rPr>
                <w:rFonts w:hint="eastAsia" w:ascii="仿宋_GB2312" w:hAnsi="仿宋_GB2312" w:eastAsia="仿宋_GB2312" w:cs="仿宋_GB2312"/>
                <w:color w:val="000000"/>
                <w:kern w:val="0"/>
                <w:sz w:val="21"/>
                <w:szCs w:val="21"/>
                <w:lang w:val="en-US" w:eastAsia="zh-CN" w:bidi="ar"/>
              </w:rPr>
              <w:t>”的，将相关情况告知</w:t>
            </w:r>
            <w:r>
              <w:rPr>
                <w:rFonts w:hint="eastAsia" w:ascii="仿宋_GB2312" w:hAnsi="仿宋_GB2312" w:cs="仿宋_GB2312"/>
                <w:color w:val="000000"/>
                <w:kern w:val="0"/>
                <w:sz w:val="21"/>
                <w:szCs w:val="21"/>
                <w:lang w:val="en-US" w:eastAsia="zh-CN" w:bidi="ar"/>
              </w:rPr>
              <w:t>建设</w:t>
            </w:r>
            <w:r>
              <w:rPr>
                <w:rFonts w:hint="eastAsia" w:ascii="仿宋_GB2312" w:hAnsi="仿宋_GB2312" w:eastAsia="仿宋_GB2312" w:cs="仿宋_GB2312"/>
                <w:color w:val="000000"/>
                <w:kern w:val="0"/>
                <w:sz w:val="21"/>
                <w:szCs w:val="21"/>
                <w:lang w:val="en-US" w:eastAsia="zh-CN" w:bidi="ar"/>
              </w:rPr>
              <w:t>部门；需要立案查处的，按程序办理并将处理结果反馈</w:t>
            </w:r>
            <w:r>
              <w:rPr>
                <w:rFonts w:hint="eastAsia" w:ascii="仿宋_GB2312" w:hAnsi="仿宋_GB2312" w:cs="仿宋_GB2312"/>
                <w:color w:val="000000"/>
                <w:kern w:val="0"/>
                <w:sz w:val="21"/>
                <w:szCs w:val="21"/>
                <w:lang w:val="en-US" w:eastAsia="zh-CN" w:bidi="ar"/>
              </w:rPr>
              <w:t>建设</w:t>
            </w:r>
            <w:r>
              <w:rPr>
                <w:rFonts w:hint="eastAsia" w:ascii="仿宋_GB2312" w:hAnsi="仿宋_GB2312" w:eastAsia="仿宋_GB2312" w:cs="仿宋_GB2312"/>
                <w:color w:val="000000"/>
                <w:kern w:val="0"/>
                <w:sz w:val="21"/>
                <w:szCs w:val="21"/>
                <w:lang w:val="en-US" w:eastAsia="zh-CN" w:bidi="ar"/>
              </w:rPr>
              <w:t>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1ECE9CA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6662EFA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7EF75B9B">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347C46E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cs="仿宋_GB2312"/>
                <w:i w:val="0"/>
                <w:iCs w:val="0"/>
                <w:color w:val="000000"/>
                <w:kern w:val="0"/>
                <w:sz w:val="21"/>
                <w:szCs w:val="21"/>
                <w:u w:val="none"/>
                <w:lang w:val="en-US" w:eastAsia="zh-CN" w:bidi="ar"/>
              </w:rPr>
              <w:t>312</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7A779202">
            <w:pPr>
              <w:keepNext w:val="0"/>
              <w:keepLines w:val="0"/>
              <w:pageBreakBefore w:val="0"/>
              <w:widowControl/>
              <w:suppressLineNumbers w:val="0"/>
              <w:kinsoku/>
              <w:wordWrap/>
              <w:overflowPunct/>
              <w:topLinePunct w:val="0"/>
              <w:autoSpaceDE/>
              <w:autoSpaceDN/>
              <w:bidi w:val="0"/>
              <w:adjustRightInd/>
              <w:snapToGrid/>
              <w:spacing w:line="300" w:lineRule="exact"/>
              <w:jc w:val="righ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330217247002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28A8EA4C">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对拆卸、转让历史建筑的构件的行政处罚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6F51008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033A197C">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val="en-US" w:eastAsia="zh-CN" w:bidi="ar"/>
              </w:rPr>
              <w:t>1.</w:t>
            </w:r>
            <w:r>
              <w:rPr>
                <w:rFonts w:hint="eastAsia" w:ascii="仿宋_GB2312" w:hAnsi="仿宋_GB2312" w:cs="仿宋_GB2312"/>
                <w:color w:val="000000"/>
                <w:kern w:val="0"/>
                <w:sz w:val="21"/>
                <w:szCs w:val="21"/>
                <w:lang w:val="en-US" w:eastAsia="zh-CN" w:bidi="ar"/>
              </w:rPr>
              <w:t>建设</w:t>
            </w:r>
            <w:r>
              <w:rPr>
                <w:rFonts w:hint="eastAsia" w:ascii="仿宋_GB2312" w:hAnsi="仿宋_GB2312" w:eastAsia="仿宋_GB2312" w:cs="仿宋_GB2312"/>
                <w:color w:val="000000"/>
                <w:kern w:val="0"/>
                <w:sz w:val="21"/>
                <w:szCs w:val="21"/>
                <w:lang w:val="en-US" w:eastAsia="zh-CN" w:bidi="ar"/>
              </w:rPr>
              <w:t>部门负责“</w:t>
            </w:r>
            <w:r>
              <w:rPr>
                <w:rFonts w:hint="eastAsia" w:ascii="仿宋_GB2312" w:hAnsi="仿宋_GB2312" w:eastAsia="仿宋_GB2312" w:cs="仿宋_GB2312"/>
                <w:i w:val="0"/>
                <w:iCs w:val="0"/>
                <w:color w:val="000000"/>
                <w:kern w:val="0"/>
                <w:sz w:val="21"/>
                <w:szCs w:val="21"/>
                <w:u w:val="none"/>
                <w:lang w:val="en-US" w:eastAsia="zh-CN" w:bidi="ar"/>
              </w:rPr>
              <w:t>拆卸、转让历史建筑的构件</w:t>
            </w:r>
            <w:r>
              <w:rPr>
                <w:rFonts w:hint="eastAsia" w:ascii="仿宋_GB2312" w:hAnsi="仿宋_GB2312" w:eastAsia="仿宋_GB2312" w:cs="仿宋_GB2312"/>
                <w:color w:val="000000"/>
                <w:kern w:val="0"/>
                <w:sz w:val="21"/>
                <w:szCs w:val="21"/>
                <w:lang w:val="en-US" w:eastAsia="zh-CN" w:bidi="ar"/>
              </w:rPr>
              <w:t>”的监管，受理投诉、举报；对发现、移送的违法线索进行处理；需要立案查处的，将相关证据材料移送综合行政执法部门。综合行政执法部门按程序办理并将处理结果反馈</w:t>
            </w:r>
            <w:r>
              <w:rPr>
                <w:rFonts w:hint="eastAsia" w:ascii="仿宋_GB2312" w:hAnsi="仿宋_GB2312" w:cs="仿宋_GB2312"/>
                <w:color w:val="000000"/>
                <w:kern w:val="0"/>
                <w:sz w:val="21"/>
                <w:szCs w:val="21"/>
                <w:lang w:val="en-US" w:eastAsia="zh-CN" w:bidi="ar"/>
              </w:rPr>
              <w:t>建设</w:t>
            </w:r>
            <w:r>
              <w:rPr>
                <w:rFonts w:hint="eastAsia" w:ascii="仿宋_GB2312" w:hAnsi="仿宋_GB2312" w:eastAsia="仿宋_GB2312" w:cs="仿宋_GB2312"/>
                <w:color w:val="000000"/>
                <w:kern w:val="0"/>
                <w:sz w:val="21"/>
                <w:szCs w:val="21"/>
                <w:lang w:val="en-US" w:eastAsia="zh-CN" w:bidi="ar"/>
              </w:rPr>
              <w:t>部门。</w:t>
            </w:r>
            <w:r>
              <w:rPr>
                <w:rFonts w:hint="eastAsia" w:ascii="仿宋_GB2312" w:hAnsi="仿宋_GB2312" w:eastAsia="仿宋_GB2312" w:cs="仿宋_GB2312"/>
                <w:color w:val="000000"/>
                <w:kern w:val="0"/>
                <w:sz w:val="21"/>
                <w:szCs w:val="21"/>
                <w:lang w:val="en-US" w:eastAsia="zh-CN" w:bidi="ar"/>
              </w:rPr>
              <w:br w:type="textWrapping"/>
            </w:r>
            <w:r>
              <w:rPr>
                <w:rFonts w:hint="eastAsia" w:ascii="仿宋_GB2312" w:hAnsi="仿宋_GB2312" w:eastAsia="仿宋_GB2312" w:cs="仿宋_GB2312"/>
                <w:color w:val="000000"/>
                <w:kern w:val="0"/>
                <w:sz w:val="21"/>
                <w:szCs w:val="21"/>
                <w:lang w:val="en-US" w:eastAsia="zh-CN" w:bidi="ar"/>
              </w:rPr>
              <w:t>2.综合行政执法部门在日常巡查中发现“</w:t>
            </w:r>
            <w:r>
              <w:rPr>
                <w:rFonts w:hint="eastAsia" w:ascii="仿宋_GB2312" w:hAnsi="仿宋_GB2312" w:eastAsia="仿宋_GB2312" w:cs="仿宋_GB2312"/>
                <w:i w:val="0"/>
                <w:iCs w:val="0"/>
                <w:color w:val="000000"/>
                <w:kern w:val="0"/>
                <w:sz w:val="21"/>
                <w:szCs w:val="21"/>
                <w:u w:val="none"/>
                <w:lang w:val="en-US" w:eastAsia="zh-CN" w:bidi="ar"/>
              </w:rPr>
              <w:t>拆卸、转让历史建筑的构件</w:t>
            </w:r>
            <w:r>
              <w:rPr>
                <w:rFonts w:hint="eastAsia" w:ascii="仿宋_GB2312" w:hAnsi="仿宋_GB2312" w:eastAsia="仿宋_GB2312" w:cs="仿宋_GB2312"/>
                <w:color w:val="000000"/>
                <w:kern w:val="0"/>
                <w:sz w:val="21"/>
                <w:szCs w:val="21"/>
                <w:lang w:val="en-US" w:eastAsia="zh-CN" w:bidi="ar"/>
              </w:rPr>
              <w:t>”的，将相关情况告知</w:t>
            </w:r>
            <w:r>
              <w:rPr>
                <w:rFonts w:hint="eastAsia" w:ascii="仿宋_GB2312" w:hAnsi="仿宋_GB2312" w:cs="仿宋_GB2312"/>
                <w:color w:val="000000"/>
                <w:kern w:val="0"/>
                <w:sz w:val="21"/>
                <w:szCs w:val="21"/>
                <w:lang w:val="en-US" w:eastAsia="zh-CN" w:bidi="ar"/>
              </w:rPr>
              <w:t>建设</w:t>
            </w:r>
            <w:r>
              <w:rPr>
                <w:rFonts w:hint="eastAsia" w:ascii="仿宋_GB2312" w:hAnsi="仿宋_GB2312" w:eastAsia="仿宋_GB2312" w:cs="仿宋_GB2312"/>
                <w:color w:val="000000"/>
                <w:kern w:val="0"/>
                <w:sz w:val="21"/>
                <w:szCs w:val="21"/>
                <w:lang w:val="en-US" w:eastAsia="zh-CN" w:bidi="ar"/>
              </w:rPr>
              <w:t>部门；需要立案查处的，按程序办理并将处理结果反馈</w:t>
            </w:r>
            <w:r>
              <w:rPr>
                <w:rFonts w:hint="eastAsia" w:ascii="仿宋_GB2312" w:hAnsi="仿宋_GB2312" w:cs="仿宋_GB2312"/>
                <w:color w:val="000000"/>
                <w:kern w:val="0"/>
                <w:sz w:val="21"/>
                <w:szCs w:val="21"/>
                <w:lang w:val="en-US" w:eastAsia="zh-CN" w:bidi="ar"/>
              </w:rPr>
              <w:t>建设</w:t>
            </w:r>
            <w:r>
              <w:rPr>
                <w:rFonts w:hint="eastAsia" w:ascii="仿宋_GB2312" w:hAnsi="仿宋_GB2312" w:eastAsia="仿宋_GB2312" w:cs="仿宋_GB2312"/>
                <w:color w:val="000000"/>
                <w:kern w:val="0"/>
                <w:sz w:val="21"/>
                <w:szCs w:val="21"/>
                <w:lang w:val="en-US" w:eastAsia="zh-CN" w:bidi="ar"/>
              </w:rPr>
              <w:t>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5F9AF93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2824C30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6D9E50E5">
        <w:tblPrEx>
          <w:tblCellMar>
            <w:top w:w="0" w:type="dxa"/>
            <w:left w:w="108" w:type="dxa"/>
            <w:bottom w:w="0" w:type="dxa"/>
            <w:right w:w="108" w:type="dxa"/>
          </w:tblCellMar>
        </w:tblPrEx>
        <w:trPr>
          <w:trHeight w:val="1910"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53D00E9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cs="仿宋_GB2312"/>
                <w:i w:val="0"/>
                <w:iCs w:val="0"/>
                <w:color w:val="000000"/>
                <w:kern w:val="0"/>
                <w:sz w:val="21"/>
                <w:szCs w:val="21"/>
                <w:u w:val="none"/>
                <w:lang w:val="en-US" w:eastAsia="zh-CN" w:bidi="ar"/>
              </w:rPr>
              <w:t>313</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62D2DBBF">
            <w:pPr>
              <w:keepNext w:val="0"/>
              <w:keepLines w:val="0"/>
              <w:pageBreakBefore w:val="0"/>
              <w:widowControl/>
              <w:suppressLineNumbers w:val="0"/>
              <w:kinsoku/>
              <w:wordWrap/>
              <w:overflowPunct/>
              <w:topLinePunct w:val="0"/>
              <w:autoSpaceDE/>
              <w:autoSpaceDN/>
              <w:bidi w:val="0"/>
              <w:adjustRightInd/>
              <w:snapToGrid/>
              <w:spacing w:line="300" w:lineRule="exact"/>
              <w:jc w:val="righ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330217112000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1A65FE28">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对房地产估价机构违反规定设立分支机构的行政处罚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2A30F13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7A496125">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val="en-US" w:eastAsia="zh-CN" w:bidi="ar"/>
              </w:rPr>
              <w:t>房地产主管部门负责“</w:t>
            </w:r>
            <w:r>
              <w:rPr>
                <w:rFonts w:hint="eastAsia" w:ascii="仿宋_GB2312" w:hAnsi="仿宋_GB2312" w:eastAsia="仿宋_GB2312" w:cs="仿宋_GB2312"/>
                <w:i w:val="0"/>
                <w:iCs w:val="0"/>
                <w:color w:val="000000"/>
                <w:kern w:val="0"/>
                <w:sz w:val="21"/>
                <w:szCs w:val="21"/>
                <w:u w:val="none"/>
                <w:lang w:val="en-US" w:eastAsia="zh-CN" w:bidi="ar"/>
              </w:rPr>
              <w:t>房地产估价机构违反规定设立分支机构</w:t>
            </w:r>
            <w:r>
              <w:rPr>
                <w:rFonts w:hint="eastAsia" w:ascii="仿宋_GB2312" w:hAnsi="仿宋_GB2312" w:eastAsia="仿宋_GB2312" w:cs="仿宋_GB2312"/>
                <w:color w:val="000000"/>
                <w:kern w:val="0"/>
                <w:sz w:val="21"/>
                <w:szCs w:val="21"/>
                <w:lang w:val="en-US" w:eastAsia="zh-CN" w:bidi="ar"/>
              </w:rPr>
              <w:t>”的监管，受理投诉、举报；对发现、移送的违法线索进行处理；认为需要立案查处的，将相关证据材料移送综合行政执法部门。综合行政执法部门按程序办理并将处理结果反馈房地产主管部门。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50A2C50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1688FD5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76230095">
        <w:tblPrEx>
          <w:tblCellMar>
            <w:top w:w="0" w:type="dxa"/>
            <w:left w:w="108" w:type="dxa"/>
            <w:bottom w:w="0" w:type="dxa"/>
            <w:right w:w="108" w:type="dxa"/>
          </w:tblCellMar>
        </w:tblPrEx>
        <w:trPr>
          <w:trHeight w:val="1730"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48ABF09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cs="仿宋_GB2312"/>
                <w:i w:val="0"/>
                <w:iCs w:val="0"/>
                <w:color w:val="000000"/>
                <w:kern w:val="0"/>
                <w:sz w:val="21"/>
                <w:szCs w:val="21"/>
                <w:u w:val="none"/>
                <w:lang w:val="en-US" w:eastAsia="zh-CN" w:bidi="ar"/>
              </w:rPr>
              <w:t>314</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153CADF3">
            <w:pPr>
              <w:keepNext w:val="0"/>
              <w:keepLines w:val="0"/>
              <w:pageBreakBefore w:val="0"/>
              <w:widowControl/>
              <w:suppressLineNumbers w:val="0"/>
              <w:kinsoku/>
              <w:wordWrap/>
              <w:overflowPunct/>
              <w:topLinePunct w:val="0"/>
              <w:autoSpaceDE/>
              <w:autoSpaceDN/>
              <w:bidi w:val="0"/>
              <w:adjustRightInd/>
              <w:snapToGrid/>
              <w:spacing w:line="300" w:lineRule="exact"/>
              <w:jc w:val="righ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330217778000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18948267">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对房地产估价机构新设立的分支机构不备案的行政处罚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29D81AF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12344A03">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val="en-US" w:eastAsia="zh-CN" w:bidi="ar"/>
              </w:rPr>
              <w:t>房地产行政主管部门负责“</w:t>
            </w:r>
            <w:r>
              <w:rPr>
                <w:rFonts w:hint="eastAsia" w:ascii="仿宋_GB2312" w:hAnsi="仿宋_GB2312" w:eastAsia="仿宋_GB2312" w:cs="仿宋_GB2312"/>
                <w:i w:val="0"/>
                <w:iCs w:val="0"/>
                <w:color w:val="000000"/>
                <w:kern w:val="0"/>
                <w:sz w:val="21"/>
                <w:szCs w:val="21"/>
                <w:u w:val="none"/>
                <w:lang w:val="en-US" w:eastAsia="zh-CN" w:bidi="ar"/>
              </w:rPr>
              <w:t>房地产估价机构新设立的分支机构不备案</w:t>
            </w:r>
            <w:r>
              <w:rPr>
                <w:rFonts w:hint="eastAsia" w:ascii="仿宋_GB2312" w:hAnsi="仿宋_GB2312" w:eastAsia="仿宋_GB2312" w:cs="仿宋_GB2312"/>
                <w:color w:val="000000"/>
                <w:kern w:val="0"/>
                <w:sz w:val="21"/>
                <w:szCs w:val="21"/>
                <w:lang w:val="en-US" w:eastAsia="zh-CN" w:bidi="ar"/>
              </w:rPr>
              <w:t>”的监管，受理投诉、举报；对发现、移送的违法线索进行处理；认为需要立案查处的，将相关证据材料移送综合行政执法部门。综合行政执法部门按程序办理并将处理结果反馈房地产行政主管部门。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62F3A2A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7B425DD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2E82CC41">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08927E3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cs="仿宋_GB2312"/>
                <w:i w:val="0"/>
                <w:iCs w:val="0"/>
                <w:color w:val="000000"/>
                <w:kern w:val="0"/>
                <w:sz w:val="21"/>
                <w:szCs w:val="21"/>
                <w:u w:val="none"/>
                <w:lang w:val="en-US" w:eastAsia="zh-CN" w:bidi="ar"/>
              </w:rPr>
              <w:t>315</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0768EB0E">
            <w:pPr>
              <w:keepNext w:val="0"/>
              <w:keepLines w:val="0"/>
              <w:pageBreakBefore w:val="0"/>
              <w:widowControl/>
              <w:suppressLineNumbers w:val="0"/>
              <w:kinsoku/>
              <w:wordWrap/>
              <w:overflowPunct/>
              <w:topLinePunct w:val="0"/>
              <w:autoSpaceDE/>
              <w:autoSpaceDN/>
              <w:bidi w:val="0"/>
              <w:adjustRightInd/>
              <w:snapToGrid/>
              <w:spacing w:line="300" w:lineRule="exact"/>
              <w:jc w:val="righ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330217127000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1ED7845E">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对房地产估价机构违反规定承揽业务、转让业务、出具估价报告的行政处罚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16D7AFB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7EFD0529">
            <w:pPr>
              <w:keepNext w:val="0"/>
              <w:keepLines w:val="0"/>
              <w:pageBreakBefore w:val="0"/>
              <w:widowControl/>
              <w:kinsoku/>
              <w:wordWrap/>
              <w:overflowPunct/>
              <w:topLinePunct w:val="0"/>
              <w:autoSpaceDE/>
              <w:autoSpaceDN/>
              <w:bidi w:val="0"/>
              <w:adjustRightInd/>
              <w:snapToGrid/>
              <w:spacing w:line="28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val="en-US" w:eastAsia="zh-CN" w:bidi="ar"/>
              </w:rPr>
              <w:t>房地产主管部门负责“</w:t>
            </w:r>
            <w:r>
              <w:rPr>
                <w:rFonts w:hint="eastAsia" w:ascii="仿宋_GB2312" w:hAnsi="仿宋_GB2312" w:eastAsia="仿宋_GB2312" w:cs="仿宋_GB2312"/>
                <w:i w:val="0"/>
                <w:iCs w:val="0"/>
                <w:color w:val="000000"/>
                <w:kern w:val="0"/>
                <w:sz w:val="21"/>
                <w:szCs w:val="21"/>
                <w:u w:val="none"/>
                <w:lang w:val="en-US" w:eastAsia="zh-CN" w:bidi="ar"/>
              </w:rPr>
              <w:t>房地产估价机构违反规定承揽业务、转让业务、出具估价报告</w:t>
            </w:r>
            <w:r>
              <w:rPr>
                <w:rFonts w:hint="eastAsia" w:ascii="仿宋_GB2312" w:hAnsi="仿宋_GB2312" w:eastAsia="仿宋_GB2312" w:cs="仿宋_GB2312"/>
                <w:color w:val="000000"/>
                <w:kern w:val="0"/>
                <w:sz w:val="21"/>
                <w:szCs w:val="21"/>
                <w:lang w:val="en-US" w:eastAsia="zh-CN" w:bidi="ar"/>
              </w:rPr>
              <w:t>”的监管，受理投诉、举报；对发现、移送的违法线索进行处理；认为需要立案查处的，将相关证据材料移送综合行政执法部门。综合行政执法部门按程序办理并将处理结果反馈房地产主管部门。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34264F8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273D9BB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0330D12D">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5D2B81E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cs="仿宋_GB2312"/>
                <w:i w:val="0"/>
                <w:iCs w:val="0"/>
                <w:color w:val="000000"/>
                <w:kern w:val="0"/>
                <w:sz w:val="21"/>
                <w:szCs w:val="21"/>
                <w:u w:val="none"/>
                <w:lang w:val="en-US" w:eastAsia="zh-CN" w:bidi="ar"/>
              </w:rPr>
              <w:t>316</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57BC9E49">
            <w:pPr>
              <w:keepNext w:val="0"/>
              <w:keepLines w:val="0"/>
              <w:pageBreakBefore w:val="0"/>
              <w:widowControl/>
              <w:suppressLineNumbers w:val="0"/>
              <w:kinsoku/>
              <w:wordWrap/>
              <w:overflowPunct/>
              <w:topLinePunct w:val="0"/>
              <w:autoSpaceDE/>
              <w:autoSpaceDN/>
              <w:bidi w:val="0"/>
              <w:adjustRightInd/>
              <w:snapToGrid/>
              <w:spacing w:line="300" w:lineRule="exact"/>
              <w:jc w:val="righ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330217118000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5C9697F7">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对房地产估价机构及其估价人员应当回避未回避的行政处罚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49B571A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6D7E68BD">
            <w:pPr>
              <w:keepNext w:val="0"/>
              <w:keepLines w:val="0"/>
              <w:pageBreakBefore w:val="0"/>
              <w:widowControl/>
              <w:kinsoku/>
              <w:wordWrap/>
              <w:overflowPunct/>
              <w:topLinePunct w:val="0"/>
              <w:autoSpaceDE/>
              <w:autoSpaceDN/>
              <w:bidi w:val="0"/>
              <w:adjustRightInd/>
              <w:snapToGrid/>
              <w:spacing w:line="28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val="en-US" w:eastAsia="zh-CN" w:bidi="ar"/>
              </w:rPr>
              <w:t>房地产主管部门负责“</w:t>
            </w:r>
            <w:r>
              <w:rPr>
                <w:rFonts w:hint="eastAsia" w:ascii="仿宋_GB2312" w:hAnsi="仿宋_GB2312" w:eastAsia="仿宋_GB2312" w:cs="仿宋_GB2312"/>
                <w:i w:val="0"/>
                <w:iCs w:val="0"/>
                <w:color w:val="000000"/>
                <w:kern w:val="0"/>
                <w:sz w:val="21"/>
                <w:szCs w:val="21"/>
                <w:u w:val="none"/>
                <w:lang w:val="en-US" w:eastAsia="zh-CN" w:bidi="ar"/>
              </w:rPr>
              <w:t>房地产估价机构及其估价人员应当回避未回避</w:t>
            </w:r>
            <w:r>
              <w:rPr>
                <w:rFonts w:hint="eastAsia" w:ascii="仿宋_GB2312" w:hAnsi="仿宋_GB2312" w:eastAsia="仿宋_GB2312" w:cs="仿宋_GB2312"/>
                <w:color w:val="000000"/>
                <w:kern w:val="0"/>
                <w:sz w:val="21"/>
                <w:szCs w:val="21"/>
                <w:lang w:val="en-US" w:eastAsia="zh-CN" w:bidi="ar"/>
              </w:rPr>
              <w:t>”的监管，受理投诉、举报；对发现、移送的违法线索进行处理；认为需要立案查处的，将相关证据材料移送综合行政执法部门。综合行政执法部门按程序办理并将处理结果反馈房地产主管部门。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7A03421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5EAB47E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6079540A">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11ED323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cs="仿宋_GB2312"/>
                <w:i w:val="0"/>
                <w:iCs w:val="0"/>
                <w:color w:val="000000"/>
                <w:kern w:val="0"/>
                <w:sz w:val="21"/>
                <w:szCs w:val="21"/>
                <w:u w:val="none"/>
                <w:lang w:val="en-US" w:eastAsia="zh-CN" w:bidi="ar"/>
              </w:rPr>
              <w:t>317</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5AB2BF5D">
            <w:pPr>
              <w:keepNext w:val="0"/>
              <w:keepLines w:val="0"/>
              <w:pageBreakBefore w:val="0"/>
              <w:widowControl/>
              <w:suppressLineNumbers w:val="0"/>
              <w:kinsoku/>
              <w:wordWrap/>
              <w:overflowPunct/>
              <w:topLinePunct w:val="0"/>
              <w:autoSpaceDE/>
              <w:autoSpaceDN/>
              <w:bidi w:val="0"/>
              <w:adjustRightInd/>
              <w:snapToGrid/>
              <w:spacing w:line="300" w:lineRule="exact"/>
              <w:jc w:val="righ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330217777000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3890C208">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对房地产估价机构涂改、倒卖、出租、出借或以其他形式非法转让资质证书等的行政处罚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07715A2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5083FB74">
            <w:pPr>
              <w:keepNext w:val="0"/>
              <w:keepLines w:val="0"/>
              <w:pageBreakBefore w:val="0"/>
              <w:widowControl/>
              <w:kinsoku/>
              <w:wordWrap/>
              <w:overflowPunct/>
              <w:topLinePunct w:val="0"/>
              <w:autoSpaceDE/>
              <w:autoSpaceDN/>
              <w:bidi w:val="0"/>
              <w:adjustRightInd/>
              <w:snapToGrid/>
              <w:spacing w:line="28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val="en-US" w:eastAsia="zh-CN" w:bidi="ar"/>
              </w:rPr>
              <w:t>房地产主管部门负责“</w:t>
            </w:r>
            <w:r>
              <w:rPr>
                <w:rFonts w:hint="eastAsia" w:ascii="仿宋_GB2312" w:hAnsi="仿宋_GB2312" w:eastAsia="仿宋_GB2312" w:cs="仿宋_GB2312"/>
                <w:i w:val="0"/>
                <w:iCs w:val="0"/>
                <w:color w:val="000000"/>
                <w:kern w:val="0"/>
                <w:sz w:val="21"/>
                <w:szCs w:val="21"/>
                <w:u w:val="none"/>
                <w:lang w:val="en-US" w:eastAsia="zh-CN" w:bidi="ar"/>
              </w:rPr>
              <w:t>房地产估价机构涂改、倒卖、出租、出借或以其他形式非法转让资质证书等</w:t>
            </w:r>
            <w:r>
              <w:rPr>
                <w:rFonts w:hint="eastAsia" w:ascii="仿宋_GB2312" w:hAnsi="仿宋_GB2312" w:eastAsia="仿宋_GB2312" w:cs="仿宋_GB2312"/>
                <w:color w:val="000000"/>
                <w:kern w:val="0"/>
                <w:sz w:val="21"/>
                <w:szCs w:val="21"/>
                <w:lang w:val="en-US" w:eastAsia="zh-CN" w:bidi="ar"/>
              </w:rPr>
              <w:t>”的监管，受理投诉、举报；对发现、移送的违法线索进行处理；认为需要立案查处的，将相关证据材料移送综合行政执法部门。综合行政执法部门按程序办理并将处理结果反馈房地产主管部门。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71136C6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5DFCB82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14D786E5">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55993A4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cs="仿宋_GB2312"/>
                <w:i w:val="0"/>
                <w:iCs w:val="0"/>
                <w:color w:val="000000"/>
                <w:kern w:val="0"/>
                <w:sz w:val="21"/>
                <w:szCs w:val="21"/>
                <w:u w:val="none"/>
                <w:lang w:val="en-US" w:eastAsia="zh-CN" w:bidi="ar"/>
              </w:rPr>
              <w:t>318</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0A8D38A0">
            <w:pPr>
              <w:keepNext w:val="0"/>
              <w:keepLines w:val="0"/>
              <w:pageBreakBefore w:val="0"/>
              <w:widowControl/>
              <w:suppressLineNumbers w:val="0"/>
              <w:kinsoku/>
              <w:wordWrap/>
              <w:overflowPunct/>
              <w:topLinePunct w:val="0"/>
              <w:autoSpaceDE/>
              <w:autoSpaceDN/>
              <w:bidi w:val="0"/>
              <w:adjustRightInd/>
              <w:snapToGrid/>
              <w:spacing w:line="300" w:lineRule="exact"/>
              <w:jc w:val="righ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330217759000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3347B695">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对注册房地产估价师私自接受委托从事业务、收取费用等的行政处罚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12898E10">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部分（责令停止从业除外）</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0E94E9F6">
            <w:pPr>
              <w:keepNext w:val="0"/>
              <w:keepLines w:val="0"/>
              <w:pageBreakBefore w:val="0"/>
              <w:widowControl/>
              <w:kinsoku/>
              <w:wordWrap/>
              <w:overflowPunct/>
              <w:topLinePunct w:val="0"/>
              <w:autoSpaceDE/>
              <w:autoSpaceDN/>
              <w:bidi w:val="0"/>
              <w:adjustRightInd/>
              <w:snapToGrid/>
              <w:spacing w:line="28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val="en-US" w:eastAsia="zh-CN" w:bidi="ar"/>
              </w:rPr>
              <w:t>房地产主管部门负责“</w:t>
            </w:r>
            <w:r>
              <w:rPr>
                <w:rFonts w:hint="eastAsia" w:ascii="仿宋_GB2312" w:hAnsi="仿宋_GB2312" w:eastAsia="仿宋_GB2312" w:cs="仿宋_GB2312"/>
                <w:i w:val="0"/>
                <w:iCs w:val="0"/>
                <w:color w:val="000000"/>
                <w:kern w:val="0"/>
                <w:sz w:val="21"/>
                <w:szCs w:val="21"/>
                <w:u w:val="none"/>
                <w:lang w:val="en-US" w:eastAsia="zh-CN" w:bidi="ar"/>
              </w:rPr>
              <w:t>注册房地产估价师私自接受委托从事业务、收取费用等</w:t>
            </w:r>
            <w:r>
              <w:rPr>
                <w:rFonts w:hint="eastAsia" w:ascii="仿宋_GB2312" w:hAnsi="仿宋_GB2312" w:eastAsia="仿宋_GB2312" w:cs="仿宋_GB2312"/>
                <w:color w:val="000000"/>
                <w:kern w:val="0"/>
                <w:sz w:val="21"/>
                <w:szCs w:val="21"/>
                <w:lang w:val="en-US" w:eastAsia="zh-CN" w:bidi="ar"/>
              </w:rPr>
              <w:t>”的监管，受理投诉、举报；对发现、移送的违法线索进行处理；认为需要立案查处的，将相关证据材料移送综合行政执法部门。综合行政执法部门按程序办理并将处理结果反馈房地产主管部门。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4A1BE33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2DE3EB6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520E64C5">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23596D7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cs="仿宋_GB2312"/>
                <w:i w:val="0"/>
                <w:iCs w:val="0"/>
                <w:color w:val="000000"/>
                <w:kern w:val="0"/>
                <w:sz w:val="21"/>
                <w:szCs w:val="21"/>
                <w:u w:val="none"/>
                <w:lang w:val="en-US" w:eastAsia="zh-CN" w:bidi="ar"/>
              </w:rPr>
              <w:t>319</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3EE39ADC">
            <w:pPr>
              <w:keepNext w:val="0"/>
              <w:keepLines w:val="0"/>
              <w:pageBreakBefore w:val="0"/>
              <w:widowControl/>
              <w:suppressLineNumbers w:val="0"/>
              <w:kinsoku/>
              <w:wordWrap/>
              <w:overflowPunct/>
              <w:topLinePunct w:val="0"/>
              <w:autoSpaceDE/>
              <w:autoSpaceDN/>
              <w:bidi w:val="0"/>
              <w:adjustRightInd/>
              <w:snapToGrid/>
              <w:spacing w:line="300" w:lineRule="exact"/>
              <w:jc w:val="righ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330217784000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42E7050A">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对房产测绘单位在房产面积测算中违反规定的行政处罚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698815BA">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部分（降级或取消房产测绘资格除外）</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6A5DA603">
            <w:pPr>
              <w:keepNext w:val="0"/>
              <w:keepLines w:val="0"/>
              <w:pageBreakBefore w:val="0"/>
              <w:widowControl/>
              <w:kinsoku/>
              <w:wordWrap/>
              <w:overflowPunct/>
              <w:topLinePunct w:val="0"/>
              <w:autoSpaceDE/>
              <w:autoSpaceDN/>
              <w:bidi w:val="0"/>
              <w:adjustRightInd/>
              <w:snapToGrid/>
              <w:spacing w:line="28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val="en-US" w:eastAsia="zh-CN" w:bidi="ar"/>
              </w:rPr>
              <w:t>房地产行政主管部门负责“</w:t>
            </w:r>
            <w:r>
              <w:rPr>
                <w:rFonts w:hint="eastAsia" w:ascii="仿宋_GB2312" w:hAnsi="仿宋_GB2312" w:eastAsia="仿宋_GB2312" w:cs="仿宋_GB2312"/>
                <w:i w:val="0"/>
                <w:iCs w:val="0"/>
                <w:color w:val="000000"/>
                <w:kern w:val="0"/>
                <w:sz w:val="21"/>
                <w:szCs w:val="21"/>
                <w:u w:val="none"/>
                <w:lang w:val="en-US" w:eastAsia="zh-CN" w:bidi="ar"/>
              </w:rPr>
              <w:t>房产测绘单位在房产面积测算中违反规定</w:t>
            </w:r>
            <w:r>
              <w:rPr>
                <w:rFonts w:hint="eastAsia" w:ascii="仿宋_GB2312" w:hAnsi="仿宋_GB2312" w:eastAsia="仿宋_GB2312" w:cs="仿宋_GB2312"/>
                <w:color w:val="000000"/>
                <w:kern w:val="0"/>
                <w:sz w:val="21"/>
                <w:szCs w:val="21"/>
                <w:lang w:val="en-US" w:eastAsia="zh-CN" w:bidi="ar"/>
              </w:rPr>
              <w:t>”的监管，受理投诉、举报；对发现、移送的违法线索进行处理；认为需要立案查处的，将相关证据材料移送综合行政执法部门。综合行政执法部门按程序办理并将处理结果反馈房地产行政主管部门。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678C834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3ED07BA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7F085FA8">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6135F3E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cs="仿宋_GB2312"/>
                <w:i w:val="0"/>
                <w:iCs w:val="0"/>
                <w:color w:val="000000"/>
                <w:kern w:val="0"/>
                <w:sz w:val="21"/>
                <w:szCs w:val="21"/>
                <w:u w:val="none"/>
                <w:lang w:val="en-US" w:eastAsia="zh-CN" w:bidi="ar"/>
              </w:rPr>
              <w:t>320</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366D926F">
            <w:pPr>
              <w:keepNext w:val="0"/>
              <w:keepLines w:val="0"/>
              <w:pageBreakBefore w:val="0"/>
              <w:widowControl/>
              <w:suppressLineNumbers w:val="0"/>
              <w:kinsoku/>
              <w:wordWrap/>
              <w:overflowPunct/>
              <w:topLinePunct w:val="0"/>
              <w:autoSpaceDE/>
              <w:autoSpaceDN/>
              <w:bidi w:val="0"/>
              <w:adjustRightInd/>
              <w:snapToGrid/>
              <w:spacing w:line="300" w:lineRule="exact"/>
              <w:jc w:val="righ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330217458001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1096B5F3">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对公租房所有权人及其委托的运营单位向不符合条件的对象出租公租房的行政处罚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49A059A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032BEDF8">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val="en-US" w:eastAsia="zh-CN" w:bidi="ar"/>
              </w:rPr>
              <w:t>住房保障主管部门负责“</w:t>
            </w:r>
            <w:r>
              <w:rPr>
                <w:rFonts w:hint="eastAsia" w:ascii="仿宋_GB2312" w:hAnsi="仿宋_GB2312" w:eastAsia="仿宋_GB2312" w:cs="仿宋_GB2312"/>
                <w:i w:val="0"/>
                <w:iCs w:val="0"/>
                <w:color w:val="000000"/>
                <w:kern w:val="0"/>
                <w:sz w:val="21"/>
                <w:szCs w:val="21"/>
                <w:u w:val="none"/>
                <w:lang w:val="en-US" w:eastAsia="zh-CN" w:bidi="ar"/>
              </w:rPr>
              <w:t>公租房所有权人及其委托的运营单位向不符合条件的对象出租公租房</w:t>
            </w:r>
            <w:r>
              <w:rPr>
                <w:rFonts w:hint="eastAsia" w:ascii="仿宋_GB2312" w:hAnsi="仿宋_GB2312" w:eastAsia="仿宋_GB2312" w:cs="仿宋_GB2312"/>
                <w:color w:val="000000"/>
                <w:kern w:val="0"/>
                <w:sz w:val="21"/>
                <w:szCs w:val="21"/>
                <w:lang w:val="en-US" w:eastAsia="zh-CN" w:bidi="ar"/>
              </w:rPr>
              <w:t>”的监管，受理投诉、举报；对发现、移送的违法线索进行处理；认为需要立案查处的，将相关证据材料移送综合行政执法部门。综合行政执法部门按程序办理并将处理结果反馈住房保障主管部门。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01C47A0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12CCE36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0F727A3D">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39D8DB2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cs="仿宋_GB2312"/>
                <w:i w:val="0"/>
                <w:iCs w:val="0"/>
                <w:color w:val="000000"/>
                <w:kern w:val="0"/>
                <w:sz w:val="21"/>
                <w:szCs w:val="21"/>
                <w:u w:val="none"/>
                <w:lang w:val="en-US" w:eastAsia="zh-CN" w:bidi="ar"/>
              </w:rPr>
              <w:t>321</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65EC2E51">
            <w:pPr>
              <w:keepNext w:val="0"/>
              <w:keepLines w:val="0"/>
              <w:pageBreakBefore w:val="0"/>
              <w:widowControl/>
              <w:suppressLineNumbers w:val="0"/>
              <w:kinsoku/>
              <w:wordWrap/>
              <w:overflowPunct/>
              <w:topLinePunct w:val="0"/>
              <w:autoSpaceDE/>
              <w:autoSpaceDN/>
              <w:bidi w:val="0"/>
              <w:adjustRightInd/>
              <w:snapToGrid/>
              <w:spacing w:line="300" w:lineRule="exact"/>
              <w:jc w:val="righ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330217458002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35DDF0FC">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对公租房所有权人及其委托的运营单位未履行公租房及其配套设施维修养护义务的行政处罚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50F40AA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4F02E224">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val="en-US" w:eastAsia="zh-CN" w:bidi="ar"/>
              </w:rPr>
              <w:t>1.住房保障主管部门负责“</w:t>
            </w:r>
            <w:r>
              <w:rPr>
                <w:rFonts w:hint="eastAsia" w:ascii="仿宋_GB2312" w:hAnsi="仿宋_GB2312" w:eastAsia="仿宋_GB2312" w:cs="仿宋_GB2312"/>
                <w:i w:val="0"/>
                <w:iCs w:val="0"/>
                <w:color w:val="000000"/>
                <w:kern w:val="0"/>
                <w:sz w:val="21"/>
                <w:szCs w:val="21"/>
                <w:u w:val="none"/>
                <w:lang w:val="en-US" w:eastAsia="zh-CN" w:bidi="ar"/>
              </w:rPr>
              <w:t>公租房所有权人及其委托的运营单位未履行公租房及其配套设施维修养护义务</w:t>
            </w:r>
            <w:r>
              <w:rPr>
                <w:rFonts w:hint="eastAsia" w:ascii="仿宋_GB2312" w:hAnsi="仿宋_GB2312" w:eastAsia="仿宋_GB2312" w:cs="仿宋_GB2312"/>
                <w:color w:val="000000"/>
                <w:kern w:val="0"/>
                <w:sz w:val="21"/>
                <w:szCs w:val="21"/>
                <w:lang w:val="en-US" w:eastAsia="zh-CN" w:bidi="ar"/>
              </w:rPr>
              <w:t>”的监管，受理投诉、举报；对发现、移送的违法线索进行处理；认为需要立案查处的，将相关证据材料移送综合行政执法部门。综合行政执法部门按程序办理并将处理结果反馈住房保障主管部门。</w:t>
            </w:r>
            <w:r>
              <w:rPr>
                <w:rFonts w:hint="eastAsia" w:ascii="仿宋_GB2312" w:hAnsi="仿宋_GB2312" w:eastAsia="仿宋_GB2312" w:cs="仿宋_GB2312"/>
                <w:color w:val="000000"/>
                <w:kern w:val="0"/>
                <w:sz w:val="21"/>
                <w:szCs w:val="21"/>
                <w:lang w:val="en-US" w:eastAsia="zh-CN" w:bidi="ar"/>
              </w:rPr>
              <w:br w:type="textWrapping"/>
            </w:r>
            <w:r>
              <w:rPr>
                <w:rFonts w:hint="eastAsia" w:ascii="仿宋_GB2312" w:hAnsi="仿宋_GB2312" w:eastAsia="仿宋_GB2312" w:cs="仿宋_GB2312"/>
                <w:color w:val="000000"/>
                <w:kern w:val="0"/>
                <w:sz w:val="21"/>
                <w:szCs w:val="21"/>
                <w:lang w:val="en-US" w:eastAsia="zh-CN" w:bidi="ar"/>
              </w:rPr>
              <w:t>2.综合行政执法部门在日常巡查中发现“</w:t>
            </w:r>
            <w:r>
              <w:rPr>
                <w:rFonts w:hint="eastAsia" w:ascii="仿宋_GB2312" w:hAnsi="仿宋_GB2312" w:eastAsia="仿宋_GB2312" w:cs="仿宋_GB2312"/>
                <w:i w:val="0"/>
                <w:iCs w:val="0"/>
                <w:color w:val="000000"/>
                <w:kern w:val="0"/>
                <w:sz w:val="21"/>
                <w:szCs w:val="21"/>
                <w:u w:val="none"/>
                <w:lang w:val="en-US" w:eastAsia="zh-CN" w:bidi="ar"/>
              </w:rPr>
              <w:t>公租房所有权人及其委托的运营单位未履行公租房及其配套设施维修养护义务</w:t>
            </w:r>
            <w:r>
              <w:rPr>
                <w:rFonts w:hint="eastAsia" w:ascii="仿宋_GB2312" w:hAnsi="仿宋_GB2312" w:eastAsia="仿宋_GB2312" w:cs="仿宋_GB2312"/>
                <w:color w:val="000000"/>
                <w:kern w:val="0"/>
                <w:sz w:val="21"/>
                <w:szCs w:val="21"/>
                <w:lang w:val="en-US" w:eastAsia="zh-CN" w:bidi="ar"/>
              </w:rPr>
              <w:t>”的，将相关情况告知住房保障主管部门；认为需要立案查处的，按程序办理并将处理结果反馈住房保障主管部门。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1185818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0922BAC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2AD80AD1">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0CA7D31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cs="仿宋_GB2312"/>
                <w:i w:val="0"/>
                <w:iCs w:val="0"/>
                <w:color w:val="000000"/>
                <w:kern w:val="0"/>
                <w:sz w:val="21"/>
                <w:szCs w:val="21"/>
                <w:u w:val="none"/>
                <w:lang w:val="en-US" w:eastAsia="zh-CN" w:bidi="ar"/>
              </w:rPr>
              <w:t>322</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758290CA">
            <w:pPr>
              <w:keepNext w:val="0"/>
              <w:keepLines w:val="0"/>
              <w:pageBreakBefore w:val="0"/>
              <w:widowControl/>
              <w:suppressLineNumbers w:val="0"/>
              <w:kinsoku/>
              <w:wordWrap/>
              <w:overflowPunct/>
              <w:topLinePunct w:val="0"/>
              <w:autoSpaceDE/>
              <w:autoSpaceDN/>
              <w:bidi w:val="0"/>
              <w:adjustRightInd/>
              <w:snapToGrid/>
              <w:spacing w:line="300" w:lineRule="exact"/>
              <w:jc w:val="righ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330217458003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26A5EABF">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对公租房所有权人及其委托的运营单位改变公租房保障性住房性质、用途，以及配套设施规划用途的行政处罚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240098B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6827552B">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1.住房保障主管部门负责“公租房所有权人及其委托的运营单位改变公租房保障性住房性质、用途，以及配套设施规划用途”的监管，受理投诉、举报；对发现、移送的违法线索进行处理；认为需要立案查处的，将相关证据材料移送综合行政执法部门。综合行政执法部门按程序办理并将处理结果反馈住房保障主管部门。</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2.综合行政执法部门在日常巡查中发现“公租房所有权人及其委托的运营单位改变公租房保障性住房性质、用途，以及配套设施规划用途”的，将相关情况告知住房保障主管部门；认为需要立案查处的，按程序办理并将处理结果反馈住房保障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15DADE2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3750080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55472A84">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4589246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cs="仿宋_GB2312"/>
                <w:i w:val="0"/>
                <w:iCs w:val="0"/>
                <w:color w:val="000000"/>
                <w:kern w:val="0"/>
                <w:sz w:val="21"/>
                <w:szCs w:val="21"/>
                <w:u w:val="none"/>
                <w:lang w:val="en-US" w:eastAsia="zh-CN" w:bidi="ar"/>
              </w:rPr>
              <w:t>323</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2D9C1A58">
            <w:pPr>
              <w:keepNext w:val="0"/>
              <w:keepLines w:val="0"/>
              <w:pageBreakBefore w:val="0"/>
              <w:widowControl/>
              <w:suppressLineNumbers w:val="0"/>
              <w:kinsoku/>
              <w:wordWrap/>
              <w:overflowPunct/>
              <w:topLinePunct w:val="0"/>
              <w:autoSpaceDE/>
              <w:autoSpaceDN/>
              <w:bidi w:val="0"/>
              <w:adjustRightInd/>
              <w:snapToGrid/>
              <w:spacing w:line="300" w:lineRule="exact"/>
              <w:jc w:val="righ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330217459000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1004E818">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对申请人隐瞒有关情况或提供虚假材料申请公租房的行政处罚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2EFD045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2031C8D9">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住房保障主管部门负责“申请人隐瞒有关情况或提供虚假材料申请公租房”的监管，受理投诉、举报；对发现、移送的违法线索进行处理；认为需要立案查处的，将相关证据材料移送综合行政执法部门。综合行政执法部门按程序办理并将处理结果反馈住房保障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15B6FAF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5857686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2FBDBCD2">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218BF62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cs="仿宋_GB2312"/>
                <w:i w:val="0"/>
                <w:iCs w:val="0"/>
                <w:color w:val="000000"/>
                <w:kern w:val="0"/>
                <w:sz w:val="21"/>
                <w:szCs w:val="21"/>
                <w:u w:val="none"/>
                <w:lang w:val="en-US" w:eastAsia="zh-CN" w:bidi="ar"/>
              </w:rPr>
              <w:t>324</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6D4631BC">
            <w:pPr>
              <w:keepNext w:val="0"/>
              <w:keepLines w:val="0"/>
              <w:pageBreakBefore w:val="0"/>
              <w:widowControl/>
              <w:suppressLineNumbers w:val="0"/>
              <w:kinsoku/>
              <w:wordWrap/>
              <w:overflowPunct/>
              <w:topLinePunct w:val="0"/>
              <w:autoSpaceDE/>
              <w:autoSpaceDN/>
              <w:bidi w:val="0"/>
              <w:adjustRightInd/>
              <w:snapToGrid/>
              <w:spacing w:line="300" w:lineRule="exact"/>
              <w:jc w:val="righ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330217460000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549E5927">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对申请人以欺骗等不正当手段登记为轮候对象或承租公租房的行政处罚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643DC26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593F7C24">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住房保障主管部门负责“申请人以欺骗等不正当手段登记为轮候对象或承租公租房”的监管，受理投诉、举报；对发现、移送的违法线索进行处理；认为需要立案查处的，将相关证据材料移送综合行政执法部门。综合行政执法部门按程序办理并将处理结果反馈住房保障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0AC36A6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764CD69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220550B8">
        <w:tblPrEx>
          <w:tblCellMar>
            <w:top w:w="0" w:type="dxa"/>
            <w:left w:w="108" w:type="dxa"/>
            <w:bottom w:w="0" w:type="dxa"/>
            <w:right w:w="108" w:type="dxa"/>
          </w:tblCellMar>
        </w:tblPrEx>
        <w:trPr>
          <w:trHeight w:val="1790"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6134AE8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cs="仿宋_GB2312"/>
                <w:i w:val="0"/>
                <w:iCs w:val="0"/>
                <w:color w:val="000000"/>
                <w:kern w:val="0"/>
                <w:sz w:val="21"/>
                <w:szCs w:val="21"/>
                <w:u w:val="none"/>
                <w:lang w:val="en-US" w:eastAsia="zh-CN" w:bidi="ar"/>
              </w:rPr>
              <w:t>325</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6BCE68A0">
            <w:pPr>
              <w:keepNext w:val="0"/>
              <w:keepLines w:val="0"/>
              <w:pageBreakBefore w:val="0"/>
              <w:widowControl/>
              <w:suppressLineNumbers w:val="0"/>
              <w:kinsoku/>
              <w:wordWrap/>
              <w:overflowPunct/>
              <w:topLinePunct w:val="0"/>
              <w:autoSpaceDE/>
              <w:autoSpaceDN/>
              <w:bidi w:val="0"/>
              <w:adjustRightInd/>
              <w:snapToGrid/>
              <w:spacing w:line="300" w:lineRule="exact"/>
              <w:jc w:val="righ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330217461001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4E806EF2">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对承租人转借、转租或擅自调换公租房的行政处罚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27C665C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52D5EE6D">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住房保障主管部门负责“承租人转借、转租或擅自调换公租房”的监管，受理投诉、举报；对发现、移送的违法线索进行处理；认为需要立案查处的，将相关证据材料移送综合行政执法部门。综合行政执法部门按程序办理并将处理结果反馈住房保障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77CD71B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70D9308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7A140B5D">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65174CC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cs="仿宋_GB2312"/>
                <w:i w:val="0"/>
                <w:iCs w:val="0"/>
                <w:color w:val="000000"/>
                <w:kern w:val="0"/>
                <w:sz w:val="21"/>
                <w:szCs w:val="21"/>
                <w:u w:val="none"/>
                <w:lang w:val="en-US" w:eastAsia="zh-CN" w:bidi="ar"/>
              </w:rPr>
              <w:t>326</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2420670B">
            <w:pPr>
              <w:keepNext w:val="0"/>
              <w:keepLines w:val="0"/>
              <w:pageBreakBefore w:val="0"/>
              <w:widowControl/>
              <w:suppressLineNumbers w:val="0"/>
              <w:kinsoku/>
              <w:wordWrap/>
              <w:overflowPunct/>
              <w:topLinePunct w:val="0"/>
              <w:autoSpaceDE/>
              <w:autoSpaceDN/>
              <w:bidi w:val="0"/>
              <w:adjustRightInd/>
              <w:snapToGrid/>
              <w:spacing w:line="300" w:lineRule="exact"/>
              <w:jc w:val="righ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330217461002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5F4444DD">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对承租人改变公租房用途的行政处罚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5DBE5D3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263D9C74">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住房保障主管部门负责“承租人改变公租房用途”的监管，受理投诉、举报；对发现、移送的违法线索进行处理；认为需要立案查处的，将相关证据材料移送综合行政执法部门。综合行政执法部门按程序办理并将处理结果反馈住房保障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0458922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1EE6083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7E1C135A">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3C57CE3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cs="仿宋_GB2312"/>
                <w:i w:val="0"/>
                <w:iCs w:val="0"/>
                <w:color w:val="000000"/>
                <w:kern w:val="0"/>
                <w:sz w:val="21"/>
                <w:szCs w:val="21"/>
                <w:u w:val="none"/>
                <w:lang w:val="en-US" w:eastAsia="zh-CN" w:bidi="ar"/>
              </w:rPr>
              <w:t>327</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440CB60A">
            <w:pPr>
              <w:keepNext w:val="0"/>
              <w:keepLines w:val="0"/>
              <w:pageBreakBefore w:val="0"/>
              <w:widowControl/>
              <w:suppressLineNumbers w:val="0"/>
              <w:kinsoku/>
              <w:wordWrap/>
              <w:overflowPunct/>
              <w:topLinePunct w:val="0"/>
              <w:autoSpaceDE/>
              <w:autoSpaceDN/>
              <w:bidi w:val="0"/>
              <w:adjustRightInd/>
              <w:snapToGrid/>
              <w:spacing w:line="300" w:lineRule="exact"/>
              <w:jc w:val="righ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330217461003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508514AA">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对承租人破坏或擅自装修公租房且拒不恢复原状的行政处罚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2CC672B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3BDC9747">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住房保障主管部门负责“承租人破坏或擅自装修公租房且拒不恢复原状”的监管，受理投诉、举报；对发现、移送的违法线索进行处理；认为需要立案查处的，将相关证据材料移送综合行政执法部门。综合行政执法部门按程序办理并将处理结果反馈住房保障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236F3EB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6DFD22E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72A09DC5">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7CCC9ED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cs="仿宋_GB2312"/>
                <w:i w:val="0"/>
                <w:iCs w:val="0"/>
                <w:color w:val="000000"/>
                <w:kern w:val="0"/>
                <w:sz w:val="21"/>
                <w:szCs w:val="21"/>
                <w:u w:val="none"/>
                <w:lang w:val="en-US" w:eastAsia="zh-CN" w:bidi="ar"/>
              </w:rPr>
              <w:t>328</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0572C3B1">
            <w:pPr>
              <w:keepNext w:val="0"/>
              <w:keepLines w:val="0"/>
              <w:pageBreakBefore w:val="0"/>
              <w:widowControl/>
              <w:suppressLineNumbers w:val="0"/>
              <w:kinsoku/>
              <w:wordWrap/>
              <w:overflowPunct/>
              <w:topLinePunct w:val="0"/>
              <w:autoSpaceDE/>
              <w:autoSpaceDN/>
              <w:bidi w:val="0"/>
              <w:adjustRightInd/>
              <w:snapToGrid/>
              <w:spacing w:line="300" w:lineRule="exact"/>
              <w:jc w:val="righ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330217461004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4CE20F01">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对承租人在公租房内从事违法活动的行政处罚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16D07EE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2C926274">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住房保障主管部门负责“承租人在公租房内从事违法活动”的监管，受理投诉、举报；对发现、移送的违法线索进行处理；认为需要立案查处的，将相关证据材料移送综合行政执法部门。综合行政执法部门按程序办理并将处理结果反馈住房保障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50D7386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7299F1A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6834D2B1">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0C9774C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cs="仿宋_GB2312"/>
                <w:i w:val="0"/>
                <w:iCs w:val="0"/>
                <w:color w:val="000000"/>
                <w:kern w:val="0"/>
                <w:sz w:val="21"/>
                <w:szCs w:val="21"/>
                <w:u w:val="none"/>
                <w:lang w:val="en-US" w:eastAsia="zh-CN" w:bidi="ar"/>
              </w:rPr>
              <w:t>329</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47C08CDC">
            <w:pPr>
              <w:keepNext w:val="0"/>
              <w:keepLines w:val="0"/>
              <w:pageBreakBefore w:val="0"/>
              <w:widowControl/>
              <w:suppressLineNumbers w:val="0"/>
              <w:kinsoku/>
              <w:wordWrap/>
              <w:overflowPunct/>
              <w:topLinePunct w:val="0"/>
              <w:autoSpaceDE/>
              <w:autoSpaceDN/>
              <w:bidi w:val="0"/>
              <w:adjustRightInd/>
              <w:snapToGrid/>
              <w:spacing w:line="300" w:lineRule="exact"/>
              <w:jc w:val="righ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330217461005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1C046BB5">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对承租人无正当理由连续6个月以上闲置公租房的行政处罚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2A89093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4397DE25">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住房保障主管部门负责“承租人无正当理由连续6个月以上闲置公租房”的监管，受理投诉、举报；对发现、移送的违法线索进行处理；认为需要立案查处的，将相关证据材料移送综合行政执法部门。综合行政执法部门按程序办理并将处理结果反馈住房保障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06D9640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4672F51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2121BFC9">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62E63CE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cs="仿宋_GB2312"/>
                <w:i w:val="0"/>
                <w:iCs w:val="0"/>
                <w:color w:val="000000"/>
                <w:kern w:val="0"/>
                <w:sz w:val="21"/>
                <w:szCs w:val="21"/>
                <w:u w:val="none"/>
                <w:lang w:val="en-US" w:eastAsia="zh-CN" w:bidi="ar"/>
              </w:rPr>
              <w:t>330</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17C63A1A">
            <w:pPr>
              <w:keepNext w:val="0"/>
              <w:keepLines w:val="0"/>
              <w:pageBreakBefore w:val="0"/>
              <w:widowControl/>
              <w:suppressLineNumbers w:val="0"/>
              <w:kinsoku/>
              <w:wordWrap/>
              <w:overflowPunct/>
              <w:topLinePunct w:val="0"/>
              <w:autoSpaceDE/>
              <w:autoSpaceDN/>
              <w:bidi w:val="0"/>
              <w:adjustRightInd/>
              <w:snapToGrid/>
              <w:spacing w:line="300" w:lineRule="exact"/>
              <w:jc w:val="righ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330217456000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55F1B376">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对申请家庭隐瞒有关情况或提供虚假材料申请廉租住房保障的行政处罚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523B1DF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5E7DC5EE">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建设（住房保障）主管部门负责“申请家庭隐瞒有关情况或提供虚假材料申请廉租住房保障”的监管，受理投诉、举报；对发现、移送的违法线索进行处理；认为需要立案查处的，将相关证据材料移送综合行政执法部门。综合行政执法部门按程序办理并将处理结果反馈建设（住房保障）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15A990A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21DEBB1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3DE60E40">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208F259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cs="仿宋_GB2312"/>
                <w:i w:val="0"/>
                <w:iCs w:val="0"/>
                <w:color w:val="000000"/>
                <w:kern w:val="0"/>
                <w:sz w:val="21"/>
                <w:szCs w:val="21"/>
                <w:u w:val="none"/>
                <w:lang w:val="en-US" w:eastAsia="zh-CN" w:bidi="ar"/>
              </w:rPr>
              <w:t>331</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46E4A30A">
            <w:pPr>
              <w:keepNext w:val="0"/>
              <w:keepLines w:val="0"/>
              <w:pageBreakBefore w:val="0"/>
              <w:widowControl/>
              <w:suppressLineNumbers w:val="0"/>
              <w:kinsoku/>
              <w:wordWrap/>
              <w:overflowPunct/>
              <w:topLinePunct w:val="0"/>
              <w:autoSpaceDE/>
              <w:autoSpaceDN/>
              <w:bidi w:val="0"/>
              <w:adjustRightInd/>
              <w:snapToGrid/>
              <w:spacing w:line="300" w:lineRule="exact"/>
              <w:jc w:val="righ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330217455000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27CD438A">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对申请家庭以不正当手段取得廉租住房保障或未如实申报家庭人口、收入、住房等变化情况的行政处罚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4966132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5B6DBAE8">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房产行政主管部门负责“申请家庭以不正当手段取得廉租住房保障或未如实申报家庭人口、收入、住房等变化情况”的监管，受理投诉、举报；对发现、移送的违法线索进行处理；认为需要立案查处的，将相关证据材料移送综合行政执法部门。综合行政执法部门按程序办理并将处理结果反馈房产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75B4B8D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7593AEC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434F298F">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0F45F89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cs="仿宋_GB2312"/>
                <w:i w:val="0"/>
                <w:iCs w:val="0"/>
                <w:color w:val="000000"/>
                <w:kern w:val="0"/>
                <w:sz w:val="21"/>
                <w:szCs w:val="21"/>
                <w:u w:val="none"/>
                <w:lang w:val="en-US" w:eastAsia="zh-CN" w:bidi="ar"/>
              </w:rPr>
              <w:t>332</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12A27D91">
            <w:pPr>
              <w:keepNext w:val="0"/>
              <w:keepLines w:val="0"/>
              <w:pageBreakBefore w:val="0"/>
              <w:widowControl/>
              <w:suppressLineNumbers w:val="0"/>
              <w:kinsoku/>
              <w:wordWrap/>
              <w:overflowPunct/>
              <w:topLinePunct w:val="0"/>
              <w:autoSpaceDE/>
              <w:autoSpaceDN/>
              <w:bidi w:val="0"/>
              <w:adjustRightInd/>
              <w:snapToGrid/>
              <w:spacing w:line="300" w:lineRule="exact"/>
              <w:jc w:val="righ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330217457000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0875542C">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对承租家庭违反规定拒不退回廉租住房的行政处罚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57EF575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4C142BBD">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房产主管部门负责“承租家庭违反规定拒不退回廉租住房”的监管，受理投诉、举报；对发现、移送的违法线索进行处理；认为需要立案查处的，将相关证据材料移送综合行政执法部门。综合行政执法部门按程序办理并将处理结果反馈房产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1F29445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740CB50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33477B5E">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7701B2A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cs="仿宋_GB2312"/>
                <w:i w:val="0"/>
                <w:iCs w:val="0"/>
                <w:color w:val="000000"/>
                <w:kern w:val="0"/>
                <w:sz w:val="21"/>
                <w:szCs w:val="21"/>
                <w:u w:val="none"/>
                <w:lang w:val="en-US" w:eastAsia="zh-CN" w:bidi="ar"/>
              </w:rPr>
              <w:t>333</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1ACA49A3">
            <w:pPr>
              <w:keepNext w:val="0"/>
              <w:keepLines w:val="0"/>
              <w:pageBreakBefore w:val="0"/>
              <w:widowControl/>
              <w:suppressLineNumbers w:val="0"/>
              <w:kinsoku/>
              <w:wordWrap/>
              <w:overflowPunct/>
              <w:topLinePunct w:val="0"/>
              <w:autoSpaceDE/>
              <w:autoSpaceDN/>
              <w:bidi w:val="0"/>
              <w:adjustRightInd/>
              <w:snapToGrid/>
              <w:spacing w:line="300" w:lineRule="exact"/>
              <w:jc w:val="righ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330217667000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06352350">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对违规上市出售已购公有住房和经济适用住房的行政处罚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7A1F6DB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618AF4C4">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房地产行政主管部门负责“违规上市出售已购公有住房和经济适用住房”的监管，受理投诉、举报；对发现、移送的违法线索进行处理；认为需要立案查处的，将相关证据材料移送综合行政执法部门。综合行政执法部门按程序办理并将处理结果反馈房地产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7FF9ACF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382CEEA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1878299E">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63A9F06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cs="仿宋_GB2312"/>
                <w:i w:val="0"/>
                <w:iCs w:val="0"/>
                <w:color w:val="000000"/>
                <w:kern w:val="0"/>
                <w:sz w:val="21"/>
                <w:szCs w:val="21"/>
                <w:u w:val="none"/>
                <w:lang w:val="en-US" w:eastAsia="zh-CN" w:bidi="ar"/>
              </w:rPr>
              <w:t>334</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2627E2C9">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330217A06000</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24FB18B8">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对违规购买公有住房或政府提供优惠政策建设的住房的行政处罚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21B3885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6B03857B">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房地产行政主管部门负责“违规购买公有住房或政府提供优惠政策建设的住房”的监管，受理投诉、举报；对发现、移送的违法线索进行处理；认为需要立案查处的，将相关证据材料移送综合行政执法部门。综合行政执法部门按程序办理并将处理结果反馈房地产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51497B0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0F97D07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4305CFEB">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3C45C86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cs="仿宋_GB2312"/>
                <w:i w:val="0"/>
                <w:iCs w:val="0"/>
                <w:color w:val="000000"/>
                <w:kern w:val="0"/>
                <w:sz w:val="21"/>
                <w:szCs w:val="21"/>
                <w:u w:val="none"/>
                <w:lang w:val="en-US" w:eastAsia="zh-CN" w:bidi="ar"/>
              </w:rPr>
              <w:t>335</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3C74F900">
            <w:pPr>
              <w:keepNext w:val="0"/>
              <w:keepLines w:val="0"/>
              <w:pageBreakBefore w:val="0"/>
              <w:widowControl/>
              <w:suppressLineNumbers w:val="0"/>
              <w:kinsoku/>
              <w:wordWrap/>
              <w:overflowPunct/>
              <w:topLinePunct w:val="0"/>
              <w:autoSpaceDE/>
              <w:autoSpaceDN/>
              <w:bidi w:val="0"/>
              <w:adjustRightInd/>
              <w:snapToGrid/>
              <w:spacing w:line="300" w:lineRule="exact"/>
              <w:jc w:val="righ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330217451000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552452F8">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对申请人骗取经济适用住房准购证的行政处罚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0D4EF983">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部分（注销准购证除外）</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376B9A2D">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经济适用住房主管部门负责“申请人骗取经济适用住房准购证”的监管，受理投诉、举报；对发现、移送的违法线索进行处理；认为需要立案查处的，将相关证据材料移送综合行政执法部门。综合行政执法部门按程序办理并将处理结果反馈经济适用住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37F03F5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734CEF6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25D88204">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0E60DFE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cs="仿宋_GB2312"/>
                <w:i w:val="0"/>
                <w:iCs w:val="0"/>
                <w:color w:val="000000"/>
                <w:kern w:val="0"/>
                <w:sz w:val="21"/>
                <w:szCs w:val="21"/>
                <w:u w:val="none"/>
                <w:lang w:val="en-US" w:eastAsia="zh-CN" w:bidi="ar"/>
              </w:rPr>
              <w:t>336</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3B61DFE9">
            <w:pPr>
              <w:keepNext w:val="0"/>
              <w:keepLines w:val="0"/>
              <w:pageBreakBefore w:val="0"/>
              <w:widowControl/>
              <w:suppressLineNumbers w:val="0"/>
              <w:kinsoku/>
              <w:wordWrap/>
              <w:overflowPunct/>
              <w:topLinePunct w:val="0"/>
              <w:autoSpaceDE/>
              <w:autoSpaceDN/>
              <w:bidi w:val="0"/>
              <w:adjustRightInd/>
              <w:snapToGrid/>
              <w:spacing w:line="300" w:lineRule="exact"/>
              <w:jc w:val="righ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330217452000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17FAD0E7">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对未满规定的限制年限和未补交土地收益等价款擅自上市转让经济适用住房的行政处罚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618E91D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53D9C6FE">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经济适用住房主管部门负责“未满规定的限制年限和未补交土地收益等价款擅自上市转让经济适用住房”的监管，受理投诉、举报；对发现、移送的违法线索进行处理；认为需要立案查处的，将相关证据材料移送综合行政执法部门。综合行政执法部门按程序办理并将处理结果反馈经济适用住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0A48E55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4B7AD4A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399252D3">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371D642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cs="仿宋_GB2312"/>
                <w:i w:val="0"/>
                <w:iCs w:val="0"/>
                <w:color w:val="000000"/>
                <w:kern w:val="0"/>
                <w:sz w:val="21"/>
                <w:szCs w:val="21"/>
                <w:u w:val="none"/>
                <w:lang w:val="en-US" w:eastAsia="zh-CN" w:bidi="ar"/>
              </w:rPr>
              <w:t>337</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11C440E7">
            <w:pPr>
              <w:keepNext w:val="0"/>
              <w:keepLines w:val="0"/>
              <w:pageBreakBefore w:val="0"/>
              <w:widowControl/>
              <w:suppressLineNumbers w:val="0"/>
              <w:kinsoku/>
              <w:wordWrap/>
              <w:overflowPunct/>
              <w:topLinePunct w:val="0"/>
              <w:autoSpaceDE/>
              <w:autoSpaceDN/>
              <w:bidi w:val="0"/>
              <w:adjustRightInd/>
              <w:snapToGrid/>
              <w:spacing w:line="300" w:lineRule="exact"/>
              <w:jc w:val="righ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330217447000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398C9CB0">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对单位不办理住房公积金缴存登记或不为本单位职工设立住房公积金账户的行政处罚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3E67A6C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239F0C52">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住房公积金管理中心负责“单位不办理住房公积金缴存登记或不为本单位职工设立住房公积金账户”的监管，受理投诉、举报；对发现、移送的违法线索进行处理，责令限期改正，并及时将相关证据材料及责令限期改正文书一并移送综合行政执法部门。综合行政执法部门按程序办理并将处理结果反馈住房公积金管理中心。</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6E98E5E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4D1BB40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69A87A2A">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6554928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cs="仿宋_GB2312"/>
                <w:i w:val="0"/>
                <w:iCs w:val="0"/>
                <w:color w:val="000000"/>
                <w:kern w:val="0"/>
                <w:sz w:val="21"/>
                <w:szCs w:val="21"/>
                <w:u w:val="none"/>
                <w:lang w:val="en-US" w:eastAsia="zh-CN" w:bidi="ar"/>
              </w:rPr>
              <w:t>338</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175837FB">
            <w:pPr>
              <w:keepNext w:val="0"/>
              <w:keepLines w:val="0"/>
              <w:pageBreakBefore w:val="0"/>
              <w:widowControl/>
              <w:suppressLineNumbers w:val="0"/>
              <w:kinsoku/>
              <w:wordWrap/>
              <w:overflowPunct/>
              <w:topLinePunct w:val="0"/>
              <w:autoSpaceDE/>
              <w:autoSpaceDN/>
              <w:bidi w:val="0"/>
              <w:adjustRightInd/>
              <w:snapToGrid/>
              <w:spacing w:line="300" w:lineRule="exact"/>
              <w:jc w:val="righ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330217448000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14BC5C10">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对职工采取欺骗手段提取本人或他人住房公积金账户中储存余额，单位为职工提取住房公积金账户中储存余额出具虚假证明的行政处罚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1F1BC71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4DEA7B29">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住房公积金管理中心负责“职工采取欺骗手段提取本人或他人住房公积金账户中储存余额，单位为职工提取住房公积金账户中储存余额出具虚假证明”的监管，受理投诉、举报；对发现、移送的违法线索进行处理；认为需要立案查处的，将相关证据材料移送综合行政执法部门。综合行政执法部门按程序办理并将处理结果反馈住房公积金管理中心。</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06669F1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583E726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769DE9F4">
        <w:tblPrEx>
          <w:tblCellMar>
            <w:top w:w="0" w:type="dxa"/>
            <w:left w:w="108" w:type="dxa"/>
            <w:bottom w:w="0" w:type="dxa"/>
            <w:right w:w="108" w:type="dxa"/>
          </w:tblCellMar>
        </w:tblPrEx>
        <w:trPr>
          <w:trHeight w:val="2075"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5B3B623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cs="仿宋_GB2312"/>
                <w:i w:val="0"/>
                <w:iCs w:val="0"/>
                <w:color w:val="000000"/>
                <w:kern w:val="0"/>
                <w:sz w:val="21"/>
                <w:szCs w:val="21"/>
                <w:u w:val="none"/>
                <w:lang w:val="en-US" w:eastAsia="zh-CN" w:bidi="ar"/>
              </w:rPr>
              <w:t>339</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66F9EE53">
            <w:pPr>
              <w:keepNext w:val="0"/>
              <w:keepLines w:val="0"/>
              <w:pageBreakBefore w:val="0"/>
              <w:widowControl/>
              <w:suppressLineNumbers w:val="0"/>
              <w:kinsoku/>
              <w:wordWrap/>
              <w:overflowPunct/>
              <w:topLinePunct w:val="0"/>
              <w:autoSpaceDE/>
              <w:autoSpaceDN/>
              <w:bidi w:val="0"/>
              <w:adjustRightInd/>
              <w:snapToGrid/>
              <w:spacing w:line="300" w:lineRule="exact"/>
              <w:jc w:val="righ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330217449000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40F6C41A">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对职工采取欺骗手段获得住房公积金贷款，单位为职工申请住房公积金贷款出具虚假证明的行政处罚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3F24E76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43A51876">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住房公积金管理中心负责“职工采取欺骗手段获得住房公积金贷款，单位为职工申请住房公积金贷款出具虚假证明”的监管，受理投诉、举报；对发现、移送的违法线索进行处理；认为需要立案查处的，将相关证据材料移送综合行政执法部门。综合行政执法部门按程序办理并将处理结果反馈住房公积金管理中心。</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538FC33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2325FE8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1F647386">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5CA267A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cs="仿宋_GB2312"/>
                <w:i w:val="0"/>
                <w:iCs w:val="0"/>
                <w:color w:val="000000"/>
                <w:kern w:val="0"/>
                <w:sz w:val="21"/>
                <w:szCs w:val="21"/>
                <w:u w:val="none"/>
                <w:lang w:val="en-US" w:eastAsia="zh-CN" w:bidi="ar"/>
              </w:rPr>
              <w:t>340</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37D9D59B">
            <w:pPr>
              <w:keepNext w:val="0"/>
              <w:keepLines w:val="0"/>
              <w:pageBreakBefore w:val="0"/>
              <w:widowControl/>
              <w:suppressLineNumbers w:val="0"/>
              <w:kinsoku/>
              <w:wordWrap/>
              <w:overflowPunct/>
              <w:topLinePunct w:val="0"/>
              <w:autoSpaceDE/>
              <w:autoSpaceDN/>
              <w:bidi w:val="0"/>
              <w:adjustRightInd/>
              <w:snapToGrid/>
              <w:spacing w:line="300" w:lineRule="exact"/>
              <w:jc w:val="righ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330217836000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17E75994">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对不具备白蚁防治条件的单位从事白蚁防治业务的行政处罚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68E0310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33BF55DD">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房地产行政主管部门负责“不具备白蚁防治条件的单位从事白蚁防治业务”的监管，受理投诉、举报；对发现、移送的违法线索进行处理；认为需要立案查处的，将相关证据材料移送综合行政执法部门。综合行政执法部门按程序办理并将处理结果反馈房地产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1794CBA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242BAA5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04B6A904">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0DAA7EE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cs="仿宋_GB2312"/>
                <w:i w:val="0"/>
                <w:iCs w:val="0"/>
                <w:color w:val="000000"/>
                <w:kern w:val="0"/>
                <w:sz w:val="21"/>
                <w:szCs w:val="21"/>
                <w:u w:val="none"/>
                <w:lang w:val="en-US" w:eastAsia="zh-CN" w:bidi="ar"/>
              </w:rPr>
              <w:t>341</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16C3AF00">
            <w:pPr>
              <w:keepNext w:val="0"/>
              <w:keepLines w:val="0"/>
              <w:pageBreakBefore w:val="0"/>
              <w:widowControl/>
              <w:suppressLineNumbers w:val="0"/>
              <w:kinsoku/>
              <w:wordWrap/>
              <w:overflowPunct/>
              <w:topLinePunct w:val="0"/>
              <w:autoSpaceDE/>
              <w:autoSpaceDN/>
              <w:bidi w:val="0"/>
              <w:adjustRightInd/>
              <w:snapToGrid/>
              <w:spacing w:line="300" w:lineRule="exact"/>
              <w:jc w:val="righ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330217837000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18B99F91">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对白蚁防治单位未建立健全白蚁防治质量保证体系或未按施工技术规范和操作程序进行防治的行政处罚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7094CC0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38324981">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房地产行政主管部门负责“白蚁防治单位未建立健全白蚁防治质量保证体系或未按施工技术规范和操作程序进行防治”的监管，受理投诉、举报；对发现、移送的违法线索进行处理；认为需要立案查处的，将相关证据材料移送综合行政执法部门。综合行政执法部门按程序办理并将处理结果反馈房地产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14707B6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35A9D8B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59CA2B06">
        <w:tblPrEx>
          <w:tblCellMar>
            <w:top w:w="0" w:type="dxa"/>
            <w:left w:w="108" w:type="dxa"/>
            <w:bottom w:w="0" w:type="dxa"/>
            <w:right w:w="108" w:type="dxa"/>
          </w:tblCellMar>
        </w:tblPrEx>
        <w:trPr>
          <w:trHeight w:val="1940"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48EF023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cs="仿宋_GB2312"/>
                <w:i w:val="0"/>
                <w:iCs w:val="0"/>
                <w:color w:val="000000"/>
                <w:kern w:val="0"/>
                <w:sz w:val="21"/>
                <w:szCs w:val="21"/>
                <w:u w:val="none"/>
                <w:lang w:val="en-US" w:eastAsia="zh-CN" w:bidi="ar"/>
              </w:rPr>
              <w:t>342</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1E9D102A">
            <w:pPr>
              <w:keepNext w:val="0"/>
              <w:keepLines w:val="0"/>
              <w:pageBreakBefore w:val="0"/>
              <w:widowControl/>
              <w:suppressLineNumbers w:val="0"/>
              <w:kinsoku/>
              <w:wordWrap/>
              <w:overflowPunct/>
              <w:topLinePunct w:val="0"/>
              <w:autoSpaceDE/>
              <w:autoSpaceDN/>
              <w:bidi w:val="0"/>
              <w:adjustRightInd/>
              <w:snapToGrid/>
              <w:spacing w:line="300" w:lineRule="exact"/>
              <w:jc w:val="righ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330217838000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5591C985">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对白蚁防治单位使用不合格药物的行政处罚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66CDC49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1EC19445">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房地产行政主管部门负责“白蚁防治单位使用不合格药物”的监管，受理投诉、举报；对发现、移送的违法线索进行处理；认为需要立案查处的，将相关证据材料移送综合行政执法部门。综合行政执法部门按程序办理并将处理结果反馈房地产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548E0BC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2AF044B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589489C8">
        <w:tblPrEx>
          <w:tblCellMar>
            <w:top w:w="0" w:type="dxa"/>
            <w:left w:w="108" w:type="dxa"/>
            <w:bottom w:w="0" w:type="dxa"/>
            <w:right w:w="108" w:type="dxa"/>
          </w:tblCellMar>
        </w:tblPrEx>
        <w:trPr>
          <w:trHeight w:val="2270"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1854EBD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cs="仿宋_GB2312"/>
                <w:i w:val="0"/>
                <w:iCs w:val="0"/>
                <w:color w:val="000000"/>
                <w:kern w:val="0"/>
                <w:sz w:val="21"/>
                <w:szCs w:val="21"/>
                <w:u w:val="none"/>
                <w:lang w:val="en-US" w:eastAsia="zh-CN" w:bidi="ar"/>
              </w:rPr>
              <w:t>343</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5C469375">
            <w:pPr>
              <w:keepNext w:val="0"/>
              <w:keepLines w:val="0"/>
              <w:pageBreakBefore w:val="0"/>
              <w:widowControl/>
              <w:suppressLineNumbers w:val="0"/>
              <w:kinsoku/>
              <w:wordWrap/>
              <w:overflowPunct/>
              <w:topLinePunct w:val="0"/>
              <w:autoSpaceDE/>
              <w:autoSpaceDN/>
              <w:bidi w:val="0"/>
              <w:adjustRightInd/>
              <w:snapToGrid/>
              <w:spacing w:line="300" w:lineRule="exact"/>
              <w:jc w:val="righ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330217839000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7B6BCF28">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对房地产开发企业销（预）售商品房时，未出具白蚁预防证明文书或提供的住宅质量保证文书无白蚁预防质量保证内容的行政处罚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6593273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7B583C55">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房地产行政主管部门负责“房地产开发企业销（预）售商品房时，未出具白蚁预防证明文书或提供的住宅质量保证文书无白蚁预防质量保证内容”的监管，受理投诉、举报；对发现、移送的违法线索进行处理；认为需要立案查处的，将相关证据材料移送综合行政执法部门。综合行政执法部门按程序办理并将处理结果反馈房地产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2CF435E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29CAE0C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0A09B62A">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1AAD2CC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cs="仿宋_GB2312"/>
                <w:i w:val="0"/>
                <w:iCs w:val="0"/>
                <w:color w:val="000000"/>
                <w:kern w:val="0"/>
                <w:sz w:val="21"/>
                <w:szCs w:val="21"/>
                <w:u w:val="none"/>
                <w:lang w:val="en-US" w:eastAsia="zh-CN" w:bidi="ar"/>
              </w:rPr>
              <w:t>344</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6DCE9776">
            <w:pPr>
              <w:keepNext w:val="0"/>
              <w:keepLines w:val="0"/>
              <w:pageBreakBefore w:val="0"/>
              <w:widowControl/>
              <w:suppressLineNumbers w:val="0"/>
              <w:kinsoku/>
              <w:wordWrap/>
              <w:overflowPunct/>
              <w:topLinePunct w:val="0"/>
              <w:autoSpaceDE/>
              <w:autoSpaceDN/>
              <w:bidi w:val="0"/>
              <w:adjustRightInd/>
              <w:snapToGrid/>
              <w:spacing w:line="300" w:lineRule="exact"/>
              <w:jc w:val="righ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330217841000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57DC919A">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对建设单位未按规定进行白蚁预防的行政处罚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56750DF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2CBC26ED">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房地产行政主管部门负责“建设单位未按规定进行白蚁预防”的监管，受理投诉、举报；对发现、移送的违法线索进行处理；认为需要立案查处的，将相关证据材料移送综合行政执法部门。综合行政执法部门按程序办理并将处理结果反馈房地产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03495A9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3379CC5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3217341A">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06E68B7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cs="仿宋_GB2312"/>
                <w:i w:val="0"/>
                <w:iCs w:val="0"/>
                <w:color w:val="000000"/>
                <w:kern w:val="0"/>
                <w:sz w:val="21"/>
                <w:szCs w:val="21"/>
                <w:u w:val="none"/>
                <w:lang w:val="en-US" w:eastAsia="zh-CN" w:bidi="ar"/>
              </w:rPr>
              <w:t>345</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6F2FF493">
            <w:pPr>
              <w:keepNext w:val="0"/>
              <w:keepLines w:val="0"/>
              <w:pageBreakBefore w:val="0"/>
              <w:widowControl/>
              <w:suppressLineNumbers w:val="0"/>
              <w:kinsoku/>
              <w:wordWrap/>
              <w:overflowPunct/>
              <w:topLinePunct w:val="0"/>
              <w:autoSpaceDE/>
              <w:autoSpaceDN/>
              <w:bidi w:val="0"/>
              <w:adjustRightInd/>
              <w:snapToGrid/>
              <w:spacing w:line="300" w:lineRule="exact"/>
              <w:jc w:val="righ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330217842000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48D5CBD2">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对房屋所有人、使用人、管理单位未按规定委托白蚁防治单位进行灭治，或未配合白蚁防治单位进行白蚁检查、灭治的行政处罚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7439A94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18684C15">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房地产行政主管部门负责“房屋所有人、使用人、管理单位未按规定委托白蚁防治单位进行灭治，或未配合白蚁防治单位进行白蚁检查、灭治”的监管，受理投诉、举报；对发现、移送的违法线索进行处理；认为需要立案查处的，将相关证据材料移送综合行政执法部门。综合行政执法部门按程序办理并将处理结果反馈房地产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50BFB5B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77406F4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6B19B9CB">
        <w:tblPrEx>
          <w:tblCellMar>
            <w:top w:w="0" w:type="dxa"/>
            <w:left w:w="108" w:type="dxa"/>
            <w:bottom w:w="0" w:type="dxa"/>
            <w:right w:w="108" w:type="dxa"/>
          </w:tblCellMar>
        </w:tblPrEx>
        <w:trPr>
          <w:trHeight w:val="3380"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50B9FAC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cs="仿宋_GB2312"/>
                <w:i w:val="0"/>
                <w:iCs w:val="0"/>
                <w:color w:val="000000"/>
                <w:kern w:val="0"/>
                <w:sz w:val="21"/>
                <w:szCs w:val="21"/>
                <w:u w:val="none"/>
                <w:lang w:val="en-US" w:eastAsia="zh-CN" w:bidi="ar"/>
              </w:rPr>
              <w:t>346</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02777CB4">
            <w:pPr>
              <w:keepNext w:val="0"/>
              <w:keepLines w:val="0"/>
              <w:pageBreakBefore w:val="0"/>
              <w:widowControl/>
              <w:suppressLineNumbers w:val="0"/>
              <w:kinsoku/>
              <w:wordWrap/>
              <w:overflowPunct/>
              <w:topLinePunct w:val="0"/>
              <w:autoSpaceDE/>
              <w:autoSpaceDN/>
              <w:bidi w:val="0"/>
              <w:adjustRightInd/>
              <w:snapToGrid/>
              <w:spacing w:line="300" w:lineRule="exact"/>
              <w:jc w:val="righ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330217439000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484BB5FE">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对建房村民未按规定组织竣工验收等的行政处罚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09EC13A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6A732707">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1.建设行政主管部门负责“建房村民未按规定组织竣工验收等”的监管，受理投诉、举报；对发现、移送的违法线索进行处理，责令限期改正，并及时将相关证据材料、责令限期改正文书一并移送综合行政执法部门。综合行政执法部门按程序办理并将处理结果反馈建设行政主管部门。</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2.综合行政执法部门在日常巡查中发现“建房村民未按规定组织竣工验收等”的，将相关情况告知建设行政主管部门；认为需要立案查处的，按程序办理并将处理结果反馈建设行政主管部门。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330C44E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78EEFF9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18DB7D8E">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14BD685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cs="仿宋_GB2312"/>
                <w:i w:val="0"/>
                <w:iCs w:val="0"/>
                <w:color w:val="000000"/>
                <w:kern w:val="0"/>
                <w:sz w:val="21"/>
                <w:szCs w:val="21"/>
                <w:u w:val="none"/>
                <w:lang w:val="en-US" w:eastAsia="zh-CN" w:bidi="ar"/>
              </w:rPr>
              <w:t>347</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32C6E599">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330217E71000</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79A3EDB5">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对建设工程设计单位或设计人员未按工程建设强制性标准进行低层农村住房设计，不符合规定的单位或个人承接低层农村住房设计业务的行政处罚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0745E3C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4F4F7CD0">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建设行政主管部门负责“建设工程设计单位或设计人员未按工程建设强制性标准进行低层农村住房设计，不符合规定的单位或个人承接低层农村住房设计业务”的监管，受理投诉、举报；对发现、移送的违法线索进行处理；认为需要立案查处的，将相关证据材料移送综合行政执法部门。综合行政执法部门按程序办理并将处理结果反馈建设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2BC3E90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3094D38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2CF2F797">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2FA48EF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cs="仿宋_GB2312"/>
                <w:i w:val="0"/>
                <w:iCs w:val="0"/>
                <w:color w:val="000000"/>
                <w:kern w:val="0"/>
                <w:sz w:val="21"/>
                <w:szCs w:val="21"/>
                <w:u w:val="none"/>
                <w:lang w:val="en-US" w:eastAsia="zh-CN" w:bidi="ar"/>
              </w:rPr>
              <w:t>348</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10D09128">
            <w:pPr>
              <w:keepNext w:val="0"/>
              <w:keepLines w:val="0"/>
              <w:pageBreakBefore w:val="0"/>
              <w:widowControl/>
              <w:suppressLineNumbers w:val="0"/>
              <w:kinsoku/>
              <w:wordWrap/>
              <w:overflowPunct/>
              <w:topLinePunct w:val="0"/>
              <w:autoSpaceDE/>
              <w:autoSpaceDN/>
              <w:bidi w:val="0"/>
              <w:adjustRightInd/>
              <w:snapToGrid/>
              <w:spacing w:line="300" w:lineRule="exact"/>
              <w:jc w:val="righ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330217440000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6AFF4786">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对建筑施工企业或农村建筑工匠承接未取得批准文件的低层农村住房施工工程等的行政处罚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115D78F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13E00B28">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1.建设行政主管部门负责“建筑施工企业或农村建筑工匠承接未取得批准文件的低层农村住房施工工程等”的监管，受理投诉、举报；对发现、移送的违法线索进行处理；认为需要立案查处的，将相关证据材料移送综合行政执法部门。综合行政执法部门按程序办理并将处理结果反馈建设行政主管部门。</w:t>
            </w:r>
            <w:r>
              <w:rPr>
                <w:rFonts w:hint="eastAsia" w:ascii="仿宋_GB2312" w:hAnsi="仿宋_GB2312" w:eastAsia="仿宋_GB2312" w:cs="仿宋_GB2312"/>
                <w:i w:val="0"/>
                <w:iCs w:val="0"/>
                <w:color w:val="000000"/>
                <w:kern w:val="0"/>
                <w:sz w:val="21"/>
                <w:szCs w:val="21"/>
                <w:u w:val="none"/>
                <w:lang w:val="en-US" w:eastAsia="zh-CN" w:bidi="ar"/>
              </w:rPr>
              <w:br w:type="textWrapping"/>
            </w:r>
            <w:r>
              <w:rPr>
                <w:rFonts w:hint="eastAsia" w:ascii="仿宋_GB2312" w:hAnsi="仿宋_GB2312" w:eastAsia="仿宋_GB2312" w:cs="仿宋_GB2312"/>
                <w:i w:val="0"/>
                <w:iCs w:val="0"/>
                <w:color w:val="000000"/>
                <w:kern w:val="0"/>
                <w:sz w:val="21"/>
                <w:szCs w:val="21"/>
                <w:u w:val="none"/>
                <w:lang w:val="en-US" w:eastAsia="zh-CN" w:bidi="ar"/>
              </w:rPr>
              <w:t>2.综合行政执法部门在日常巡查中发现“建筑施工企业或农村建筑工匠承接未取得批准文件的低层农村住房施工工程等”的，将相关情况告知建设行政主管部门；认为需要立案查处的，按程序办理并将处理结果反馈建设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56EE6D0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3098666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09112764">
        <w:tblPrEx>
          <w:tblCellMar>
            <w:top w:w="0" w:type="dxa"/>
            <w:left w:w="108" w:type="dxa"/>
            <w:bottom w:w="0" w:type="dxa"/>
            <w:right w:w="108" w:type="dxa"/>
          </w:tblCellMar>
        </w:tblPrEx>
        <w:trPr>
          <w:trHeight w:val="2240"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79CD181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cs="仿宋_GB2312"/>
                <w:i w:val="0"/>
                <w:iCs w:val="0"/>
                <w:color w:val="000000"/>
                <w:kern w:val="0"/>
                <w:sz w:val="21"/>
                <w:szCs w:val="21"/>
                <w:u w:val="none"/>
                <w:lang w:val="en-US" w:eastAsia="zh-CN" w:bidi="ar"/>
              </w:rPr>
              <w:t>349</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248EB133">
            <w:pPr>
              <w:keepNext w:val="0"/>
              <w:keepLines w:val="0"/>
              <w:pageBreakBefore w:val="0"/>
              <w:widowControl/>
              <w:suppressLineNumbers w:val="0"/>
              <w:kinsoku/>
              <w:wordWrap/>
              <w:overflowPunct/>
              <w:topLinePunct w:val="0"/>
              <w:autoSpaceDE/>
              <w:autoSpaceDN/>
              <w:bidi w:val="0"/>
              <w:adjustRightInd/>
              <w:snapToGrid/>
              <w:spacing w:line="300" w:lineRule="exact"/>
              <w:jc w:val="righ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330217486000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0A95A82D">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对建设单位明示或暗示设计单位、施工单位违反民用建筑节能强制性标准进行设计、施工等的行政处罚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1C451EF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08D344BA">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建设主管部门负责“建设单位明示或暗示设计单位、施工单位违反民用建筑节能强制性标准进行设计、施工等”的监管，受理投诉、举报；对发现、移送的违法线索进行处理；认为需要立案查处的，将相关证据材料移送综合行政执法部门。综合行政执法部门按程序办理并将处理结果反馈建设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1A7CFAA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6EDD93E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59FBD159">
        <w:tblPrEx>
          <w:tblCellMar>
            <w:top w:w="0" w:type="dxa"/>
            <w:left w:w="108" w:type="dxa"/>
            <w:bottom w:w="0" w:type="dxa"/>
            <w:right w:w="108" w:type="dxa"/>
          </w:tblCellMar>
        </w:tblPrEx>
        <w:trPr>
          <w:trHeight w:val="2030"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3F1F753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cs="仿宋_GB2312"/>
                <w:i w:val="0"/>
                <w:iCs w:val="0"/>
                <w:color w:val="000000"/>
                <w:kern w:val="0"/>
                <w:sz w:val="21"/>
                <w:szCs w:val="21"/>
                <w:u w:val="none"/>
                <w:lang w:val="en-US" w:eastAsia="zh-CN" w:bidi="ar"/>
              </w:rPr>
              <w:t>350</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22A2045F">
            <w:pPr>
              <w:keepNext w:val="0"/>
              <w:keepLines w:val="0"/>
              <w:pageBreakBefore w:val="0"/>
              <w:widowControl/>
              <w:suppressLineNumbers w:val="0"/>
              <w:kinsoku/>
              <w:wordWrap/>
              <w:overflowPunct/>
              <w:topLinePunct w:val="0"/>
              <w:autoSpaceDE/>
              <w:autoSpaceDN/>
              <w:bidi w:val="0"/>
              <w:adjustRightInd/>
              <w:snapToGrid/>
              <w:spacing w:line="300" w:lineRule="exact"/>
              <w:jc w:val="righ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330217466000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3E430ED9">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对建设单位为不符合民用建筑节能强制性标准的民用建筑项目出具竣工验收合格报告的行政处罚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776B976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66920687">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建设主管部门负责“建设单位为不符合民用建筑节能强制性标准的民用建筑项目出具竣工验收合格报告”的监管，受理投诉、举报；对发现、移送的违法线索进行处理；认为需要立案查处的，将相关证据材料移送综合行政执法部门。综合行政执法部门按程序办理并将处理结果反馈建设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1EE38BA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1EE9A25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2AFCA5FD">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1DEFB2A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cs="仿宋_GB2312"/>
                <w:i w:val="0"/>
                <w:iCs w:val="0"/>
                <w:color w:val="000000"/>
                <w:kern w:val="0"/>
                <w:sz w:val="21"/>
                <w:szCs w:val="21"/>
                <w:u w:val="none"/>
                <w:lang w:val="en-US" w:eastAsia="zh-CN" w:bidi="ar"/>
              </w:rPr>
              <w:t>351</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4E0D47C6">
            <w:pPr>
              <w:keepNext w:val="0"/>
              <w:keepLines w:val="0"/>
              <w:pageBreakBefore w:val="0"/>
              <w:widowControl/>
              <w:suppressLineNumbers w:val="0"/>
              <w:kinsoku/>
              <w:wordWrap/>
              <w:overflowPunct/>
              <w:topLinePunct w:val="0"/>
              <w:autoSpaceDE/>
              <w:autoSpaceDN/>
              <w:bidi w:val="0"/>
              <w:adjustRightInd/>
              <w:snapToGrid/>
              <w:spacing w:line="300" w:lineRule="exact"/>
              <w:jc w:val="righ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330217464000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6BD7CC26">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对设计单位未按民用建筑节能强制性标准进行设计，或使用列入禁止使用目录的技术、工艺、材料和设备等的行政处罚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5F910B57">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部分（降低资质等级、吊销资质证书除外）</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536E36F1">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建设主管部门负责“设计单位未按民用建筑节能强制性标准进行设计，或使用列入禁止使用目录的技术、工艺、材料和设备等”的监管，受理投诉、举报；对发现、移送的违法线索进行处理；认为需要立案查处的，将相关证据材料移送综合行政执法部门。综合行政执法部门按程序办理并将处理结果反馈建设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1F2F050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48F5A78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541A5F45">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6300E6B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cs="仿宋_GB2312"/>
                <w:i w:val="0"/>
                <w:iCs w:val="0"/>
                <w:color w:val="000000"/>
                <w:kern w:val="0"/>
                <w:sz w:val="21"/>
                <w:szCs w:val="21"/>
                <w:u w:val="none"/>
                <w:lang w:val="en-US" w:eastAsia="zh-CN" w:bidi="ar"/>
              </w:rPr>
              <w:t>352</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67369BAA">
            <w:pPr>
              <w:keepNext w:val="0"/>
              <w:keepLines w:val="0"/>
              <w:pageBreakBefore w:val="0"/>
              <w:widowControl/>
              <w:suppressLineNumbers w:val="0"/>
              <w:kinsoku/>
              <w:wordWrap/>
              <w:overflowPunct/>
              <w:topLinePunct w:val="0"/>
              <w:autoSpaceDE/>
              <w:autoSpaceDN/>
              <w:bidi w:val="0"/>
              <w:adjustRightInd/>
              <w:snapToGrid/>
              <w:spacing w:line="300" w:lineRule="exact"/>
              <w:jc w:val="righ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330217476000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5320E9C0">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对施工单位未按民用建筑节能强制性标准进行施工等的行政处罚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7D6F7AFB">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部分（降低资质等级、吊销资质证书除外）</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217F4413">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建设主管部门负责“施工单位未按民用建筑节能强制性标准进行施工等”的监管，受理投诉、举报；对发现、移送的违法线索进行处理；认为需要立案查处的，将相关证据材料移送综合行政执法部门。综合行政执法部门按程序办理并将处理结果反馈建设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5E10845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4E678B3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5E44ED65">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2FE5CF0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cs="仿宋_GB2312"/>
                <w:i w:val="0"/>
                <w:iCs w:val="0"/>
                <w:color w:val="000000"/>
                <w:kern w:val="0"/>
                <w:sz w:val="21"/>
                <w:szCs w:val="21"/>
                <w:u w:val="none"/>
                <w:lang w:val="en-US" w:eastAsia="zh-CN" w:bidi="ar"/>
              </w:rPr>
              <w:t>353</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4E58FEAF">
            <w:pPr>
              <w:keepNext w:val="0"/>
              <w:keepLines w:val="0"/>
              <w:pageBreakBefore w:val="0"/>
              <w:widowControl/>
              <w:suppressLineNumbers w:val="0"/>
              <w:kinsoku/>
              <w:wordWrap/>
              <w:overflowPunct/>
              <w:topLinePunct w:val="0"/>
              <w:autoSpaceDE/>
              <w:autoSpaceDN/>
              <w:bidi w:val="0"/>
              <w:adjustRightInd/>
              <w:snapToGrid/>
              <w:spacing w:line="300" w:lineRule="exact"/>
              <w:jc w:val="righ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330217471000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32099DA9">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对施工单位未对进入施工现场的墙体材料、保温材料、门窗、采暖制冷系统和照明设备进行查验等的行政处罚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6B3155B4">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部分（降低资质等级、吊销资质证书除外）</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23A72889">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建设主管部门负责“施工单位未对进入施工现场的墙体材料、保温材料、门窗、采暖制冷系统和照明设备进行查验等”的监管，受理投诉、举报；对发现、移送的违法线索进行处理；认为需要立案查处的，将相关证据材料移送综合行政执法部门。综合行政执法部门按程序办理并将处理结果反馈建设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422C27D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673AFDD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1CDE3AA9">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0217999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cs="仿宋_GB2312"/>
                <w:i w:val="0"/>
                <w:iCs w:val="0"/>
                <w:color w:val="000000"/>
                <w:kern w:val="0"/>
                <w:sz w:val="21"/>
                <w:szCs w:val="21"/>
                <w:u w:val="none"/>
                <w:lang w:val="en-US" w:eastAsia="zh-CN" w:bidi="ar"/>
              </w:rPr>
              <w:t>354</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2BDBA15F">
            <w:pPr>
              <w:keepNext w:val="0"/>
              <w:keepLines w:val="0"/>
              <w:pageBreakBefore w:val="0"/>
              <w:widowControl/>
              <w:suppressLineNumbers w:val="0"/>
              <w:kinsoku/>
              <w:wordWrap/>
              <w:overflowPunct/>
              <w:topLinePunct w:val="0"/>
              <w:autoSpaceDE/>
              <w:autoSpaceDN/>
              <w:bidi w:val="0"/>
              <w:adjustRightInd/>
              <w:snapToGrid/>
              <w:spacing w:line="300" w:lineRule="exact"/>
              <w:jc w:val="righ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330217478000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7B9FD2C9">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对工程监理单位未按民用建筑节能强制性标准实施监理的行政处罚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1A120988">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部分（降低资质等级、吊销资质证书除外）</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0C9D22EC">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建设主管部门负责“工程监理单位未按民用建筑节能强制性标准实施监理”的监管，受理投诉、举报；对发现、移送的违法线索进行处理；认为需要立案查处的，将相关证据材料移送综合行政执法部门。综合行政执法部门按程序办理并将处理结果反馈建设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3AC5EC5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632146E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5B1484FF">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5E37638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cs="仿宋_GB2312"/>
                <w:i w:val="0"/>
                <w:iCs w:val="0"/>
                <w:color w:val="000000"/>
                <w:kern w:val="0"/>
                <w:sz w:val="21"/>
                <w:szCs w:val="21"/>
                <w:u w:val="none"/>
                <w:lang w:val="en-US" w:eastAsia="zh-CN" w:bidi="ar"/>
              </w:rPr>
              <w:t>355</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43F5D344">
            <w:pPr>
              <w:keepNext w:val="0"/>
              <w:keepLines w:val="0"/>
              <w:pageBreakBefore w:val="0"/>
              <w:widowControl/>
              <w:suppressLineNumbers w:val="0"/>
              <w:kinsoku/>
              <w:wordWrap/>
              <w:overflowPunct/>
              <w:topLinePunct w:val="0"/>
              <w:autoSpaceDE/>
              <w:autoSpaceDN/>
              <w:bidi w:val="0"/>
              <w:adjustRightInd/>
              <w:snapToGrid/>
              <w:spacing w:line="300" w:lineRule="exact"/>
              <w:jc w:val="righ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330217664000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4ED92095">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对墙体、屋面的保温工程施工时，工程监理单位未采取旁站、巡视和平行检验等形式实施监理的行政处罚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59370E3D">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部分（降低资质等级、吊销资质证书除外）</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23F66498">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建设主管部门负责“墙体、屋面的保温工程施工时，工程监理单位未采取旁站、巡视和平行检验等形式实施监理”的监管，受理投诉、举报；对发现、移送的违法线索进行处理；认为需要立案查处的，将相关证据材料移送综合行政执法部门。综合行政执法部门按程序办理并将处理结果反馈建设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332F548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1F0B0A0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24CA366B">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0AFE6AD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cs="仿宋_GB2312"/>
                <w:i w:val="0"/>
                <w:iCs w:val="0"/>
                <w:color w:val="000000"/>
                <w:kern w:val="0"/>
                <w:sz w:val="21"/>
                <w:szCs w:val="21"/>
                <w:u w:val="none"/>
                <w:lang w:val="en-US" w:eastAsia="zh-CN" w:bidi="ar"/>
              </w:rPr>
              <w:t>356</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5B0B9023">
            <w:pPr>
              <w:keepNext w:val="0"/>
              <w:keepLines w:val="0"/>
              <w:pageBreakBefore w:val="0"/>
              <w:widowControl/>
              <w:suppressLineNumbers w:val="0"/>
              <w:kinsoku/>
              <w:wordWrap/>
              <w:overflowPunct/>
              <w:topLinePunct w:val="0"/>
              <w:autoSpaceDE/>
              <w:autoSpaceDN/>
              <w:bidi w:val="0"/>
              <w:adjustRightInd/>
              <w:snapToGrid/>
              <w:spacing w:line="300" w:lineRule="exact"/>
              <w:jc w:val="righ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330217472000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71156C08">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对建设单位未按建筑节能强制性标准委托设计，擅自修改节能设计文件的行政处罚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1BE7554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3D042D8C">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建设主管部门负责“建设单位未按建筑节能强制性标准委托设计，擅自修改节能设计文件”的监管，受理投诉、举报；对发现、移送的违法线索进行处理；认为需要立案查处的，将相关证据材料移送综合行政执法部门。综合行政执法部门按程序办理并将处理结果反馈建设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24CE24E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56088BA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6B33C169">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490BE45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cs="仿宋_GB2312"/>
                <w:i w:val="0"/>
                <w:iCs w:val="0"/>
                <w:color w:val="000000"/>
                <w:kern w:val="0"/>
                <w:sz w:val="21"/>
                <w:szCs w:val="21"/>
                <w:u w:val="none"/>
                <w:lang w:val="en-US" w:eastAsia="zh-CN" w:bidi="ar"/>
              </w:rPr>
              <w:t>357</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0D248625">
            <w:pPr>
              <w:keepNext w:val="0"/>
              <w:keepLines w:val="0"/>
              <w:pageBreakBefore w:val="0"/>
              <w:widowControl/>
              <w:suppressLineNumbers w:val="0"/>
              <w:kinsoku/>
              <w:wordWrap/>
              <w:overflowPunct/>
              <w:topLinePunct w:val="0"/>
              <w:autoSpaceDE/>
              <w:autoSpaceDN/>
              <w:bidi w:val="0"/>
              <w:adjustRightInd/>
              <w:snapToGrid/>
              <w:spacing w:line="300" w:lineRule="exact"/>
              <w:jc w:val="righ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330217484000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43E1734E">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对建设单位违反建筑节能标准的行政处罚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7A67B9B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4DEB03D4">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建设主管部门负责“建设单位违反建筑节能标准”的监管，受理投诉、举报；对发现、移送的违法线索进行处理；认为需要立案查处的，将相关证据材料移送综合行政执法部门。综合行政执法部门按程序办理并将处理结果反馈建设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43171BE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1EF80CD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32EBB5CB">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715B8DA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cs="仿宋_GB2312"/>
                <w:i w:val="0"/>
                <w:iCs w:val="0"/>
                <w:color w:val="000000"/>
                <w:kern w:val="0"/>
                <w:sz w:val="21"/>
                <w:szCs w:val="21"/>
                <w:u w:val="none"/>
                <w:lang w:val="en-US" w:eastAsia="zh-CN" w:bidi="ar"/>
              </w:rPr>
              <w:t>358</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3C05578C">
            <w:pPr>
              <w:keepNext w:val="0"/>
              <w:keepLines w:val="0"/>
              <w:pageBreakBefore w:val="0"/>
              <w:widowControl/>
              <w:suppressLineNumbers w:val="0"/>
              <w:kinsoku/>
              <w:wordWrap/>
              <w:overflowPunct/>
              <w:topLinePunct w:val="0"/>
              <w:autoSpaceDE/>
              <w:autoSpaceDN/>
              <w:bidi w:val="0"/>
              <w:adjustRightInd/>
              <w:snapToGrid/>
              <w:spacing w:line="300" w:lineRule="exact"/>
              <w:jc w:val="righ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330217474000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3A9E38A2">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对设计单位、施工单位、监理单位违反建筑节能标准的行政处罚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6418A5D7">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部分（降低资质等级、吊销资质证书除外）</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251FF111">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建设主管部门负责“设计单位、施工单位、监理单位违反建筑节能标准”的监管，受理投诉、举报；对发现、移送的违法线索进行处理；认为需要立案查处的，将相关证据材料移送综合行政执法部门。综合行政执法部门按程序办理并将处理结果反馈建设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0A95D21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68DB7FC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171A189E">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40FF09B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cs="仿宋_GB2312"/>
                <w:i w:val="0"/>
                <w:iCs w:val="0"/>
                <w:color w:val="000000"/>
                <w:kern w:val="0"/>
                <w:sz w:val="21"/>
                <w:szCs w:val="21"/>
                <w:u w:val="none"/>
                <w:lang w:val="en-US" w:eastAsia="zh-CN" w:bidi="ar"/>
              </w:rPr>
              <w:t>359</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79C8055C">
            <w:pPr>
              <w:keepNext w:val="0"/>
              <w:keepLines w:val="0"/>
              <w:pageBreakBefore w:val="0"/>
              <w:widowControl/>
              <w:suppressLineNumbers w:val="0"/>
              <w:kinsoku/>
              <w:wordWrap/>
              <w:overflowPunct/>
              <w:topLinePunct w:val="0"/>
              <w:autoSpaceDE/>
              <w:autoSpaceDN/>
              <w:bidi w:val="0"/>
              <w:adjustRightInd/>
              <w:snapToGrid/>
              <w:spacing w:line="300" w:lineRule="exact"/>
              <w:jc w:val="righ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330217473000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2D105EEF">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对固定资产投资项目未依法进行节能审查或未通过节能审查开工建设或投入生产、使用的行政处罚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2315EF0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1353E3B4">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建设主管部门负责“固定资产投资项目未依法进行节能审查或未通过节能审查开工建设或投入生产、使用”的监管，受理投诉、举报；对发现、移送的违法线索进行处理；认为需要立案查处的，将相关证据材料移送综合行政执法部门。综合行政执法部门按程序办理并将处理结果反馈建设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1F0E66C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77DAA98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75210FB7">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4D1CD20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cs="仿宋_GB2312"/>
                <w:i w:val="0"/>
                <w:iCs w:val="0"/>
                <w:color w:val="000000"/>
                <w:kern w:val="0"/>
                <w:sz w:val="21"/>
                <w:szCs w:val="21"/>
                <w:u w:val="none"/>
                <w:lang w:val="en-US" w:eastAsia="zh-CN" w:bidi="ar"/>
              </w:rPr>
              <w:t>360</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66DE7BB3">
            <w:pPr>
              <w:keepNext w:val="0"/>
              <w:keepLines w:val="0"/>
              <w:pageBreakBefore w:val="0"/>
              <w:widowControl/>
              <w:suppressLineNumbers w:val="0"/>
              <w:kinsoku/>
              <w:wordWrap/>
              <w:overflowPunct/>
              <w:topLinePunct w:val="0"/>
              <w:autoSpaceDE/>
              <w:autoSpaceDN/>
              <w:bidi w:val="0"/>
              <w:adjustRightInd/>
              <w:snapToGrid/>
              <w:spacing w:line="300" w:lineRule="exact"/>
              <w:jc w:val="righ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330217467000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51699C96">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对建设单位、有关机构不负责任或弄虚作假，致使节能报告严重失实的行政处罚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2A5761D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70A517DD">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建设主管部门负责“建设单位、有关机构不负责任或弄虚作假，致使节能报告严重失实”的监管，受理投诉、举报；对发现、移送的违法线索进行处理；认为需要立案查处的，将相关证据材料移送综合行政执法部门。综合行政执法部门按程序办理并将处理结果反馈建设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713BFAF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6808408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0EB89C3B">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25EB575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cs="仿宋_GB2312"/>
                <w:i w:val="0"/>
                <w:iCs w:val="0"/>
                <w:color w:val="000000"/>
                <w:kern w:val="0"/>
                <w:sz w:val="21"/>
                <w:szCs w:val="21"/>
                <w:u w:val="none"/>
                <w:lang w:val="en-US" w:eastAsia="zh-CN" w:bidi="ar"/>
              </w:rPr>
              <w:t>361</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54620C99">
            <w:pPr>
              <w:keepNext w:val="0"/>
              <w:keepLines w:val="0"/>
              <w:pageBreakBefore w:val="0"/>
              <w:widowControl/>
              <w:suppressLineNumbers w:val="0"/>
              <w:kinsoku/>
              <w:wordWrap/>
              <w:overflowPunct/>
              <w:topLinePunct w:val="0"/>
              <w:autoSpaceDE/>
              <w:autoSpaceDN/>
              <w:bidi w:val="0"/>
              <w:adjustRightInd/>
              <w:snapToGrid/>
              <w:spacing w:line="300" w:lineRule="exact"/>
              <w:jc w:val="righ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330217469000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5F14B48A">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对民用建筑项目未按规定利用可再生能源或可再生能源利用设施未与主体工程同步设计、同步施工、同步验收的行政处罚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72638A4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721E38EE">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建设主管部门负责“民用建筑项目未按规定利用可再生能源或可再生能源利用设施未与主体工程同步设计、同步施工、同步验收”的监管，受理投诉、举报；对发现、移送的违法线索进行处理；认为需要立案查处的，将相关证据材料移送综合行政执法部门。综合行政执法部门按程序办理并将处理结果反馈建设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6E49387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08A2CDA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11D26C1F">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37D01AB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cs="仿宋_GB2312"/>
                <w:i w:val="0"/>
                <w:iCs w:val="0"/>
                <w:color w:val="000000"/>
                <w:kern w:val="0"/>
                <w:sz w:val="21"/>
                <w:szCs w:val="21"/>
                <w:u w:val="none"/>
                <w:lang w:val="en-US" w:eastAsia="zh-CN" w:bidi="ar"/>
              </w:rPr>
              <w:t>362</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14E7847B">
            <w:pPr>
              <w:keepNext w:val="0"/>
              <w:keepLines w:val="0"/>
              <w:pageBreakBefore w:val="0"/>
              <w:widowControl/>
              <w:suppressLineNumbers w:val="0"/>
              <w:kinsoku/>
              <w:wordWrap/>
              <w:overflowPunct/>
              <w:topLinePunct w:val="0"/>
              <w:autoSpaceDE/>
              <w:autoSpaceDN/>
              <w:bidi w:val="0"/>
              <w:adjustRightInd/>
              <w:snapToGrid/>
              <w:spacing w:line="300" w:lineRule="exact"/>
              <w:jc w:val="righ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330217871000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709BF89F">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对建设工程勘察、设计单位未按法律、法规和工程建设强制性标准进行勘察、设计，建设工程勘察单位弄虚作假、提供虚假成果资料的行政处罚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70E99284">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部分（降低资质等级、吊销资质证书除外）</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4159291F">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建设行政主管部门负责“建设工程勘察、设计单位未按法律、法规和工程建设强制性标准进行勘察、设计，建设工程勘察单位弄虚作假、提供虚假成果资料”的监管，受理投诉、举报；对发现、移送的违法线索进行处理；认为需要立案查处的，将相关证据材料移送综合行政执法部门。综合行政执法部门按程序办理并将处理结果反馈建设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2052CBE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6D9A6D8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25DAE69B">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6683474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cs="仿宋_GB2312"/>
                <w:i w:val="0"/>
                <w:iCs w:val="0"/>
                <w:color w:val="000000"/>
                <w:kern w:val="0"/>
                <w:sz w:val="21"/>
                <w:szCs w:val="21"/>
                <w:u w:val="none"/>
                <w:lang w:val="en-US" w:eastAsia="zh-CN" w:bidi="ar"/>
              </w:rPr>
              <w:t>363</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6F4D0D1D">
            <w:pPr>
              <w:keepNext w:val="0"/>
              <w:keepLines w:val="0"/>
              <w:pageBreakBefore w:val="0"/>
              <w:widowControl/>
              <w:suppressLineNumbers w:val="0"/>
              <w:kinsoku/>
              <w:wordWrap/>
              <w:overflowPunct/>
              <w:topLinePunct w:val="0"/>
              <w:autoSpaceDE/>
              <w:autoSpaceDN/>
              <w:bidi w:val="0"/>
              <w:adjustRightInd/>
              <w:snapToGrid/>
              <w:spacing w:line="300" w:lineRule="exact"/>
              <w:jc w:val="righ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330217637000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08117DCD">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对采用新结构、新材料、新工艺的建设工程和特殊结构的建设工程，建设工程设计单位未在设计中提出保障施工作业人员安全和预防生产安全事故的措施建议的行政处罚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598653DC">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部分（降低资质等级、吊销资质证书除外）</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3CAB65EB">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建设行政主管部门负责“采用新结构、新材料、新工艺的建设工程和特殊结构的建设工程，建设工程设计单位未在设计中提出保障施工作业人员安全和预防生产安全事故的措施建议”的监管，受理投诉、举报；对发现、移送的违法线索进行处理；认为需要立案查处的，将相关证据材料移送综合行政执法部门。综合行政执法部门按程序办理并将处理结果反馈建设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32A43CC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33E409A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21FD8C1B">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7DFC296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cs="仿宋_GB2312"/>
                <w:i w:val="0"/>
                <w:iCs w:val="0"/>
                <w:color w:val="000000"/>
                <w:kern w:val="0"/>
                <w:sz w:val="21"/>
                <w:szCs w:val="21"/>
                <w:u w:val="none"/>
                <w:lang w:val="en-US" w:eastAsia="zh-CN" w:bidi="ar"/>
              </w:rPr>
              <w:t>364</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0EB490EE">
            <w:pPr>
              <w:keepNext w:val="0"/>
              <w:keepLines w:val="0"/>
              <w:pageBreakBefore w:val="0"/>
              <w:widowControl/>
              <w:suppressLineNumbers w:val="0"/>
              <w:kinsoku/>
              <w:wordWrap/>
              <w:overflowPunct/>
              <w:topLinePunct w:val="0"/>
              <w:autoSpaceDE/>
              <w:autoSpaceDN/>
              <w:bidi w:val="0"/>
              <w:adjustRightInd/>
              <w:snapToGrid/>
              <w:spacing w:line="300" w:lineRule="exact"/>
              <w:jc w:val="righ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330217646000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107796EC">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对建设工程勘察单位未在勘察文件中说明地质条件可能造成的工程风险的行政处罚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49CA8F1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0C7640A4">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住房城乡建设主管部门负责“建设工程勘察单位未在勘察文件中说明地质条件可能造成的工程风险”的监管，受理投诉、举报；对发现、移送的违法线索进行处理；认为需要立案查处的，将相关证据材料移送综合行政执法部门。综合行政执法部门按程序办理并将处理结果反馈住房城乡建设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5CB4830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4AB61C2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06A35E8C">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5192CAD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cs="仿宋_GB2312"/>
                <w:i w:val="0"/>
                <w:iCs w:val="0"/>
                <w:color w:val="000000"/>
                <w:kern w:val="0"/>
                <w:sz w:val="21"/>
                <w:szCs w:val="21"/>
                <w:u w:val="none"/>
                <w:lang w:val="en-US" w:eastAsia="zh-CN" w:bidi="ar"/>
              </w:rPr>
              <w:t>365</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206EFA56">
            <w:pPr>
              <w:keepNext w:val="0"/>
              <w:keepLines w:val="0"/>
              <w:pageBreakBefore w:val="0"/>
              <w:widowControl/>
              <w:suppressLineNumbers w:val="0"/>
              <w:kinsoku/>
              <w:wordWrap/>
              <w:overflowPunct/>
              <w:topLinePunct w:val="0"/>
              <w:autoSpaceDE/>
              <w:autoSpaceDN/>
              <w:bidi w:val="0"/>
              <w:adjustRightInd/>
              <w:snapToGrid/>
              <w:spacing w:line="300" w:lineRule="exact"/>
              <w:jc w:val="righ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330217643000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1DE80D32">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对建设工程设计单位未在设计文件中注明涉及危大工程的重点部位和环节，未提出保障工程周边环境安全和工程施工安全的意见的行政处罚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5F3274F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26A314C1">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住房城乡建设主管部门负责“建设工程设计单位未在设计文件中注明涉及危大工程的重点部位和环节，未提出保障工程周边环境安全和工程施工安全的意见”的监管，受理投诉、举报；对发现、移送的违法线索进行处理；认为需要立案查处的，将相关证据材料移送综合行政执法部门。综合行政执法部门按程序办理并将处理结果反馈住房城乡建设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5956241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6D75F1F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664B3F90">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60ED8B5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cs="仿宋_GB2312"/>
                <w:i w:val="0"/>
                <w:iCs w:val="0"/>
                <w:color w:val="000000"/>
                <w:kern w:val="0"/>
                <w:sz w:val="21"/>
                <w:szCs w:val="21"/>
                <w:u w:val="none"/>
                <w:lang w:val="en-US" w:eastAsia="zh-CN" w:bidi="ar"/>
              </w:rPr>
              <w:t>366</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09B9CBCD">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330217A08000</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6B55E2DA">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对工程造价咨询企业跨省、自治区、直辖市承接工程造价咨询业务不备案的行政处罚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56C202B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3F22B83E">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住房城乡建设主管部门负责“工程造价咨询企业跨省、自治区、直辖市承接工程造价咨询业务不备案”的监管，受理投诉、举报；对发现、移送的违法线索进行处理；认为需要立案查处的，将相关证据材料移送综合行政执法部门。综合行政执法部门按程序办理并将处理结果反馈住房城乡建设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791E063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5C4F09D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533CA679">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75FF491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cs="仿宋_GB2312"/>
                <w:i w:val="0"/>
                <w:iCs w:val="0"/>
                <w:color w:val="000000"/>
                <w:kern w:val="0"/>
                <w:sz w:val="21"/>
                <w:szCs w:val="21"/>
                <w:u w:val="none"/>
                <w:lang w:val="en-US" w:eastAsia="zh-CN" w:bidi="ar"/>
              </w:rPr>
              <w:t>367</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2E5D404C">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330217F98000</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62189021">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对工程造价咨询企业以给予回扣、恶意压低收费等方式进行不正当竞争的行政处罚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7E081F6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2F175621">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住房城乡建设主管部门负责“工程造价咨询企业以给予回扣、恶意压低收费等方式进行不正当竞争”的监管，受理投诉、举报；对发现、移送的违法线索进行处理；认为需要立案查处的，将相关证据材料移送综合行政执法部门。综合行政执法部门按程序办理并将处理结果反馈住房城乡建设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26B9112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0FD180F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07EF537B">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7B48408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cs="仿宋_GB2312"/>
                <w:i w:val="0"/>
                <w:iCs w:val="0"/>
                <w:color w:val="000000"/>
                <w:kern w:val="0"/>
                <w:sz w:val="21"/>
                <w:szCs w:val="21"/>
                <w:u w:val="none"/>
                <w:lang w:val="en-US" w:eastAsia="zh-CN" w:bidi="ar"/>
              </w:rPr>
              <w:t>368</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7DE4E7E9">
            <w:pPr>
              <w:keepNext w:val="0"/>
              <w:keepLines w:val="0"/>
              <w:pageBreakBefore w:val="0"/>
              <w:widowControl/>
              <w:suppressLineNumbers w:val="0"/>
              <w:kinsoku/>
              <w:wordWrap/>
              <w:overflowPunct/>
              <w:topLinePunct w:val="0"/>
              <w:autoSpaceDE/>
              <w:autoSpaceDN/>
              <w:bidi w:val="0"/>
              <w:adjustRightInd/>
              <w:snapToGrid/>
              <w:spacing w:line="300" w:lineRule="exact"/>
              <w:jc w:val="righ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330217031000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6A552375">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对工程造价咨询企业转包承接的工程造价咨询业务的行政处罚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32875CF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47F662AB">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住房城乡建设主管部门负责“工程造价咨询企业转包承接的工程造价咨询业务”的监管，受理投诉、举报；对发现、移送的违法线索进行处理；认为需要立案查处的，将相关证据材料移送综合行政执法部门。综合行政执法部门按程序办理并将处理结果反馈住房城乡建设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668EE6F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0EEBB14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4132DBEB">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38DAA8F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cs="仿宋_GB2312"/>
                <w:i w:val="0"/>
                <w:iCs w:val="0"/>
                <w:color w:val="000000"/>
                <w:kern w:val="0"/>
                <w:sz w:val="21"/>
                <w:szCs w:val="21"/>
                <w:u w:val="none"/>
                <w:lang w:val="en-US" w:eastAsia="zh-CN" w:bidi="ar"/>
              </w:rPr>
              <w:t>369</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710BA28A">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330217K22000</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2E2C8ADD">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对国有投资建设工程未采用工程量清单计价的行政处罚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71D794F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3ADBF60A">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auto"/>
                <w:kern w:val="0"/>
                <w:sz w:val="21"/>
                <w:szCs w:val="21"/>
                <w:lang w:bidi="ar"/>
              </w:rPr>
            </w:pPr>
            <w:r>
              <w:rPr>
                <w:rFonts w:hint="eastAsia" w:ascii="仿宋_GB2312" w:hAnsi="仿宋_GB2312" w:eastAsia="仿宋_GB2312" w:cs="仿宋_GB2312"/>
                <w:i w:val="0"/>
                <w:iCs w:val="0"/>
                <w:color w:val="auto"/>
                <w:kern w:val="0"/>
                <w:sz w:val="21"/>
                <w:szCs w:val="21"/>
                <w:u w:val="none"/>
                <w:lang w:val="en-US" w:eastAsia="zh-CN" w:bidi="ar"/>
              </w:rPr>
              <w:t>建设行政主管部门负责“国有投资建设工程未采用工程量清单计价”的监管，受理投诉、举报；对发现、移送的违法线索进行处理；认为需要立案查处的，将相关证据材料移送综合行政执法部门。综合行政执法部门按程序办理并将处理结果反馈建设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650725E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25A46E8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auto"/>
                <w:kern w:val="0"/>
                <w:sz w:val="21"/>
                <w:szCs w:val="21"/>
                <w:lang w:bidi="ar"/>
              </w:rPr>
            </w:pPr>
            <w:r>
              <w:rPr>
                <w:rFonts w:hint="eastAsia" w:ascii="仿宋_GB2312" w:hAnsi="仿宋_GB2312" w:eastAsia="仿宋_GB2312" w:cs="仿宋_GB2312"/>
                <w:i w:val="0"/>
                <w:iCs w:val="0"/>
                <w:color w:val="auto"/>
                <w:kern w:val="0"/>
                <w:sz w:val="21"/>
                <w:szCs w:val="21"/>
                <w:u w:val="none"/>
                <w:lang w:val="en-US" w:eastAsia="zh-CN" w:bidi="ar"/>
              </w:rPr>
              <w:t>全市</w:t>
            </w:r>
          </w:p>
        </w:tc>
      </w:tr>
      <w:tr w14:paraId="260DF651">
        <w:tblPrEx>
          <w:tblCellMar>
            <w:top w:w="0" w:type="dxa"/>
            <w:left w:w="108" w:type="dxa"/>
            <w:bottom w:w="0" w:type="dxa"/>
            <w:right w:w="108" w:type="dxa"/>
          </w:tblCellMar>
        </w:tblPrEx>
        <w:trPr>
          <w:trHeight w:val="1970"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494CB6E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cs="仿宋_GB2312"/>
                <w:i w:val="0"/>
                <w:iCs w:val="0"/>
                <w:color w:val="000000"/>
                <w:kern w:val="0"/>
                <w:sz w:val="21"/>
                <w:szCs w:val="21"/>
                <w:u w:val="none"/>
                <w:lang w:val="en-US" w:eastAsia="zh-CN" w:bidi="ar"/>
              </w:rPr>
              <w:t>370</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34831CEF">
            <w:pPr>
              <w:keepNext w:val="0"/>
              <w:keepLines w:val="0"/>
              <w:pageBreakBefore w:val="0"/>
              <w:widowControl/>
              <w:suppressLineNumbers w:val="0"/>
              <w:kinsoku/>
              <w:wordWrap/>
              <w:overflowPunct/>
              <w:topLinePunct w:val="0"/>
              <w:autoSpaceDE/>
              <w:autoSpaceDN/>
              <w:bidi w:val="0"/>
              <w:adjustRightInd/>
              <w:snapToGrid/>
              <w:spacing w:line="300" w:lineRule="exact"/>
              <w:jc w:val="right"/>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 xml:space="preserve">330217687000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0B366FC8">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对建设单位不按规定报送工程竣工结算价款信息的行政处罚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04C0246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022B1AD8">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auto"/>
                <w:kern w:val="0"/>
                <w:sz w:val="21"/>
                <w:szCs w:val="21"/>
                <w:lang w:bidi="ar"/>
              </w:rPr>
            </w:pPr>
            <w:r>
              <w:rPr>
                <w:rFonts w:hint="eastAsia" w:ascii="仿宋_GB2312" w:hAnsi="仿宋_GB2312" w:eastAsia="仿宋_GB2312" w:cs="仿宋_GB2312"/>
                <w:i w:val="0"/>
                <w:iCs w:val="0"/>
                <w:color w:val="auto"/>
                <w:kern w:val="0"/>
                <w:sz w:val="21"/>
                <w:szCs w:val="21"/>
                <w:u w:val="none"/>
                <w:lang w:val="en-US" w:eastAsia="zh-CN" w:bidi="ar"/>
              </w:rPr>
              <w:t>建设行政主管部门负责“建设单位不按规定报送工程竣工结算价款信息”的监管，受理投诉、举报；对发现、移送的违法线索进行处理；认为需要立案查处的，将相关证据材料移送综合行政执法部门。综合行政执法部门按程序办理并将处理结果反馈建设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59E6D67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5F784FE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auto"/>
                <w:kern w:val="0"/>
                <w:sz w:val="21"/>
                <w:szCs w:val="21"/>
                <w:lang w:bidi="ar"/>
              </w:rPr>
            </w:pPr>
            <w:r>
              <w:rPr>
                <w:rFonts w:hint="eastAsia" w:ascii="仿宋_GB2312" w:hAnsi="仿宋_GB2312" w:eastAsia="仿宋_GB2312" w:cs="仿宋_GB2312"/>
                <w:i w:val="0"/>
                <w:iCs w:val="0"/>
                <w:color w:val="auto"/>
                <w:kern w:val="0"/>
                <w:sz w:val="21"/>
                <w:szCs w:val="21"/>
                <w:u w:val="none"/>
                <w:lang w:val="en-US" w:eastAsia="zh-CN" w:bidi="ar"/>
              </w:rPr>
              <w:t>全市</w:t>
            </w:r>
          </w:p>
        </w:tc>
      </w:tr>
      <w:tr w14:paraId="3C06BAA5">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1202F04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cs="仿宋_GB2312"/>
                <w:i w:val="0"/>
                <w:iCs w:val="0"/>
                <w:color w:val="000000"/>
                <w:kern w:val="0"/>
                <w:sz w:val="21"/>
                <w:szCs w:val="21"/>
                <w:u w:val="none"/>
                <w:lang w:val="en-US" w:eastAsia="zh-CN" w:bidi="ar"/>
              </w:rPr>
              <w:t>371</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0A8396B6">
            <w:pPr>
              <w:keepNext w:val="0"/>
              <w:keepLines w:val="0"/>
              <w:pageBreakBefore w:val="0"/>
              <w:widowControl/>
              <w:suppressLineNumbers w:val="0"/>
              <w:kinsoku/>
              <w:wordWrap/>
              <w:overflowPunct/>
              <w:topLinePunct w:val="0"/>
              <w:autoSpaceDE/>
              <w:autoSpaceDN/>
              <w:bidi w:val="0"/>
              <w:adjustRightInd/>
              <w:snapToGrid/>
              <w:spacing w:line="300" w:lineRule="exact"/>
              <w:jc w:val="righ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330217668000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7EEFB531">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对工程造价咨询企业使用本企业以外人员的执业印章或专用章，故意抬高或压低工程造价，伪造造价数据或出具虚假造价咨询成果文件的行政处罚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0C1D4A5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35B5BBBB">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住房和城乡建设主管部门负责“工程造价咨询企业使用本企业以外人员的执业印章或专用章，故意抬高或压低工程造价，伪造造价数据或出具虚假造价咨询成果文件”的监管，受理投诉、举报；对发现、移送的违法线索进行处理；认为需要立案查处的，将相关证据材料移送综合行政执法部门。综合行政执法部门按程序办理并将处理结果反馈住房和城乡建设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787D0BE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2D78322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6EECC681">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748AA9A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cs="仿宋_GB2312"/>
                <w:i w:val="0"/>
                <w:iCs w:val="0"/>
                <w:color w:val="000000"/>
                <w:kern w:val="0"/>
                <w:sz w:val="21"/>
                <w:szCs w:val="21"/>
                <w:u w:val="none"/>
                <w:lang w:val="en-US" w:eastAsia="zh-CN" w:bidi="ar"/>
              </w:rPr>
              <w:t>372</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19090A16">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330217K12000</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4568F08D">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对聘用单位为注册造价工程师申请人提供虚假注册材料的行政处罚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73309C2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02F07ADB">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auto"/>
                <w:kern w:val="0"/>
                <w:sz w:val="21"/>
                <w:szCs w:val="21"/>
                <w:lang w:bidi="ar"/>
              </w:rPr>
            </w:pPr>
            <w:r>
              <w:rPr>
                <w:rFonts w:hint="eastAsia" w:ascii="仿宋_GB2312" w:hAnsi="仿宋_GB2312" w:eastAsia="仿宋_GB2312" w:cs="仿宋_GB2312"/>
                <w:i w:val="0"/>
                <w:iCs w:val="0"/>
                <w:color w:val="auto"/>
                <w:kern w:val="0"/>
                <w:sz w:val="21"/>
                <w:szCs w:val="21"/>
                <w:u w:val="none"/>
                <w:lang w:val="en-US" w:eastAsia="zh-CN" w:bidi="ar"/>
              </w:rPr>
              <w:t>建设行政主管部门负责“聘用单位为注册造价工程师申请人提供虚假注册材料”的</w:t>
            </w:r>
            <w:r>
              <w:rPr>
                <w:rFonts w:hint="eastAsia" w:ascii="仿宋_GB2312" w:hAnsi="仿宋_GB2312" w:cs="仿宋_GB2312"/>
                <w:i w:val="0"/>
                <w:iCs w:val="0"/>
                <w:color w:val="auto"/>
                <w:kern w:val="0"/>
                <w:sz w:val="21"/>
                <w:szCs w:val="21"/>
                <w:u w:val="none"/>
                <w:lang w:val="en-US" w:eastAsia="zh-CN" w:bidi="ar"/>
              </w:rPr>
              <w:t>监</w:t>
            </w:r>
            <w:r>
              <w:rPr>
                <w:rFonts w:hint="eastAsia" w:ascii="仿宋_GB2312" w:hAnsi="仿宋_GB2312" w:eastAsia="仿宋_GB2312" w:cs="仿宋_GB2312"/>
                <w:i w:val="0"/>
                <w:iCs w:val="0"/>
                <w:color w:val="auto"/>
                <w:kern w:val="0"/>
                <w:sz w:val="21"/>
                <w:szCs w:val="21"/>
                <w:u w:val="none"/>
                <w:lang w:val="en-US" w:eastAsia="zh-CN" w:bidi="ar"/>
              </w:rPr>
              <w:t>管，受理投诉、举报；对发现、移送的违法线索进行处理；认为需要立案查处的，将相关证据材料移送综合行政执法部门。综合行政执法部门按程序办理并将处理结果反馈建设行政主管部门。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01224C9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6554BB1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auto"/>
                <w:kern w:val="0"/>
                <w:sz w:val="21"/>
                <w:szCs w:val="21"/>
                <w:lang w:bidi="ar"/>
              </w:rPr>
            </w:pPr>
            <w:r>
              <w:rPr>
                <w:rFonts w:hint="eastAsia" w:ascii="仿宋_GB2312" w:hAnsi="仿宋_GB2312" w:eastAsia="仿宋_GB2312" w:cs="仿宋_GB2312"/>
                <w:i w:val="0"/>
                <w:iCs w:val="0"/>
                <w:color w:val="auto"/>
                <w:kern w:val="0"/>
                <w:sz w:val="21"/>
                <w:szCs w:val="21"/>
                <w:u w:val="none"/>
                <w:lang w:val="en-US" w:eastAsia="zh-CN" w:bidi="ar"/>
              </w:rPr>
              <w:t>全市</w:t>
            </w:r>
          </w:p>
        </w:tc>
      </w:tr>
      <w:tr w14:paraId="1CD2C4A9">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026C56D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cs="仿宋_GB2312"/>
                <w:i w:val="0"/>
                <w:iCs w:val="0"/>
                <w:color w:val="000000"/>
                <w:kern w:val="0"/>
                <w:sz w:val="21"/>
                <w:szCs w:val="21"/>
                <w:u w:val="none"/>
                <w:lang w:val="en-US" w:eastAsia="zh-CN" w:bidi="ar"/>
              </w:rPr>
              <w:t>373</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39C5681D">
            <w:pPr>
              <w:keepNext w:val="0"/>
              <w:keepLines w:val="0"/>
              <w:pageBreakBefore w:val="0"/>
              <w:widowControl/>
              <w:suppressLineNumbers w:val="0"/>
              <w:kinsoku/>
              <w:wordWrap/>
              <w:overflowPunct/>
              <w:topLinePunct w:val="0"/>
              <w:autoSpaceDE/>
              <w:autoSpaceDN/>
              <w:bidi w:val="0"/>
              <w:adjustRightInd/>
              <w:snapToGrid/>
              <w:spacing w:line="300" w:lineRule="exact"/>
              <w:jc w:val="righ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330217684000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36B6CFFF">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对取得职业资格的人员未经注册而以注册造价工程师名义从事造价活动的行政处罚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1B6333D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29719DF7">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住房城乡建设主管部门负责“取得职业资格的人员未经注册而以注册造价工程师名义从事造价活动”的监管，受理投诉、举报；对发现、移送的违法线索进行处理；认为需要立案查处的，将相关证据材料移送综合行政执法部门。综合行政执法部门按程序办理并将处理结果反馈住房城乡建设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39B597C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0BE79AE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3B58559C">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79FA2C4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cs="仿宋_GB2312"/>
                <w:i w:val="0"/>
                <w:iCs w:val="0"/>
                <w:color w:val="000000"/>
                <w:kern w:val="0"/>
                <w:sz w:val="21"/>
                <w:szCs w:val="21"/>
                <w:u w:val="none"/>
                <w:lang w:val="en-US" w:eastAsia="zh-CN" w:bidi="ar"/>
              </w:rPr>
              <w:t>374</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75FC2B8A">
            <w:pPr>
              <w:keepNext w:val="0"/>
              <w:keepLines w:val="0"/>
              <w:pageBreakBefore w:val="0"/>
              <w:widowControl/>
              <w:suppressLineNumbers w:val="0"/>
              <w:kinsoku/>
              <w:wordWrap/>
              <w:overflowPunct/>
              <w:topLinePunct w:val="0"/>
              <w:autoSpaceDE/>
              <w:autoSpaceDN/>
              <w:bidi w:val="0"/>
              <w:adjustRightInd/>
              <w:snapToGrid/>
              <w:spacing w:line="300" w:lineRule="exact"/>
              <w:jc w:val="righ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330217685000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5145FCE5">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对注册造价工程师未办理变更注册而继续执业的行政处罚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7A37A28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0EBE1530">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建设主管部门负责“注册造价工程师未办理变更注册而继续执业”的监管，受理投诉、举报；对发现、移送的违法线索进行处理；认为需要立案查处的，将相关证据材料移送综合行政执法部门。综合行政执法部门按程序办理并将处理结果反馈建设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5CCA3C1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5CEB0D4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1242651A">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46DC63C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cs="仿宋_GB2312"/>
                <w:i w:val="0"/>
                <w:iCs w:val="0"/>
                <w:color w:val="000000"/>
                <w:kern w:val="0"/>
                <w:sz w:val="21"/>
                <w:szCs w:val="21"/>
                <w:u w:val="none"/>
                <w:lang w:val="en-US" w:eastAsia="zh-CN" w:bidi="ar"/>
              </w:rPr>
              <w:t>375</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4E7E1C28">
            <w:pPr>
              <w:keepNext w:val="0"/>
              <w:keepLines w:val="0"/>
              <w:pageBreakBefore w:val="0"/>
              <w:widowControl/>
              <w:suppressLineNumbers w:val="0"/>
              <w:kinsoku/>
              <w:wordWrap/>
              <w:overflowPunct/>
              <w:topLinePunct w:val="0"/>
              <w:autoSpaceDE/>
              <w:autoSpaceDN/>
              <w:bidi w:val="0"/>
              <w:adjustRightInd/>
              <w:snapToGrid/>
              <w:spacing w:line="300" w:lineRule="exact"/>
              <w:jc w:val="righ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330217107000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204FC691">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对注册造价工程师不履行注册造价工程师义务等的行政处罚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5D721CE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1ABBB85F">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住房城乡建设主管部门负责“注册造价工程师不履行注册造价工程师义务等”的监管，受理投诉、举报；对发现、移送的违法线索进行处理；认为需要立案查处的，将相关证据材料移送综合行政执法部门。综合行政执法部门按程序办理并将处理结果反馈住房城乡建设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6E0DE13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62DAD76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7CB612A2">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24ABB4B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cs="仿宋_GB2312"/>
                <w:i w:val="0"/>
                <w:iCs w:val="0"/>
                <w:color w:val="000000"/>
                <w:kern w:val="0"/>
                <w:sz w:val="21"/>
                <w:szCs w:val="21"/>
                <w:u w:val="none"/>
                <w:lang w:val="en-US" w:eastAsia="zh-CN" w:bidi="ar"/>
              </w:rPr>
              <w:t>376</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4D1EABAD">
            <w:pPr>
              <w:keepNext w:val="0"/>
              <w:keepLines w:val="0"/>
              <w:pageBreakBefore w:val="0"/>
              <w:widowControl/>
              <w:suppressLineNumbers w:val="0"/>
              <w:kinsoku/>
              <w:wordWrap/>
              <w:overflowPunct/>
              <w:topLinePunct w:val="0"/>
              <w:autoSpaceDE/>
              <w:autoSpaceDN/>
              <w:bidi w:val="0"/>
              <w:adjustRightInd/>
              <w:snapToGrid/>
              <w:spacing w:line="300" w:lineRule="exact"/>
              <w:jc w:val="righ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330217686000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56BF4496">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对注册造价工程师或其聘用单位未按要求提供造价工程师信用档案信息的行政处罚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76B38B8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23D04AF3">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住房城乡建设主管部门负责“注册造价工程师或其聘用单位未按要求提供造价工程师信用档案信息”的监管，受理投诉、举报；对发现、移送的违法线索进行处理；认为需要立案查处的，将相关证据材料移送综合行政执法部门。综合行政执法部门按程序办理并将处理结果反馈住房城乡建设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19BFFCD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4841B13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6988C700">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0692A9A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cs="仿宋_GB2312"/>
                <w:i w:val="0"/>
                <w:iCs w:val="0"/>
                <w:color w:val="000000"/>
                <w:kern w:val="0"/>
                <w:sz w:val="21"/>
                <w:szCs w:val="21"/>
                <w:u w:val="none"/>
                <w:lang w:val="en-US" w:eastAsia="zh-CN" w:bidi="ar"/>
              </w:rPr>
              <w:t>377</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448DFFF4">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330217G25000</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60E4DF5F">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对建设单位未安装建筑用能分项计量及数据采集传输装置的行政处罚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5CCBF08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66F439CC">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城乡建设主管部门负责“建设单位未安装建筑用能分项计量及数据采集传输装置”的监管，受理投诉、举报；对发现、移送的违法线索进行处理；认为需要立案查处的，将相关证据材料移送综合行政执法部门。综合行政执法部门按程序办理并将处理结果反馈城乡建设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61EE53F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7D1A270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2A8E0A6F">
        <w:tblPrEx>
          <w:tblCellMar>
            <w:top w:w="0" w:type="dxa"/>
            <w:left w:w="108" w:type="dxa"/>
            <w:bottom w:w="0" w:type="dxa"/>
            <w:right w:w="108" w:type="dxa"/>
          </w:tblCellMar>
        </w:tblPrEx>
        <w:trPr>
          <w:trHeight w:val="2390"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049B22D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cs="仿宋_GB2312"/>
                <w:i w:val="0"/>
                <w:iCs w:val="0"/>
                <w:color w:val="000000"/>
                <w:kern w:val="0"/>
                <w:sz w:val="21"/>
                <w:szCs w:val="21"/>
                <w:u w:val="none"/>
                <w:lang w:val="en-US" w:eastAsia="zh-CN" w:bidi="ar"/>
              </w:rPr>
              <w:t>378</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0F46593A">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330217G26000</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1B6BAC6F">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对建设单位未对民用建筑围护结构、节能和节水设施设备等是否符合施工图设计文件要求和绿色建筑强制性标准进行查验的行政处罚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0CAD4D8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1358B2C8">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城乡建设主管部门负责“建设单位未对民用建筑围护结构、节能和节水设施设备等是否符合施工图设计文件要求和绿色建筑强制性标准进行查验”的监管，受理投诉、举报；对发现、移送的违法线索进行处理；认为需要立案查处的，将相关证据材料移送综合行政执法部门。综合行政执法部门按程序办理并将处理结果反馈城乡建设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4BD1AC1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0DBC9BE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3819FCA3">
        <w:tblPrEx>
          <w:tblCellMar>
            <w:top w:w="0" w:type="dxa"/>
            <w:left w:w="108" w:type="dxa"/>
            <w:bottom w:w="0" w:type="dxa"/>
            <w:right w:w="108" w:type="dxa"/>
          </w:tblCellMar>
        </w:tblPrEx>
        <w:trPr>
          <w:trHeight w:val="2300"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7C24992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cs="仿宋_GB2312"/>
                <w:i w:val="0"/>
                <w:iCs w:val="0"/>
                <w:color w:val="000000"/>
                <w:kern w:val="0"/>
                <w:sz w:val="21"/>
                <w:szCs w:val="21"/>
                <w:u w:val="none"/>
                <w:lang w:val="en-US" w:eastAsia="zh-CN" w:bidi="ar"/>
              </w:rPr>
              <w:t>379</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16DC6873">
            <w:pPr>
              <w:keepNext w:val="0"/>
              <w:keepLines w:val="0"/>
              <w:pageBreakBefore w:val="0"/>
              <w:widowControl/>
              <w:suppressLineNumbers w:val="0"/>
              <w:kinsoku/>
              <w:wordWrap/>
              <w:overflowPunct/>
              <w:topLinePunct w:val="0"/>
              <w:autoSpaceDE/>
              <w:autoSpaceDN/>
              <w:bidi w:val="0"/>
              <w:adjustRightInd/>
              <w:snapToGrid/>
              <w:spacing w:line="300" w:lineRule="exact"/>
              <w:jc w:val="righ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330217642000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04BC5B23">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对民用建筑围护结构、节能和节水设施设备等不符合施工图设计文件要求或绿色建筑强制性标准，建设单位通过竣工验收的行政处罚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0D3E999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2C53A82D">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城乡建设主管部门负责“民用建筑围护结构、节能和节水设施设备等不符合施工图设计文件要求或绿色建筑强制性标准，建设单位通过竣工验收”的监管，受理投诉、举报；对发现、移送的违法线索进行处理；认为需要立案查处的，将相关证据材料移送综合行政执法部门。综合行政执法部门按程序办理并将处理结果反馈城乡建设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272EF08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5E6AF51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1F62A6D0">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4E95FE9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cs="仿宋_GB2312"/>
                <w:i w:val="0"/>
                <w:iCs w:val="0"/>
                <w:color w:val="000000"/>
                <w:kern w:val="0"/>
                <w:sz w:val="21"/>
                <w:szCs w:val="21"/>
                <w:u w:val="none"/>
                <w:lang w:val="en-US" w:eastAsia="zh-CN" w:bidi="ar"/>
              </w:rPr>
              <w:t>380</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19F79865">
            <w:pPr>
              <w:keepNext w:val="0"/>
              <w:keepLines w:val="0"/>
              <w:pageBreakBefore w:val="0"/>
              <w:widowControl/>
              <w:suppressLineNumbers w:val="0"/>
              <w:kinsoku/>
              <w:wordWrap/>
              <w:overflowPunct/>
              <w:topLinePunct w:val="0"/>
              <w:autoSpaceDE/>
              <w:autoSpaceDN/>
              <w:bidi w:val="0"/>
              <w:adjustRightInd/>
              <w:snapToGrid/>
              <w:spacing w:line="300" w:lineRule="exact"/>
              <w:jc w:val="righ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330217089000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07064E8C">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对建设单位未进行建筑能效测评或测评结果不合格通过竣工验收的行政处罚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08F5A6D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1F48F72F">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城乡建设主管部门负责“建设单位未进行建筑能效测评或测评结果不合格通过竣工验收”的监管，受理投诉、举报；对发现、移送的违法线索进行处理；认为需要立案查处的，将相关证据材料移送综合行政执法部门。综合行政执法部门按程序办理并将处理结果反馈城乡建设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57D60E0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619F2A7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18C2C30D">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5BFCDA2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cs="仿宋_GB2312"/>
                <w:i w:val="0"/>
                <w:iCs w:val="0"/>
                <w:color w:val="000000"/>
                <w:kern w:val="0"/>
                <w:sz w:val="21"/>
                <w:szCs w:val="21"/>
                <w:u w:val="none"/>
                <w:lang w:val="en-US" w:eastAsia="zh-CN" w:bidi="ar"/>
              </w:rPr>
              <w:t>381</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1C55230D">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330217G27000</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37E0B9CC">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对民用建筑节能评估机构或建设单位出具虚假或严重失实的建筑能效测评报告的行政处罚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34B6345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7ECC3D71">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城乡建设主管部门负责“民用建筑节能评估机构或建设单位出具虚假或严重失实的建筑能效测评报告”的监管，受理投诉、举报；对发现、移送的违法线索进行处理；认为需要立案查处的，将相关证据材料移送综合行政执法部门。综合行政执法部门按程序办理并将处理结果反馈城乡建设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663755E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080C623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5432CBAD">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390EBDF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cs="仿宋_GB2312"/>
                <w:i w:val="0"/>
                <w:iCs w:val="0"/>
                <w:color w:val="000000"/>
                <w:kern w:val="0"/>
                <w:sz w:val="21"/>
                <w:szCs w:val="21"/>
                <w:u w:val="none"/>
                <w:lang w:val="en-US" w:eastAsia="zh-CN" w:bidi="ar"/>
              </w:rPr>
              <w:t>382</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2C81DD14">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330217G28000</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1E22D93D">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房地产开发企业未在商品房销售合同、商品房质量保证书、商品房使用说明书中载明所销售房屋的绿色建筑等级、相应技术措施或节能、节水工程和设施设备的保修期限、保护要求等内容，或进行虚假宣传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57E41D47">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部分（降低资质等级、吊销资质证书除外）</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1928BB06">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城乡建设主管部门负责“房地产开发企业未在商品房销售合同、商品房质量保证书、商品房使用说明书中载明所销售房屋的绿色建筑等级、相应技术措施或节能、节水工程和设施设备的保修期限、保护要求等内容，或进行虚假宣传”的监管，受理投诉、举报；对发现、移送的违法线索进行处理；认为需要立案查处的，将相关证据材料移送综合行政执法部门。综合行政执法部门按程序办理并将处理结果反馈城乡建设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75281C1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44B8BA2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5708C876">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40E1876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cs="仿宋_GB2312"/>
                <w:i w:val="0"/>
                <w:iCs w:val="0"/>
                <w:color w:val="000000"/>
                <w:kern w:val="0"/>
                <w:sz w:val="21"/>
                <w:szCs w:val="21"/>
                <w:u w:val="none"/>
                <w:lang w:val="en-US" w:eastAsia="zh-CN" w:bidi="ar"/>
              </w:rPr>
              <w:t>383</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7846F86E">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330217G29000</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4A73C5C3">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对公共建筑所有权人、使用人未将建筑用能分项计量及数据采集传输装置接入公共建筑运行能耗监管信息平台，或未能保证该装置运行正常的行政处罚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61F2ECE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14957F35">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城乡建设主管部门负责“公共建筑所有权人、使用人未将建筑用能分项计量及数据采集传输装置接入公共建筑运行能耗监管信息平台，或未能保证该装置运行正常”的监管，受理投诉、举报；对发现、移送的违法线索进行处理；认为需要立案查处的，将相关证据材料移送综合行政执法部门。综合行政执法部门按程序办理并将处理结果反馈城乡建设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3F5F46E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53B9F8F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6B6B570E">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782338F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cs="仿宋_GB2312"/>
                <w:i w:val="0"/>
                <w:iCs w:val="0"/>
                <w:color w:val="000000"/>
                <w:kern w:val="0"/>
                <w:sz w:val="21"/>
                <w:szCs w:val="21"/>
                <w:u w:val="none"/>
                <w:lang w:val="en-US" w:eastAsia="zh-CN" w:bidi="ar"/>
              </w:rPr>
              <w:t>384</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70E17EA4">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330217G30000</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4605507D">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对建设单位明示或暗示勘察、设计、施工等单位和从业人员违反抗震设防强制性标准，降低工程抗震性能的行政处罚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3D44420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3562BD2E">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住房和城乡建设主管部门负责“建设单位明示或暗示勘察、设计、施工等单位和从业人员违反抗震设防强制性标准，降低工程抗震性能”的监管，受理投诉、举报；对发现、移送的违法线索进行处理；认为需要立案查处的，将相关证据材料移送综合行政执法部门。综合行政执法部门按程序办理并将处理结果反馈住房和城乡建设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316286B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144D647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768CF528">
        <w:tblPrEx>
          <w:tblCellMar>
            <w:top w:w="0" w:type="dxa"/>
            <w:left w:w="108" w:type="dxa"/>
            <w:bottom w:w="0" w:type="dxa"/>
            <w:right w:w="108" w:type="dxa"/>
          </w:tblCellMar>
        </w:tblPrEx>
        <w:trPr>
          <w:trHeight w:val="2195"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26264A4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cs="仿宋_GB2312"/>
                <w:i w:val="0"/>
                <w:iCs w:val="0"/>
                <w:color w:val="000000"/>
                <w:kern w:val="0"/>
                <w:sz w:val="21"/>
                <w:szCs w:val="21"/>
                <w:u w:val="none"/>
                <w:lang w:val="en-US" w:eastAsia="zh-CN" w:bidi="ar"/>
              </w:rPr>
              <w:t>385</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490A5576">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330217G31000</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1963EE16">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对建设单位未经超限高层建筑工程抗震设防审批进行施工的行政处罚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442C412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0012B1F9">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住房和城乡建设主管部门负责“建设单位未经超限高层建筑工程抗震设防审批进行施工”的监管，受理投诉、举报；对发现、移送的违法线索进行处理；认为需要立案查处的，将相关证据材料移送综合行政执法部门。综合行政执法部门按程序办理并将处理结果反馈住房和城乡建设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08EBE31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33ACE07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6DE743BE">
        <w:tblPrEx>
          <w:tblCellMar>
            <w:top w:w="0" w:type="dxa"/>
            <w:left w:w="108" w:type="dxa"/>
            <w:bottom w:w="0" w:type="dxa"/>
            <w:right w:w="108" w:type="dxa"/>
          </w:tblCellMar>
        </w:tblPrEx>
        <w:trPr>
          <w:trHeight w:val="3230"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07603F3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cs="仿宋_GB2312"/>
                <w:i w:val="0"/>
                <w:iCs w:val="0"/>
                <w:color w:val="000000"/>
                <w:kern w:val="0"/>
                <w:sz w:val="21"/>
                <w:szCs w:val="21"/>
                <w:u w:val="none"/>
                <w:lang w:val="en-US" w:eastAsia="zh-CN" w:bidi="ar"/>
              </w:rPr>
              <w:t>386</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29D4FB2A">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330217G32000</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77E0F44A">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建设单位未组织勘察、设计、施工、工程监理单位建立隔震减震工程质量可追溯制度的，或未对隔震减震装置采购、勘察、设计、进场检测、安装施工、竣工验收等全过程的信息资料进行采集和存储，并纳入建设项目档案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668E539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6E7437D3">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住房和城乡建设主管部门负责“建设单位未组织勘察、设计、施工、工程监理单位建立隔震减震工程质量可追溯制度的，或未对隔震减震装置采购、勘察、设计、进场检测、安装施工、竣工验收等全过程的信息资料进行采集和存储，并纳入建设项目档案”的监管，受理投诉、举报；对发现、移送的违法线索进行处理；认为需要立案查处的，将相关证据材料移送综合行政执法部门。综合行政执法部门按程序办理并将处理结果反馈住房和城乡建设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6C06C8B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5B94A84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508735F3">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4619D6C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cs="仿宋_GB2312"/>
                <w:i w:val="0"/>
                <w:iCs w:val="0"/>
                <w:color w:val="000000"/>
                <w:kern w:val="0"/>
                <w:sz w:val="21"/>
                <w:szCs w:val="21"/>
                <w:u w:val="none"/>
                <w:lang w:val="en-US" w:eastAsia="zh-CN" w:bidi="ar"/>
              </w:rPr>
              <w:t>387</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7DF38E6F">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330217G33000</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0156FBA6">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对设计单位未按超限高层建筑工程抗震设防审批意见进行施工图设计的行政处罚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059FDC03">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部分（降低资质等级、吊销资质证书除外）</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179F77D2">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住房和城乡建设主管部门负责“设计单位未按超限高层建筑工程抗震设防审批意见进行施工图设计”的监管，受理投诉、举报；对发现、移送的违法线索进行处理；认为需要立案查处的，将相关证据材料移送综合行政执法部门。综合行政执法部门按程序办理并将处理结果反馈住房和城乡建设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3AA1CA3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6A1A11C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3171D1DC">
        <w:tblPrEx>
          <w:tblCellMar>
            <w:top w:w="0" w:type="dxa"/>
            <w:left w:w="108" w:type="dxa"/>
            <w:bottom w:w="0" w:type="dxa"/>
            <w:right w:w="108" w:type="dxa"/>
          </w:tblCellMar>
        </w:tblPrEx>
        <w:trPr>
          <w:trHeight w:val="2075"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6305D8B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cs="仿宋_GB2312"/>
                <w:i w:val="0"/>
                <w:iCs w:val="0"/>
                <w:color w:val="000000"/>
                <w:kern w:val="0"/>
                <w:sz w:val="21"/>
                <w:szCs w:val="21"/>
                <w:u w:val="none"/>
                <w:lang w:val="en-US" w:eastAsia="zh-CN" w:bidi="ar"/>
              </w:rPr>
              <w:t>388</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6EDD8AAB">
            <w:pPr>
              <w:keepNext w:val="0"/>
              <w:keepLines w:val="0"/>
              <w:pageBreakBefore w:val="0"/>
              <w:widowControl/>
              <w:suppressLineNumbers w:val="0"/>
              <w:kinsoku/>
              <w:wordWrap/>
              <w:overflowPunct/>
              <w:topLinePunct w:val="0"/>
              <w:autoSpaceDE/>
              <w:autoSpaceDN/>
              <w:bidi w:val="0"/>
              <w:adjustRightInd/>
              <w:snapToGrid/>
              <w:spacing w:line="300" w:lineRule="exact"/>
              <w:jc w:val="righ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330217094000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625350C9">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对设计单位未在初步设计阶段将建设工程抗震设防专篇作为设计文件组成部分的行政处罚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34B0E060">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部分（降低资质等级、吊销资质证书除外）</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51A17D67">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住房和城乡建设主管部门负责“设计单位未在初步设计阶段将建设工程抗震设防专篇作为设计文件组成部分”的监管，受理投诉、举报；对发现、移送的违法线索进行处理；认为需要立案查处的，将相关证据材料移送综合行政执法部门。综合行政执法部门按程序办理并将处理结果反馈住房和城乡建设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06BEA09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6F39A66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2D868A0E">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200BB73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cs="仿宋_GB2312"/>
                <w:i w:val="0"/>
                <w:iCs w:val="0"/>
                <w:color w:val="000000"/>
                <w:kern w:val="0"/>
                <w:sz w:val="21"/>
                <w:szCs w:val="21"/>
                <w:u w:val="none"/>
                <w:lang w:val="en-US" w:eastAsia="zh-CN" w:bidi="ar"/>
              </w:rPr>
              <w:t>389</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643F7A5C">
            <w:pPr>
              <w:keepNext w:val="0"/>
              <w:keepLines w:val="0"/>
              <w:pageBreakBefore w:val="0"/>
              <w:widowControl/>
              <w:suppressLineNumbers w:val="0"/>
              <w:kinsoku/>
              <w:wordWrap/>
              <w:overflowPunct/>
              <w:topLinePunct w:val="0"/>
              <w:autoSpaceDE/>
              <w:autoSpaceDN/>
              <w:bidi w:val="0"/>
              <w:adjustRightInd/>
              <w:snapToGrid/>
              <w:spacing w:line="300" w:lineRule="exact"/>
              <w:jc w:val="righ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330217061000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508F33F1">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对设计单位未按抗震设防强制性标准进行设计的行政处罚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64702BF9">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部分（降低资质等级、吊销资质证书除外）</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052D705A">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住房和城乡建设主管部门负责“设计单位未按抗震设防强制性标准进行设计”的监管，受理投诉、举报；对发现、移送的违法线索进行处理；认为需要立案查处的，将相关证据材料移送综合行政执法部门。综合行政执法部门按程序办理并将处理结果反馈住房和城乡建设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10DBA26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07F41EF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64262858">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1F1EEC3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cs="仿宋_GB2312"/>
                <w:i w:val="0"/>
                <w:iCs w:val="0"/>
                <w:color w:val="000000"/>
                <w:kern w:val="0"/>
                <w:sz w:val="21"/>
                <w:szCs w:val="21"/>
                <w:u w:val="none"/>
                <w:lang w:val="en-US" w:eastAsia="zh-CN" w:bidi="ar"/>
              </w:rPr>
              <w:t>390</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161AC066">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330217G34000</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17CDB4EC">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对施工单位在施工中未按抗震设防强制性标准进行施工的行政处罚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5035D112">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部分（降低资质等级、吊销资质证书除外）</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5FFE18A9">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住房和城乡建设主管部门负责“施工单位在施工中未按抗震设防强制性标准进行施工”的监管，受理投诉、举报；对发现、移送的违法线索进行处理；认为需要立案查处的，将相关证据材料移送综合行政执法部门。综合行政执法部门按程序办理并将处理结果反馈住房和城乡建设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29453BA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2F51C39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2261F3F5">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2CE5474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cs="仿宋_GB2312"/>
                <w:i w:val="0"/>
                <w:iCs w:val="0"/>
                <w:color w:val="000000"/>
                <w:kern w:val="0"/>
                <w:sz w:val="21"/>
                <w:szCs w:val="21"/>
                <w:u w:val="none"/>
                <w:lang w:val="en-US" w:eastAsia="zh-CN" w:bidi="ar"/>
              </w:rPr>
              <w:t>391</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653E5C83">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330217G35000</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2A6CEB7A">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对施工单位未对隔震减震装置取样送检或使用不合格隔震减震装置的行政处罚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59059F20">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部分（降低资质等级、吊销资质证书除外）</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608756A1">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住房和城乡建设主管部门负责“施工单位未对隔震减震装置取样送检或使用不合格隔震减震装置”的监管，受理投诉、举报；对发现、移送的违法线索进行处理；认为需要立案查处的，将相关证据材料移送综合行政执法部门。综合行政执法部门按程序办理并将处理结果反馈住房和城乡建设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7CC767B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6622840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3FE48D73">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1C52D51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cs="仿宋_GB2312"/>
                <w:i w:val="0"/>
                <w:iCs w:val="0"/>
                <w:color w:val="000000"/>
                <w:kern w:val="0"/>
                <w:sz w:val="21"/>
                <w:szCs w:val="21"/>
                <w:u w:val="none"/>
                <w:lang w:val="en-US" w:eastAsia="zh-CN" w:bidi="ar"/>
              </w:rPr>
              <w:t>392</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51B02D50">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330217G37000</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2015016F">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对工程质量检测机构未建立建设工程过程数据和结果数据、检测影像资料及检测报告记录与留存制度的行政处罚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0CD2CD8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34D482F3">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住房和城乡建设主管部门负责“工程质量检测机构未建立建设工程过程数据和结果数据、检测影像资料及检测报告记录与留存制度”的监管，受理投诉、举报；对发现、移送的违法线索进行处理；认为需要立案查处的，将相关证据材料移送综合行政执法部门。综合行政执法部门按程序办理并将处理结果反馈住房和城乡建设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777D449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4815132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6B68342E">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5A02036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cs="仿宋_GB2312"/>
                <w:i w:val="0"/>
                <w:iCs w:val="0"/>
                <w:color w:val="000000"/>
                <w:kern w:val="0"/>
                <w:sz w:val="21"/>
                <w:szCs w:val="21"/>
                <w:u w:val="none"/>
                <w:lang w:val="en-US" w:eastAsia="zh-CN" w:bidi="ar"/>
              </w:rPr>
              <w:t>393</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549AAC79">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330217G38000</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4397757A">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对工程质量检测机构出具虚假的检测数据或检测报告的行政处罚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32CA7323">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部分（禁止从业除外）</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2F2B4E4C">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住房和城乡建设主管部门负责“工程质量检测机构出具虚假的检测数据或检测报告”的监管，受理投诉、举报；对发现、移送的违法线索进行处理；认为需要立案查处的，将相关证据材料移送综合行政执法部门。综合行政执法部门按程序办理并将处理结果反馈住房和城乡建设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5FC78B1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1F15B1D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4D7CD397">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31EA31A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cs="仿宋_GB2312"/>
                <w:i w:val="0"/>
                <w:iCs w:val="0"/>
                <w:color w:val="000000"/>
                <w:kern w:val="0"/>
                <w:sz w:val="21"/>
                <w:szCs w:val="21"/>
                <w:u w:val="none"/>
                <w:lang w:val="en-US" w:eastAsia="zh-CN" w:bidi="ar"/>
              </w:rPr>
              <w:t>394</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24DE23C7">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330217G39000</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6D9530E7">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对抗震性能鉴定机构未按抗震设防强制性标准进行抗震性能鉴定的行政处罚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4170EEB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3A08CFE9">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住房和城乡建设主管部门负责“抗震性能鉴定机构未按抗震设防强制性标准进行抗震性能鉴定”的监管，受理投诉、举报；对发现、移送的违法线索进行处理；认为需要立案查处的，将相关证据材料移送综合行政执法部门。综合行政执法部门按程序办理并将处理结果反馈住房和城乡建设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507AEA7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462B76D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5765668B">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544BC8F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cs="仿宋_GB2312"/>
                <w:i w:val="0"/>
                <w:iCs w:val="0"/>
                <w:color w:val="000000"/>
                <w:kern w:val="0"/>
                <w:sz w:val="21"/>
                <w:szCs w:val="21"/>
                <w:u w:val="none"/>
                <w:lang w:val="en-US" w:eastAsia="zh-CN" w:bidi="ar"/>
              </w:rPr>
              <w:t>395</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5AF31E8B">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330217G40000</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1B160E0F">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对抗震性能鉴定机构出具虚假鉴定结果的行政处罚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50BC6625">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部分（禁止从业除外）</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0177BB49">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建设行政主管部门负责“抗震性能鉴定机构出具虚假鉴定结果”的监管，受理投诉、举报；对发现、移送的违法线索进行处理；认为需要立案查处的，将相关证据材料移送综合行政执法部门。综合行政执法部门按程序办理并将处理结果反馈建设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68CF289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7128DC2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4020C1A7">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779BDAE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cs="仿宋_GB2312"/>
                <w:i w:val="0"/>
                <w:iCs w:val="0"/>
                <w:color w:val="000000"/>
                <w:kern w:val="0"/>
                <w:sz w:val="21"/>
                <w:szCs w:val="21"/>
                <w:u w:val="none"/>
                <w:lang w:val="en-US" w:eastAsia="zh-CN" w:bidi="ar"/>
              </w:rPr>
              <w:t>396</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24A4DA36">
            <w:pPr>
              <w:keepNext w:val="0"/>
              <w:keepLines w:val="0"/>
              <w:pageBreakBefore w:val="0"/>
              <w:widowControl/>
              <w:suppressLineNumbers w:val="0"/>
              <w:kinsoku/>
              <w:wordWrap/>
              <w:overflowPunct/>
              <w:topLinePunct w:val="0"/>
              <w:autoSpaceDE/>
              <w:autoSpaceDN/>
              <w:bidi w:val="0"/>
              <w:adjustRightInd/>
              <w:snapToGrid/>
              <w:spacing w:line="300" w:lineRule="exact"/>
              <w:jc w:val="right"/>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 xml:space="preserve">330217076000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4ED563C3">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对建设工程勘察、设计单位超越其资质等级许可的范围或以其他建设工程勘察、设计单位的名义承揽建设工程勘察、设计业务的行政处罚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064C10F9">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部分（降低资质等级、吊销资质证书除外）</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2B2B14C9">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color w:val="auto"/>
                <w:kern w:val="0"/>
                <w:sz w:val="21"/>
                <w:szCs w:val="21"/>
                <w:lang w:bidi="ar"/>
              </w:rPr>
            </w:pPr>
            <w:r>
              <w:rPr>
                <w:rFonts w:hint="eastAsia" w:ascii="仿宋_GB2312" w:hAnsi="仿宋_GB2312" w:eastAsia="仿宋_GB2312" w:cs="仿宋_GB2312"/>
                <w:i w:val="0"/>
                <w:iCs w:val="0"/>
                <w:color w:val="auto"/>
                <w:kern w:val="0"/>
                <w:sz w:val="21"/>
                <w:szCs w:val="21"/>
                <w:u w:val="none"/>
                <w:lang w:val="en-US" w:eastAsia="zh-CN" w:bidi="ar"/>
              </w:rPr>
              <w:t>建设行政主管部门负责“建设工程勘察、设计单位超越其资质等级许可的范围或以其他建设工程勘察、设计单位的名义承揽建设工程勘察、设计业务”的监管，受理投诉、举报；对发现、移送的违法线索进行处理；认为需要立案查处的，将相关证据材料移送综合行政执法部门。综合行政执法部门按程序办理并将处理结果反馈建设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56EC25D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7BF604D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auto"/>
                <w:kern w:val="0"/>
                <w:sz w:val="21"/>
                <w:szCs w:val="21"/>
                <w:lang w:bidi="ar"/>
              </w:rPr>
            </w:pPr>
            <w:r>
              <w:rPr>
                <w:rFonts w:hint="eastAsia" w:ascii="仿宋_GB2312" w:hAnsi="仿宋_GB2312" w:eastAsia="仿宋_GB2312" w:cs="仿宋_GB2312"/>
                <w:i w:val="0"/>
                <w:iCs w:val="0"/>
                <w:color w:val="auto"/>
                <w:kern w:val="0"/>
                <w:sz w:val="21"/>
                <w:szCs w:val="21"/>
                <w:u w:val="none"/>
                <w:lang w:val="en-US" w:eastAsia="zh-CN" w:bidi="ar"/>
              </w:rPr>
              <w:t>全市</w:t>
            </w:r>
          </w:p>
        </w:tc>
      </w:tr>
      <w:tr w14:paraId="404CAA31">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13D0978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cs="仿宋_GB2312"/>
                <w:i w:val="0"/>
                <w:iCs w:val="0"/>
                <w:color w:val="000000"/>
                <w:kern w:val="0"/>
                <w:sz w:val="21"/>
                <w:szCs w:val="21"/>
                <w:u w:val="none"/>
                <w:lang w:val="en-US" w:eastAsia="zh-CN" w:bidi="ar"/>
              </w:rPr>
              <w:t>397</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1A31ECED">
            <w:pPr>
              <w:keepNext w:val="0"/>
              <w:keepLines w:val="0"/>
              <w:pageBreakBefore w:val="0"/>
              <w:widowControl/>
              <w:suppressLineNumbers w:val="0"/>
              <w:kinsoku/>
              <w:wordWrap/>
              <w:overflowPunct/>
              <w:topLinePunct w:val="0"/>
              <w:autoSpaceDE/>
              <w:autoSpaceDN/>
              <w:bidi w:val="0"/>
              <w:adjustRightInd/>
              <w:snapToGrid/>
              <w:spacing w:line="300" w:lineRule="exact"/>
              <w:jc w:val="righ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330217665000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0B1E25E2">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对未经注册擅自以注册建设工程勘察、设计人员的名义从事建设工程勘察、设计活动的行政处罚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4F2EDB7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2264BF85">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建设行政主管部门负责“未经注册擅自以注册建设工程勘察、设计人员的名义从事建设工程勘察、设计活动”的监管，受理投诉、举报；对发现、移送的违法线索进行处理；认为需要立案查处的，将相关证据材料移送综合行政执法部门。综合行政执法部门按程序办理并将处理结果反馈建设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2C4ADEB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08061B1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7EBC7BEC">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4C6DE0D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cs="仿宋_GB2312"/>
                <w:i w:val="0"/>
                <w:iCs w:val="0"/>
                <w:color w:val="000000"/>
                <w:kern w:val="0"/>
                <w:sz w:val="21"/>
                <w:szCs w:val="21"/>
                <w:u w:val="none"/>
                <w:lang w:val="en-US" w:eastAsia="zh-CN" w:bidi="ar"/>
              </w:rPr>
              <w:t>398</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26CFEB52">
            <w:pPr>
              <w:keepNext w:val="0"/>
              <w:keepLines w:val="0"/>
              <w:pageBreakBefore w:val="0"/>
              <w:widowControl/>
              <w:suppressLineNumbers w:val="0"/>
              <w:kinsoku/>
              <w:wordWrap/>
              <w:overflowPunct/>
              <w:topLinePunct w:val="0"/>
              <w:autoSpaceDE/>
              <w:autoSpaceDN/>
              <w:bidi w:val="0"/>
              <w:adjustRightInd/>
              <w:snapToGrid/>
              <w:spacing w:line="300" w:lineRule="exact"/>
              <w:jc w:val="righ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330217059000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468A43C8">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对建筑工程勘察、设计注册执业人员和其他专业技术人员未受聘于一个建筑工程勘察、设计单位或同时受聘于两个以上建筑工程勘察、设计单位，从事建筑工程勘察、设计活动的行政处罚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5E1D466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22D262A7">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建设行政主管部门负责“建筑工程勘察、设计注册执业人员和其他专业技术人员未受聘于一个建筑工程勘察、设计单位或同时受聘于两个以上建筑工程勘察、设计单位，从事建筑工程勘察、设计活动”的监管，受理投诉、举报；对发现、移送的违法线索进行处理；认为需要立案查处的，将相关证据材料移送综合行政执法部门。综合行政执法部门按程序办理并将处理结果反馈建设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28FDA13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15D26B2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7642AB1B">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62531F7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cs="仿宋_GB2312"/>
                <w:i w:val="0"/>
                <w:iCs w:val="0"/>
                <w:color w:val="000000"/>
                <w:kern w:val="0"/>
                <w:sz w:val="21"/>
                <w:szCs w:val="21"/>
                <w:u w:val="none"/>
                <w:lang w:val="en-US" w:eastAsia="zh-CN" w:bidi="ar"/>
              </w:rPr>
              <w:t>399</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0D711B7B">
            <w:pPr>
              <w:keepNext w:val="0"/>
              <w:keepLines w:val="0"/>
              <w:pageBreakBefore w:val="0"/>
              <w:widowControl/>
              <w:suppressLineNumbers w:val="0"/>
              <w:kinsoku/>
              <w:wordWrap/>
              <w:overflowPunct/>
              <w:topLinePunct w:val="0"/>
              <w:autoSpaceDE/>
              <w:autoSpaceDN/>
              <w:bidi w:val="0"/>
              <w:adjustRightInd/>
              <w:snapToGrid/>
              <w:spacing w:line="300" w:lineRule="exact"/>
              <w:jc w:val="right"/>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 xml:space="preserve">330217041000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603A74B2">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对发包方将建筑工程勘察、设计业务发包给不具有相应资质等级的建筑工程勘察、设计单位的行政处罚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1895095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5C7912B6">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auto"/>
                <w:kern w:val="0"/>
                <w:sz w:val="21"/>
                <w:szCs w:val="21"/>
                <w:lang w:bidi="ar"/>
              </w:rPr>
            </w:pPr>
            <w:r>
              <w:rPr>
                <w:rFonts w:hint="eastAsia" w:ascii="仿宋_GB2312" w:hAnsi="仿宋_GB2312" w:eastAsia="仿宋_GB2312" w:cs="仿宋_GB2312"/>
                <w:i w:val="0"/>
                <w:iCs w:val="0"/>
                <w:color w:val="auto"/>
                <w:kern w:val="0"/>
                <w:sz w:val="21"/>
                <w:szCs w:val="21"/>
                <w:u w:val="none"/>
                <w:lang w:val="en-US" w:eastAsia="zh-CN" w:bidi="ar"/>
              </w:rPr>
              <w:t>建设行政主管部门负责“发包方将建筑工程勘察、设计业务发包给不具有相应资质等级的建筑工程勘察、设计单位”的监管，受理投诉、举报；对发现、移送的违法线索进行处理；认为需要立案查处的，将相关证据材料移送综合行政执法部门。综合行政执法部门按程序办理并将处理结果反馈建设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08AE884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4FFA783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auto"/>
                <w:kern w:val="0"/>
                <w:sz w:val="21"/>
                <w:szCs w:val="21"/>
                <w:lang w:bidi="ar"/>
              </w:rPr>
            </w:pPr>
            <w:r>
              <w:rPr>
                <w:rFonts w:hint="eastAsia" w:ascii="仿宋_GB2312" w:hAnsi="仿宋_GB2312" w:eastAsia="仿宋_GB2312" w:cs="仿宋_GB2312"/>
                <w:i w:val="0"/>
                <w:iCs w:val="0"/>
                <w:color w:val="auto"/>
                <w:kern w:val="0"/>
                <w:sz w:val="21"/>
                <w:szCs w:val="21"/>
                <w:u w:val="none"/>
                <w:lang w:val="en-US" w:eastAsia="zh-CN" w:bidi="ar"/>
              </w:rPr>
              <w:t>全市</w:t>
            </w:r>
          </w:p>
        </w:tc>
      </w:tr>
      <w:tr w14:paraId="253ED2B0">
        <w:tblPrEx>
          <w:tblCellMar>
            <w:top w:w="0" w:type="dxa"/>
            <w:left w:w="108" w:type="dxa"/>
            <w:bottom w:w="0" w:type="dxa"/>
            <w:right w:w="108" w:type="dxa"/>
          </w:tblCellMar>
        </w:tblPrEx>
        <w:trPr>
          <w:trHeight w:val="2465"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7C9EBED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cs="仿宋_GB2312"/>
                <w:i w:val="0"/>
                <w:iCs w:val="0"/>
                <w:color w:val="000000"/>
                <w:kern w:val="0"/>
                <w:sz w:val="21"/>
                <w:szCs w:val="21"/>
                <w:u w:val="none"/>
                <w:lang w:val="en-US" w:eastAsia="zh-CN" w:bidi="ar"/>
              </w:rPr>
              <w:t>400</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1C4A8CD6">
            <w:pPr>
              <w:keepNext w:val="0"/>
              <w:keepLines w:val="0"/>
              <w:pageBreakBefore w:val="0"/>
              <w:widowControl/>
              <w:suppressLineNumbers w:val="0"/>
              <w:kinsoku/>
              <w:wordWrap/>
              <w:overflowPunct/>
              <w:topLinePunct w:val="0"/>
              <w:autoSpaceDE/>
              <w:autoSpaceDN/>
              <w:bidi w:val="0"/>
              <w:adjustRightInd/>
              <w:snapToGrid/>
              <w:spacing w:line="300" w:lineRule="exact"/>
              <w:jc w:val="righ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330217095000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7E17C8B3">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对勘察、设计单位未依据项目批准文件，城乡规划及专业规划，国家规定的建设工程勘察、设计深度要求编制建设工程勘察、设计文件的行政处罚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7205C619">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部分（降低资质等级、吊销资质证书除外）</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038F0E3F">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建设行政主管部门负责“勘察、设计单位未依据项目批准文件，城乡规划及专业规划，国家规定的建设工程勘察、设计深度要求编制建设工程勘察、设计文件”的监管，受理投诉、举报；对发现、移送的违法线索进行处理；认为需要立案查处的，将相关证据材料移送综合行政执法部门。综合行政执法部门按程序办理并将处理结果反馈建设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56038EE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0682236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37AA3DE5">
        <w:tblPrEx>
          <w:tblCellMar>
            <w:top w:w="0" w:type="dxa"/>
            <w:left w:w="108" w:type="dxa"/>
            <w:bottom w:w="0" w:type="dxa"/>
            <w:right w:w="108" w:type="dxa"/>
          </w:tblCellMar>
        </w:tblPrEx>
        <w:trPr>
          <w:trHeight w:val="1790"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5EDF2FB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cs="仿宋_GB2312"/>
                <w:i w:val="0"/>
                <w:iCs w:val="0"/>
                <w:color w:val="000000"/>
                <w:kern w:val="0"/>
                <w:sz w:val="21"/>
                <w:szCs w:val="21"/>
                <w:u w:val="none"/>
                <w:lang w:val="en-US" w:eastAsia="zh-CN" w:bidi="ar"/>
              </w:rPr>
              <w:t>401</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34892213">
            <w:pPr>
              <w:keepNext w:val="0"/>
              <w:keepLines w:val="0"/>
              <w:pageBreakBefore w:val="0"/>
              <w:widowControl/>
              <w:suppressLineNumbers w:val="0"/>
              <w:kinsoku/>
              <w:wordWrap/>
              <w:overflowPunct/>
              <w:topLinePunct w:val="0"/>
              <w:autoSpaceDE/>
              <w:autoSpaceDN/>
              <w:bidi w:val="0"/>
              <w:adjustRightInd/>
              <w:snapToGrid/>
              <w:spacing w:line="300" w:lineRule="exact"/>
              <w:jc w:val="righ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330217463000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3E646430">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对业主委托无证单位或个人承接工程勘察设计业务的行政处罚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056820C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1F2F3EAA">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建设行政主管部门负责“业主委托无证单位或个人承接工程勘察设计业务”的监管，受理投诉、举报；对发现、移送的违法线索进行处理；认为需要立案查处的，将相关证据材料移送综合行政执法部门。综合行政执法部门按程序办理并将处理结果反馈建设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2DAD9EB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1248886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298402CF">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09BA7A3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cs="仿宋_GB2312"/>
                <w:i w:val="0"/>
                <w:iCs w:val="0"/>
                <w:color w:val="000000"/>
                <w:kern w:val="0"/>
                <w:sz w:val="21"/>
                <w:szCs w:val="21"/>
                <w:u w:val="none"/>
                <w:lang w:val="en-US" w:eastAsia="zh-CN" w:bidi="ar"/>
              </w:rPr>
              <w:t>402</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384686D5">
            <w:pPr>
              <w:keepNext w:val="0"/>
              <w:keepLines w:val="0"/>
              <w:pageBreakBefore w:val="0"/>
              <w:widowControl/>
              <w:suppressLineNumbers w:val="0"/>
              <w:kinsoku/>
              <w:wordWrap/>
              <w:overflowPunct/>
              <w:topLinePunct w:val="0"/>
              <w:autoSpaceDE/>
              <w:autoSpaceDN/>
              <w:bidi w:val="0"/>
              <w:adjustRightInd/>
              <w:snapToGrid/>
              <w:spacing w:line="300" w:lineRule="exact"/>
              <w:jc w:val="righ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330217196000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79D34CCF">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对业主擅自修改工程勘察、设计文件的行政处罚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7138D64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2D120999">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建设行政主管部门负责“业主擅自修改工程勘察、设计文件”的监管，受理投诉、举报；对发现、移送的违法线索进行处理；认为需要立案查处的，将相关证据材料移送综合行政执法部门。综合行政执法部门按程序办理并将处理结果反馈建设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09D87A9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6AC04A2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5AD618B6">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007BBA5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cs="仿宋_GB2312"/>
                <w:i w:val="0"/>
                <w:iCs w:val="0"/>
                <w:color w:val="000000"/>
                <w:kern w:val="0"/>
                <w:sz w:val="21"/>
                <w:szCs w:val="21"/>
                <w:u w:val="none"/>
                <w:lang w:val="en-US" w:eastAsia="zh-CN" w:bidi="ar"/>
              </w:rPr>
              <w:t>403</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319345E1">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330217G57000</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147A88B5">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对工程勘察设计单位转让、出租、出借资格证书、图签、印章，为其他单位和个人编制的工程勘察、设计文件代盖图签、印章或违反规定擅自修改设计文件的行政处罚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134EC97E">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部分纳入（吊销资质证书除外）</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73A581C3">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auto"/>
                <w:kern w:val="0"/>
                <w:sz w:val="21"/>
                <w:szCs w:val="21"/>
                <w:lang w:bidi="ar"/>
              </w:rPr>
            </w:pPr>
            <w:r>
              <w:rPr>
                <w:rFonts w:hint="eastAsia" w:ascii="仿宋_GB2312" w:hAnsi="仿宋_GB2312" w:eastAsia="仿宋_GB2312" w:cs="仿宋_GB2312"/>
                <w:i w:val="0"/>
                <w:iCs w:val="0"/>
                <w:color w:val="auto"/>
                <w:kern w:val="0"/>
                <w:sz w:val="21"/>
                <w:szCs w:val="21"/>
                <w:u w:val="none"/>
                <w:lang w:val="en-US" w:eastAsia="zh-CN" w:bidi="ar"/>
              </w:rPr>
              <w:t>建设行政主管部门负责“工程勘察设计单位转让、出租、出借资格证书、图签、印章，为其他单位和个人编制的工程勘察、设计文件代盖图签、印章或违反规定擅自修改设计文件”的监管，受理投诉、举报；对发现、移送的违法线索进行处理；认为需要立案查处的，将相关证据材料移送综合行政执法部门。综合行政执法部门按程序办理并将处理结果反馈建设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3E6041B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6CA96C2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auto"/>
                <w:kern w:val="0"/>
                <w:sz w:val="21"/>
                <w:szCs w:val="21"/>
                <w:lang w:bidi="ar"/>
              </w:rPr>
            </w:pPr>
            <w:r>
              <w:rPr>
                <w:rFonts w:hint="eastAsia" w:ascii="仿宋_GB2312" w:hAnsi="仿宋_GB2312" w:eastAsia="仿宋_GB2312" w:cs="仿宋_GB2312"/>
                <w:i w:val="0"/>
                <w:iCs w:val="0"/>
                <w:color w:val="auto"/>
                <w:kern w:val="0"/>
                <w:sz w:val="21"/>
                <w:szCs w:val="21"/>
                <w:u w:val="none"/>
                <w:lang w:val="en-US" w:eastAsia="zh-CN" w:bidi="ar"/>
              </w:rPr>
              <w:t>全市</w:t>
            </w:r>
          </w:p>
        </w:tc>
      </w:tr>
      <w:tr w14:paraId="3D48CA5E">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7AF79EE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cs="仿宋_GB2312"/>
                <w:i w:val="0"/>
                <w:iCs w:val="0"/>
                <w:color w:val="000000"/>
                <w:kern w:val="0"/>
                <w:sz w:val="21"/>
                <w:szCs w:val="21"/>
                <w:u w:val="none"/>
                <w:lang w:val="en-US" w:eastAsia="zh-CN" w:bidi="ar"/>
              </w:rPr>
              <w:t>404</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08F2BEA6">
            <w:pPr>
              <w:keepNext w:val="0"/>
              <w:keepLines w:val="0"/>
              <w:pageBreakBefore w:val="0"/>
              <w:widowControl/>
              <w:suppressLineNumbers w:val="0"/>
              <w:kinsoku/>
              <w:wordWrap/>
              <w:overflowPunct/>
              <w:topLinePunct w:val="0"/>
              <w:autoSpaceDE/>
              <w:autoSpaceDN/>
              <w:bidi w:val="0"/>
              <w:adjustRightInd/>
              <w:snapToGrid/>
              <w:spacing w:line="300" w:lineRule="exact"/>
              <w:jc w:val="right"/>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 xml:space="preserve">330217106000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21AA9C22">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对勘察、设计注册工程师以个人名义承接工程勘察、设计业务等的行政处罚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5DF861C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21E6CCC2">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color w:val="auto"/>
                <w:kern w:val="0"/>
                <w:sz w:val="21"/>
                <w:szCs w:val="21"/>
                <w:lang w:bidi="ar"/>
              </w:rPr>
            </w:pPr>
            <w:r>
              <w:rPr>
                <w:rFonts w:hint="eastAsia" w:ascii="仿宋_GB2312" w:hAnsi="仿宋_GB2312" w:eastAsia="仿宋_GB2312" w:cs="仿宋_GB2312"/>
                <w:i w:val="0"/>
                <w:iCs w:val="0"/>
                <w:color w:val="auto"/>
                <w:kern w:val="0"/>
                <w:sz w:val="21"/>
                <w:szCs w:val="21"/>
                <w:u w:val="none"/>
                <w:lang w:val="en-US" w:eastAsia="zh-CN" w:bidi="ar"/>
              </w:rPr>
              <w:t>建设行政主管部门负责“勘察、设计注册工程师以个人名义承接工程勘察、设计业务等”的监管，受理投诉、举报；对发现、移送的违法线索进行处理；认为需要立案查处的，将相关证据材料移送综合行政执法部门。综合行政执法部门按程序办理并将处理结果反馈建设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4AE0C6F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7D23362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auto"/>
                <w:kern w:val="0"/>
                <w:sz w:val="21"/>
                <w:szCs w:val="21"/>
                <w:lang w:bidi="ar"/>
              </w:rPr>
            </w:pPr>
            <w:r>
              <w:rPr>
                <w:rFonts w:hint="eastAsia" w:ascii="仿宋_GB2312" w:hAnsi="仿宋_GB2312" w:eastAsia="仿宋_GB2312" w:cs="仿宋_GB2312"/>
                <w:i w:val="0"/>
                <w:iCs w:val="0"/>
                <w:color w:val="auto"/>
                <w:kern w:val="0"/>
                <w:sz w:val="21"/>
                <w:szCs w:val="21"/>
                <w:u w:val="none"/>
                <w:lang w:val="en-US" w:eastAsia="zh-CN" w:bidi="ar"/>
              </w:rPr>
              <w:t>全市</w:t>
            </w:r>
          </w:p>
        </w:tc>
      </w:tr>
      <w:tr w14:paraId="08439434">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3D3689A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cs="仿宋_GB2312"/>
                <w:i w:val="0"/>
                <w:iCs w:val="0"/>
                <w:color w:val="000000"/>
                <w:kern w:val="0"/>
                <w:sz w:val="21"/>
                <w:szCs w:val="21"/>
                <w:u w:val="none"/>
                <w:lang w:val="en-US" w:eastAsia="zh-CN" w:bidi="ar"/>
              </w:rPr>
              <w:t>405</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58422045">
            <w:pPr>
              <w:keepNext w:val="0"/>
              <w:keepLines w:val="0"/>
              <w:pageBreakBefore w:val="0"/>
              <w:widowControl/>
              <w:suppressLineNumbers w:val="0"/>
              <w:kinsoku/>
              <w:wordWrap/>
              <w:overflowPunct/>
              <w:topLinePunct w:val="0"/>
              <w:autoSpaceDE/>
              <w:autoSpaceDN/>
              <w:bidi w:val="0"/>
              <w:adjustRightInd/>
              <w:snapToGrid/>
              <w:spacing w:line="300" w:lineRule="exact"/>
              <w:jc w:val="righ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330217092000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1CC09B69">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对建设单位明示或暗示设计单位或施工单位违反工程建设强制性标准，降低工程质量的行政处罚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02CAE29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0E222979">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建设行政主管部门负责“建设单位明示或暗示设计单位或施工单位违反工程建设强制性标准，降低工程质量”的监管，受理投诉、举报；对发现、移送的违法线索进行处理；认为需要立案查处的，将相关证据材料移送综合行政执法部门。综合行政执法部门按程序办理并将处理结果反馈建设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71C8688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2D5F955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50E4F4DF">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60C2178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cs="仿宋_GB2312"/>
                <w:i w:val="0"/>
                <w:iCs w:val="0"/>
                <w:color w:val="000000"/>
                <w:kern w:val="0"/>
                <w:sz w:val="21"/>
                <w:szCs w:val="21"/>
                <w:u w:val="none"/>
                <w:lang w:val="en-US" w:eastAsia="zh-CN" w:bidi="ar"/>
              </w:rPr>
              <w:t>406</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2628AE90">
            <w:pPr>
              <w:keepNext w:val="0"/>
              <w:keepLines w:val="0"/>
              <w:pageBreakBefore w:val="0"/>
              <w:widowControl/>
              <w:suppressLineNumbers w:val="0"/>
              <w:kinsoku/>
              <w:wordWrap/>
              <w:overflowPunct/>
              <w:topLinePunct w:val="0"/>
              <w:autoSpaceDE/>
              <w:autoSpaceDN/>
              <w:bidi w:val="0"/>
              <w:adjustRightInd/>
              <w:snapToGrid/>
              <w:spacing w:line="300" w:lineRule="exact"/>
              <w:jc w:val="righ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330217114000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22FE58C1">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对施工单位在施工中偷工减料，使用不合格的建筑材料、建筑构配件和设备，或有不按工程设计图纸或施工技术标准施工的其他行为的行政处罚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58F0CE14">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部分（降低资质等级、吊销资质证书除外）</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70B1B285">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建设行政主管部门负责“施工单位在施工中偷工减料，使用不合格的建筑材料、建筑构配件和设备，或有不按工程设计图纸或施工技术标准施工的其他行为”的监管，受理投诉、举报；对发现、移送的违法线索进行处理；认为需要立案查处的，将相关证据材料移送综合行政执法部门。综合行政执法部门按程序办理并将处理结果反馈建设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1431628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5B0400D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20A6239F">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68AF3EC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cs="仿宋_GB2312"/>
                <w:i w:val="0"/>
                <w:iCs w:val="0"/>
                <w:color w:val="000000"/>
                <w:kern w:val="0"/>
                <w:sz w:val="21"/>
                <w:szCs w:val="21"/>
                <w:u w:val="none"/>
                <w:lang w:val="en-US" w:eastAsia="zh-CN" w:bidi="ar"/>
              </w:rPr>
              <w:t>407</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2568AE87">
            <w:pPr>
              <w:keepNext w:val="0"/>
              <w:keepLines w:val="0"/>
              <w:pageBreakBefore w:val="0"/>
              <w:widowControl/>
              <w:suppressLineNumbers w:val="0"/>
              <w:kinsoku/>
              <w:wordWrap/>
              <w:overflowPunct/>
              <w:topLinePunct w:val="0"/>
              <w:autoSpaceDE/>
              <w:autoSpaceDN/>
              <w:bidi w:val="0"/>
              <w:adjustRightInd/>
              <w:snapToGrid/>
              <w:spacing w:line="300" w:lineRule="exact"/>
              <w:jc w:val="righ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330217051000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44AC56D9">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对施工单位不履行保修义务或拖延履行保修义务的行政处罚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2F633A9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5570A326">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建设行政主管部门负责“施工单位不履行保修义务或拖延履行保修义务”的监管，受理投诉、举报；对发现、移送的违法线索进行处理；认为需要立案查处的，将相关证据材料移送综合行政执法部门。综合行政执法部门按程序办理并将处理结果反馈建设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14D528C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66E83AF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7012CD3B">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499908A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cs="仿宋_GB2312"/>
                <w:i w:val="0"/>
                <w:iCs w:val="0"/>
                <w:color w:val="000000"/>
                <w:kern w:val="0"/>
                <w:sz w:val="21"/>
                <w:szCs w:val="21"/>
                <w:u w:val="none"/>
                <w:lang w:val="en-US" w:eastAsia="zh-CN" w:bidi="ar"/>
              </w:rPr>
              <w:t>408</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32A425A3">
            <w:pPr>
              <w:keepNext w:val="0"/>
              <w:keepLines w:val="0"/>
              <w:pageBreakBefore w:val="0"/>
              <w:widowControl/>
              <w:suppressLineNumbers w:val="0"/>
              <w:kinsoku/>
              <w:wordWrap/>
              <w:overflowPunct/>
              <w:topLinePunct w:val="0"/>
              <w:autoSpaceDE/>
              <w:autoSpaceDN/>
              <w:bidi w:val="0"/>
              <w:adjustRightInd/>
              <w:snapToGrid/>
              <w:spacing w:line="300" w:lineRule="exact"/>
              <w:jc w:val="righ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330217121000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2402CC2B">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对施工图设计文件未经审查或审查不合格，建设单位擅自施工的行政处罚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0ABE3FB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43256F17">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建设行政主管部门负责“施工图设计文件未经审查或审查不合格，建设单位擅自施工”的监管，受理投诉、举报；对发现、移送的违法线索进行处理；认为需要立案查处的，将相关证据材料移送综合行政执法部门。综合行政执法部门按程序办理并将处理结果反馈建设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46908E5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741ACD0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4B4F6F82">
        <w:tblPrEx>
          <w:tblCellMar>
            <w:top w:w="0" w:type="dxa"/>
            <w:left w:w="108" w:type="dxa"/>
            <w:bottom w:w="0" w:type="dxa"/>
            <w:right w:w="108" w:type="dxa"/>
          </w:tblCellMar>
        </w:tblPrEx>
        <w:trPr>
          <w:trHeight w:val="2000"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55D3CCE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cs="仿宋_GB2312"/>
                <w:i w:val="0"/>
                <w:iCs w:val="0"/>
                <w:color w:val="000000"/>
                <w:kern w:val="0"/>
                <w:sz w:val="21"/>
                <w:szCs w:val="21"/>
                <w:u w:val="none"/>
                <w:lang w:val="en-US" w:eastAsia="zh-CN" w:bidi="ar"/>
              </w:rPr>
              <w:t>409</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23F580E7">
            <w:pPr>
              <w:keepNext w:val="0"/>
              <w:keepLines w:val="0"/>
              <w:pageBreakBefore w:val="0"/>
              <w:widowControl/>
              <w:suppressLineNumbers w:val="0"/>
              <w:kinsoku/>
              <w:wordWrap/>
              <w:overflowPunct/>
              <w:topLinePunct w:val="0"/>
              <w:autoSpaceDE/>
              <w:autoSpaceDN/>
              <w:bidi w:val="0"/>
              <w:adjustRightInd/>
              <w:snapToGrid/>
              <w:spacing w:line="300" w:lineRule="exact"/>
              <w:jc w:val="righ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330217034000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2EF93E6B">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对建设单位未按国家规定将竣工验收报告、有关认可文件或准许使用文件报送备案的行政处罚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7A98291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13BDCD49">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建设行政主管部门负责“建设单位未按国家规定将竣工验收报告、有关认可文件或准许使用文件报送备案”的监管，受理投诉、举报；对发现、移送的违法线索进行处理；认为需要立案查处的，将相关证据材料移送综合行政执法部门。综合行政执法部门按程序办理并将处理结果反馈建设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02A6475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3607252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0E95ABF5">
        <w:tblPrEx>
          <w:tblCellMar>
            <w:top w:w="0" w:type="dxa"/>
            <w:left w:w="108" w:type="dxa"/>
            <w:bottom w:w="0" w:type="dxa"/>
            <w:right w:w="108" w:type="dxa"/>
          </w:tblCellMar>
        </w:tblPrEx>
        <w:trPr>
          <w:trHeight w:val="2150"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4C2E119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cs="仿宋_GB2312"/>
                <w:i w:val="0"/>
                <w:iCs w:val="0"/>
                <w:color w:val="000000"/>
                <w:kern w:val="0"/>
                <w:sz w:val="21"/>
                <w:szCs w:val="21"/>
                <w:u w:val="none"/>
                <w:lang w:val="en-US" w:eastAsia="zh-CN" w:bidi="ar"/>
              </w:rPr>
              <w:t>410</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0691BBFB">
            <w:pPr>
              <w:keepNext w:val="0"/>
              <w:keepLines w:val="0"/>
              <w:pageBreakBefore w:val="0"/>
              <w:widowControl/>
              <w:suppressLineNumbers w:val="0"/>
              <w:kinsoku/>
              <w:wordWrap/>
              <w:overflowPunct/>
              <w:topLinePunct w:val="0"/>
              <w:autoSpaceDE/>
              <w:autoSpaceDN/>
              <w:bidi w:val="0"/>
              <w:adjustRightInd/>
              <w:snapToGrid/>
              <w:spacing w:line="300" w:lineRule="exact"/>
              <w:jc w:val="righ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330217058000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2ABE571B">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对建设单位未组织竣工验收、验收不合格擅自交付使用或对不合格的建设工程按合格工程验收的行政处罚*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5F497DA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5EB825CB">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建设行政主管部门负责“建设单位未组织竣工验收、验收不合格擅自交付使用或对不合格的建设工程按合格工程验收”的监管，受理投诉、举报；对发现、移送的违法线索进行处理；认为需要立案查处的，将相关证据材料移送综合行政执法部门。综合行政执法部门按程序办理并将处理结果反馈建设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7333983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017031B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006713DE">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04D5705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cs="仿宋_GB2312"/>
                <w:i w:val="0"/>
                <w:iCs w:val="0"/>
                <w:color w:val="000000"/>
                <w:kern w:val="0"/>
                <w:sz w:val="21"/>
                <w:szCs w:val="21"/>
                <w:u w:val="none"/>
                <w:lang w:val="en-US" w:eastAsia="zh-CN" w:bidi="ar"/>
              </w:rPr>
              <w:t>411</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6629B6BF">
            <w:pPr>
              <w:keepNext w:val="0"/>
              <w:keepLines w:val="0"/>
              <w:pageBreakBefore w:val="0"/>
              <w:widowControl/>
              <w:suppressLineNumbers w:val="0"/>
              <w:kinsoku/>
              <w:wordWrap/>
              <w:overflowPunct/>
              <w:topLinePunct w:val="0"/>
              <w:autoSpaceDE/>
              <w:autoSpaceDN/>
              <w:bidi w:val="0"/>
              <w:adjustRightInd/>
              <w:snapToGrid/>
              <w:spacing w:line="300" w:lineRule="exact"/>
              <w:jc w:val="righ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330217537000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706870F6">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对建设工程竣工验收后，建设单位未按规定移交建设项目（含地下管线工程）档案的行政处罚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2CA9FD2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29E5D53E">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建设行政主管部门负责“建设工程竣工验收后，建设单位未按规定移交建设项目（含地下管线工程）档案”的监管，受理投诉、举报；对发现、移送的违法线索进行处理；认为需要立案查处的，将相关证据材料移送综合行政执法部门。综合行政执法部门按程序办理并将处理结果反馈建设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3AFC55B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385A072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4782A5C2">
        <w:tblPrEx>
          <w:tblCellMar>
            <w:top w:w="0" w:type="dxa"/>
            <w:left w:w="108" w:type="dxa"/>
            <w:bottom w:w="0" w:type="dxa"/>
            <w:right w:w="108" w:type="dxa"/>
          </w:tblCellMar>
        </w:tblPrEx>
        <w:trPr>
          <w:trHeight w:val="2075"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16B7A2D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cs="仿宋_GB2312"/>
                <w:i w:val="0"/>
                <w:iCs w:val="0"/>
                <w:color w:val="000000"/>
                <w:kern w:val="0"/>
                <w:sz w:val="21"/>
                <w:szCs w:val="21"/>
                <w:u w:val="none"/>
                <w:lang w:val="en-US" w:eastAsia="zh-CN" w:bidi="ar"/>
              </w:rPr>
              <w:t>412</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36196508">
            <w:pPr>
              <w:keepNext w:val="0"/>
              <w:keepLines w:val="0"/>
              <w:pageBreakBefore w:val="0"/>
              <w:widowControl/>
              <w:suppressLineNumbers w:val="0"/>
              <w:kinsoku/>
              <w:wordWrap/>
              <w:overflowPunct/>
              <w:topLinePunct w:val="0"/>
              <w:autoSpaceDE/>
              <w:autoSpaceDN/>
              <w:bidi w:val="0"/>
              <w:adjustRightInd/>
              <w:snapToGrid/>
              <w:spacing w:line="300" w:lineRule="exact"/>
              <w:jc w:val="righ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330217640000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24D6DAB9">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对建设工程设计单位未根据勘察成果文件进行工程设计，或指定建筑材料、建筑构配件的生产厂、供应商的行政处罚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56CF403D">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部分（降低资质等级、吊销资质证书除外）</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1F15BB5C">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建设行政主管部门负责“建设工程设计单位未根据勘察成果文件进行工程设计，或指定建筑材料、建筑构配件的生产厂、供应商”的监管，受理投诉、举报；对发现、移送的违法线索进行处理；认为需要立案查处的，将相关证据材料移送综合行政执法部门。综合行政执法部门按程序办理并将处理结果反馈建设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1F86515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52ECE01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60396D7E">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6661054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cs="仿宋_GB2312"/>
                <w:i w:val="0"/>
                <w:iCs w:val="0"/>
                <w:color w:val="000000"/>
                <w:kern w:val="0"/>
                <w:sz w:val="21"/>
                <w:szCs w:val="21"/>
                <w:u w:val="none"/>
                <w:lang w:val="en-US" w:eastAsia="zh-CN" w:bidi="ar"/>
              </w:rPr>
              <w:t>413</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5E818C9A">
            <w:pPr>
              <w:keepNext w:val="0"/>
              <w:keepLines w:val="0"/>
              <w:pageBreakBefore w:val="0"/>
              <w:widowControl/>
              <w:suppressLineNumbers w:val="0"/>
              <w:kinsoku/>
              <w:wordWrap/>
              <w:overflowPunct/>
              <w:topLinePunct w:val="0"/>
              <w:autoSpaceDE/>
              <w:autoSpaceDN/>
              <w:bidi w:val="0"/>
              <w:adjustRightInd/>
              <w:snapToGrid/>
              <w:spacing w:line="300" w:lineRule="exact"/>
              <w:jc w:val="righ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330217019000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5D8DE03F">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对未经注册擅自以注册建筑师名义从事注册建筑师业务的行政处罚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474191D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2A9F3D71">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建设（房地产）主管部门负责“未经注册擅自以注册建筑师名义从事注册建筑师业务”的监管，受理投诉、举报；对发现、移送的违法线索进行处理；认为需要立案查处的，将相关证据材料移送综合行政执法部门。综合行政执法部门按程序办理并将处理结果反馈建设（房地产）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7886E2E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034B6B4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78EBDEC3">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141C97D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cs="仿宋_GB2312"/>
                <w:i w:val="0"/>
                <w:iCs w:val="0"/>
                <w:color w:val="000000"/>
                <w:kern w:val="0"/>
                <w:sz w:val="21"/>
                <w:szCs w:val="21"/>
                <w:u w:val="none"/>
                <w:lang w:val="en-US" w:eastAsia="zh-CN" w:bidi="ar"/>
              </w:rPr>
              <w:t>414</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503A41C3">
            <w:pPr>
              <w:keepNext w:val="0"/>
              <w:keepLines w:val="0"/>
              <w:pageBreakBefore w:val="0"/>
              <w:widowControl/>
              <w:suppressLineNumbers w:val="0"/>
              <w:kinsoku/>
              <w:wordWrap/>
              <w:overflowPunct/>
              <w:topLinePunct w:val="0"/>
              <w:autoSpaceDE/>
              <w:autoSpaceDN/>
              <w:bidi w:val="0"/>
              <w:adjustRightInd/>
              <w:snapToGrid/>
              <w:spacing w:line="300" w:lineRule="exact"/>
              <w:jc w:val="righ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330217071001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13FE2A4B">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对注册建筑师或其聘用单位未按要求提供注册建筑师信用档案信息的行政处罚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0C2ADF3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04061046">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建设行政主管部门负责“注册建筑师或其聘用单位未按要求提供注册建筑师信用档案信息”的监管，受理投诉、举报；对发现、移送的违法线索进行处理；认为需要立案查处的，将相关证据材料移送综合行政执法部门。综合行政执法部门按程序办理并将处理结果反馈建设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6852314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30A519E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0952012A">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610952E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cs="仿宋_GB2312"/>
                <w:i w:val="0"/>
                <w:iCs w:val="0"/>
                <w:color w:val="000000"/>
                <w:kern w:val="0"/>
                <w:sz w:val="21"/>
                <w:szCs w:val="21"/>
                <w:u w:val="none"/>
                <w:lang w:val="en-US" w:eastAsia="zh-CN" w:bidi="ar"/>
              </w:rPr>
              <w:t>415</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68690A40">
            <w:pPr>
              <w:keepNext w:val="0"/>
              <w:keepLines w:val="0"/>
              <w:pageBreakBefore w:val="0"/>
              <w:widowControl/>
              <w:suppressLineNumbers w:val="0"/>
              <w:kinsoku/>
              <w:wordWrap/>
              <w:overflowPunct/>
              <w:topLinePunct w:val="0"/>
              <w:autoSpaceDE/>
              <w:autoSpaceDN/>
              <w:bidi w:val="0"/>
              <w:adjustRightInd/>
              <w:snapToGrid/>
              <w:spacing w:line="300" w:lineRule="exact"/>
              <w:jc w:val="righ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330217071002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21264045">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对注册建筑师以个人名义承接注册建筑师业务、收取费用等的行政处罚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0C2EB0AE">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部分（责令停止执行业务除外）</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388BA58C">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建设行政主管部门负责“注册建筑师以个人名义承接注册建筑师业务、收取费用等”的监管，受理投诉、举报；对发现、移送的违法线索进行处理；认为需要立案查处的，将相关证据材料移送综合行政执法部门。综合行政执法部门按程序办理并将处理结果反馈建设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53A2FAA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6A9BF60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427A2DC9">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03FA938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cs="仿宋_GB2312"/>
                <w:i w:val="0"/>
                <w:iCs w:val="0"/>
                <w:color w:val="000000"/>
                <w:kern w:val="0"/>
                <w:sz w:val="21"/>
                <w:szCs w:val="21"/>
                <w:u w:val="none"/>
                <w:lang w:val="en-US" w:eastAsia="zh-CN" w:bidi="ar"/>
              </w:rPr>
              <w:t>416</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0ACA1CB1">
            <w:pPr>
              <w:keepNext w:val="0"/>
              <w:keepLines w:val="0"/>
              <w:pageBreakBefore w:val="0"/>
              <w:widowControl/>
              <w:suppressLineNumbers w:val="0"/>
              <w:kinsoku/>
              <w:wordWrap/>
              <w:overflowPunct/>
              <w:topLinePunct w:val="0"/>
              <w:autoSpaceDE/>
              <w:autoSpaceDN/>
              <w:bidi w:val="0"/>
              <w:adjustRightInd/>
              <w:snapToGrid/>
              <w:spacing w:line="300" w:lineRule="exact"/>
              <w:jc w:val="righ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330217071005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59D0807D">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对注册建筑师未办理变更注册而继续执业的行政处罚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2ED400E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4D30DE7F">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建设行政主管部门负责“注册建筑师未办理变更注册而继续执业”的监管，受理投诉、举报；对发现、移送的违法线索进行处理；认为需要立案查处的，将相关证据材料移送综合行政执法部门。综合行政执法部门按程序办理并将处理结果反馈建设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4553027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3D0A9A5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2BD8950D">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3002627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cs="仿宋_GB2312"/>
                <w:i w:val="0"/>
                <w:iCs w:val="0"/>
                <w:color w:val="000000"/>
                <w:kern w:val="0"/>
                <w:sz w:val="21"/>
                <w:szCs w:val="21"/>
                <w:u w:val="none"/>
                <w:lang w:val="en-US" w:eastAsia="zh-CN" w:bidi="ar"/>
              </w:rPr>
              <w:t>417</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06A1D175">
            <w:pPr>
              <w:keepNext w:val="0"/>
              <w:keepLines w:val="0"/>
              <w:pageBreakBefore w:val="0"/>
              <w:widowControl/>
              <w:suppressLineNumbers w:val="0"/>
              <w:kinsoku/>
              <w:wordWrap/>
              <w:overflowPunct/>
              <w:topLinePunct w:val="0"/>
              <w:autoSpaceDE/>
              <w:autoSpaceDN/>
              <w:bidi w:val="0"/>
              <w:adjustRightInd/>
              <w:snapToGrid/>
              <w:spacing w:line="300" w:lineRule="exact"/>
              <w:jc w:val="righ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330217762000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4E68409F">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对未经注册擅自以注册房地产估价师名义从事房地产估价活动的行政处罚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76E527D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33F7C915">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建设（房地产）主管部门负责“未经注册擅自以注册房地产估价师名义从事房地产估价活动”的监管，受理投诉、举报；对发现、移送的违法线索进行处理；认为需要立案查处的，将相关证据材料移送综合行政执法部门。综合行政执法部门按程序办理并将处理结果反馈建设（房地产）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2899EFE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18A08A4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77EB12BB">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03C68B8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cs="仿宋_GB2312"/>
                <w:i w:val="0"/>
                <w:iCs w:val="0"/>
                <w:color w:val="000000"/>
                <w:kern w:val="0"/>
                <w:sz w:val="21"/>
                <w:szCs w:val="21"/>
                <w:u w:val="none"/>
                <w:lang w:val="en-US" w:eastAsia="zh-CN" w:bidi="ar"/>
              </w:rPr>
              <w:t>418</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55176CC2">
            <w:pPr>
              <w:keepNext w:val="0"/>
              <w:keepLines w:val="0"/>
              <w:pageBreakBefore w:val="0"/>
              <w:widowControl/>
              <w:suppressLineNumbers w:val="0"/>
              <w:kinsoku/>
              <w:wordWrap/>
              <w:overflowPunct/>
              <w:topLinePunct w:val="0"/>
              <w:autoSpaceDE/>
              <w:autoSpaceDN/>
              <w:bidi w:val="0"/>
              <w:adjustRightInd/>
              <w:snapToGrid/>
              <w:spacing w:line="300" w:lineRule="exact"/>
              <w:jc w:val="righ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330217091000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5A21B3A3">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对房地产估价师未办理变更注册仍然执业的行政处罚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67E87C4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77C73339">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建设（房地产）主管部门负责“房地产估价师未办理变更注册仍然执业”的监管，受理投诉、举报；对发现、移送的违法线索进行处理；认为需要立案查处的，将相关证据材料移送综合行政执法部门。综合行政执法部门按程序办理并将处理结果反馈建设（房地产）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1372845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22F68D4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0666FF5E">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22BAF6D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cs="仿宋_GB2312"/>
                <w:i w:val="0"/>
                <w:iCs w:val="0"/>
                <w:color w:val="000000"/>
                <w:kern w:val="0"/>
                <w:sz w:val="21"/>
                <w:szCs w:val="21"/>
                <w:u w:val="none"/>
                <w:lang w:val="en-US" w:eastAsia="zh-CN" w:bidi="ar"/>
              </w:rPr>
              <w:t>419</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0E7AE208">
            <w:pPr>
              <w:keepNext w:val="0"/>
              <w:keepLines w:val="0"/>
              <w:pageBreakBefore w:val="0"/>
              <w:widowControl/>
              <w:suppressLineNumbers w:val="0"/>
              <w:kinsoku/>
              <w:wordWrap/>
              <w:overflowPunct/>
              <w:topLinePunct w:val="0"/>
              <w:autoSpaceDE/>
              <w:autoSpaceDN/>
              <w:bidi w:val="0"/>
              <w:adjustRightInd/>
              <w:snapToGrid/>
              <w:spacing w:line="300" w:lineRule="exact"/>
              <w:jc w:val="righ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330217998000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1BEB73A1">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对注册房地产估价师不履行注册房地产估价师义务等的行政处罚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480D53B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3BDD1909">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建设（房地产）主管部门负责“注册房地产估价师不履行注册房地产估价师义务等”的监管，受理投诉、举报；对发现、移送的违法线索进行处理；认为需要立案查处的，将相关证据材料移送综合行政执法部门。综合行政执法部门按程序办理并将处理结果反馈建设（房地产）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5BAC77C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22A3BA4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48DAEFEB">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526C76A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cs="仿宋_GB2312"/>
                <w:i w:val="0"/>
                <w:iCs w:val="0"/>
                <w:color w:val="000000"/>
                <w:kern w:val="0"/>
                <w:sz w:val="21"/>
                <w:szCs w:val="21"/>
                <w:u w:val="none"/>
                <w:lang w:val="en-US" w:eastAsia="zh-CN" w:bidi="ar"/>
              </w:rPr>
              <w:t>420</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7B45C29E">
            <w:pPr>
              <w:keepNext w:val="0"/>
              <w:keepLines w:val="0"/>
              <w:pageBreakBefore w:val="0"/>
              <w:widowControl/>
              <w:suppressLineNumbers w:val="0"/>
              <w:kinsoku/>
              <w:wordWrap/>
              <w:overflowPunct/>
              <w:topLinePunct w:val="0"/>
              <w:autoSpaceDE/>
              <w:autoSpaceDN/>
              <w:bidi w:val="0"/>
              <w:adjustRightInd/>
              <w:snapToGrid/>
              <w:spacing w:line="300" w:lineRule="exact"/>
              <w:jc w:val="righ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330217131000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77D1E1E1">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对注册房地产估价师、聘用单位未按要求提供房地产估价师信用档案信息的行政处罚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25D1051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48AEEBAD">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建设（房地产）主管部门负责“注册房地产估价师、聘用单位未按要求提供房地产估价师信用档案信息”的监管，受理投诉、举报；对发现、移送的违法线索进行处理；认为需要立案查处的，将相关证据材料移送综合行政执法部门。综合行政执法部门按程序办理并将处理结果反馈建设（房地产）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22A1CF6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770FEE0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1B381E2A">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5ACAFB4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cs="仿宋_GB2312"/>
                <w:i w:val="0"/>
                <w:iCs w:val="0"/>
                <w:color w:val="000000"/>
                <w:kern w:val="0"/>
                <w:sz w:val="21"/>
                <w:szCs w:val="21"/>
                <w:u w:val="none"/>
                <w:lang w:val="en-US" w:eastAsia="zh-CN" w:bidi="ar"/>
              </w:rPr>
              <w:t>421</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6DD7F14B">
            <w:pPr>
              <w:keepNext w:val="0"/>
              <w:keepLines w:val="0"/>
              <w:pageBreakBefore w:val="0"/>
              <w:widowControl/>
              <w:suppressLineNumbers w:val="0"/>
              <w:kinsoku/>
              <w:wordWrap/>
              <w:overflowPunct/>
              <w:topLinePunct w:val="0"/>
              <w:autoSpaceDE/>
              <w:autoSpaceDN/>
              <w:bidi w:val="0"/>
              <w:adjustRightInd/>
              <w:snapToGrid/>
              <w:spacing w:line="300" w:lineRule="exact"/>
              <w:jc w:val="righ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330217122000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22502C8D">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对企业未取得资质等级证书从事房地产开发经营的行政处罚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7C29A8E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038C802E">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房地产开发主管部门负责“企业未取得资质等级证书从事房地产开发经营”的监管，受理投诉、举报；对发现、移送的违法线索进行处理；认为需要立案查处的，将相关证据材料移送综合行政执法部门。综合行政执法部门按程序办理并将处理结果反馈房地产开发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6DFEC87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45ED40A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41084D30">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272D03B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cs="仿宋_GB2312"/>
                <w:i w:val="0"/>
                <w:iCs w:val="0"/>
                <w:color w:val="000000"/>
                <w:kern w:val="0"/>
                <w:sz w:val="21"/>
                <w:szCs w:val="21"/>
                <w:u w:val="none"/>
                <w:lang w:val="en-US" w:eastAsia="zh-CN" w:bidi="ar"/>
              </w:rPr>
              <w:t>422</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1F007C64">
            <w:pPr>
              <w:keepNext w:val="0"/>
              <w:keepLines w:val="0"/>
              <w:pageBreakBefore w:val="0"/>
              <w:widowControl/>
              <w:suppressLineNumbers w:val="0"/>
              <w:kinsoku/>
              <w:wordWrap/>
              <w:overflowPunct/>
              <w:topLinePunct w:val="0"/>
              <w:autoSpaceDE/>
              <w:autoSpaceDN/>
              <w:bidi w:val="0"/>
              <w:adjustRightInd/>
              <w:snapToGrid/>
              <w:spacing w:line="300" w:lineRule="exact"/>
              <w:jc w:val="righ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330217087000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1B862BE5">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对房地产开发企业超越资质等级从事房地产开发经营的行政处罚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7F6371B7">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部分（注销资质证书除外）</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05355C5A">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房地产开发主管部门负责“房地产开发企业超越资质等级从事房地产开发经营”的监管，受理投诉、举报；对发现、移送的违法线索进行处理；认为需要立案查处的，将相关证据材料移送综合行政执法部门。综合行政执法部门按程序办理并将处理结果反馈房地产开发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5F0B175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278FCB7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0760BCD5">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64A1064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cs="仿宋_GB2312"/>
                <w:i w:val="0"/>
                <w:iCs w:val="0"/>
                <w:color w:val="000000"/>
                <w:kern w:val="0"/>
                <w:sz w:val="21"/>
                <w:szCs w:val="21"/>
                <w:u w:val="none"/>
                <w:lang w:val="en-US" w:eastAsia="zh-CN" w:bidi="ar"/>
              </w:rPr>
              <w:t>423</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6F92649D">
            <w:pPr>
              <w:keepNext w:val="0"/>
              <w:keepLines w:val="0"/>
              <w:pageBreakBefore w:val="0"/>
              <w:widowControl/>
              <w:suppressLineNumbers w:val="0"/>
              <w:kinsoku/>
              <w:wordWrap/>
              <w:overflowPunct/>
              <w:topLinePunct w:val="0"/>
              <w:autoSpaceDE/>
              <w:autoSpaceDN/>
              <w:bidi w:val="0"/>
              <w:adjustRightInd/>
              <w:snapToGrid/>
              <w:spacing w:line="300" w:lineRule="exact"/>
              <w:jc w:val="righ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330217769000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37C5F4EA">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对擅自预售商品房的行政处罚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6CE786B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36E3BD25">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房地产开发主管部门负责“擅自预售商品房”的监管，受理投诉、举报；对发现、移送的违法线索进行处理；认为需要立案查处的，将相关证据材料移送综合行政执法部门。综合行政执法部门按程序办理并将处理结果反馈房地产开发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3A9208F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3CAF106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78FACD3B">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50626E8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cs="仿宋_GB2312"/>
                <w:i w:val="0"/>
                <w:iCs w:val="0"/>
                <w:color w:val="000000"/>
                <w:kern w:val="0"/>
                <w:sz w:val="21"/>
                <w:szCs w:val="21"/>
                <w:u w:val="none"/>
                <w:lang w:val="en-US" w:eastAsia="zh-CN" w:bidi="ar"/>
              </w:rPr>
              <w:t>424</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32A44132">
            <w:pPr>
              <w:keepNext w:val="0"/>
              <w:keepLines w:val="0"/>
              <w:pageBreakBefore w:val="0"/>
              <w:widowControl/>
              <w:suppressLineNumbers w:val="0"/>
              <w:kinsoku/>
              <w:wordWrap/>
              <w:overflowPunct/>
              <w:topLinePunct w:val="0"/>
              <w:autoSpaceDE/>
              <w:autoSpaceDN/>
              <w:bidi w:val="0"/>
              <w:adjustRightInd/>
              <w:snapToGrid/>
              <w:spacing w:line="300" w:lineRule="exact"/>
              <w:jc w:val="righ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330217470000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33EF5B00">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对建设工程勘察、设计企业未按规定提供企业信用档案信息的行政处罚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33324CB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1E9EBC65">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建设主管部门负责“建设工程勘察、设计企业未按规定提供企业信用档案信息”的监管，受理投诉、举报；对发现、移送的违法线索进行处理；认为需要立案查处的，将相关证据材料移送综合行政执法部门。综合行政执法部门按程序办理并将处理结果反馈建设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0146133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103888C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1EAFFC50">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65ACB64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cs="仿宋_GB2312"/>
                <w:i w:val="0"/>
                <w:iCs w:val="0"/>
                <w:color w:val="000000"/>
                <w:kern w:val="0"/>
                <w:sz w:val="21"/>
                <w:szCs w:val="21"/>
                <w:u w:val="none"/>
                <w:lang w:val="en-US" w:eastAsia="zh-CN" w:bidi="ar"/>
              </w:rPr>
              <w:t>425</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6F207A3B">
            <w:pPr>
              <w:keepNext w:val="0"/>
              <w:keepLines w:val="0"/>
              <w:pageBreakBefore w:val="0"/>
              <w:widowControl/>
              <w:suppressLineNumbers w:val="0"/>
              <w:kinsoku/>
              <w:wordWrap/>
              <w:overflowPunct/>
              <w:topLinePunct w:val="0"/>
              <w:autoSpaceDE/>
              <w:autoSpaceDN/>
              <w:bidi w:val="0"/>
              <w:adjustRightInd/>
              <w:snapToGrid/>
              <w:spacing w:line="300" w:lineRule="exact"/>
              <w:jc w:val="righ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330217721000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7E286645">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对市政公用设施擅自使用没有国家技术标准又未经审定的新技术、新材料的行政处罚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3B89E65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79284E4A">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住房城乡建设主管部门负责“市政公用设施擅自使用没有国家技术标准又未经审定的新技术、新材料”的监管，受理投诉、举报；对发现、移送的违法线索进行处理；认为需要立案查处的，将相关证据材料移送综合行政执法部门。综合行政执法部门按程序办理并将处理结果反馈住房城乡建设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2C68D73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038430A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50EC3D57">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284E86F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cs="仿宋_GB2312"/>
                <w:i w:val="0"/>
                <w:iCs w:val="0"/>
                <w:color w:val="000000"/>
                <w:kern w:val="0"/>
                <w:sz w:val="21"/>
                <w:szCs w:val="21"/>
                <w:u w:val="none"/>
                <w:lang w:val="en-US" w:eastAsia="zh-CN" w:bidi="ar"/>
              </w:rPr>
              <w:t>426</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4F7C181D">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330217G41000</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7F1A1D21">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对擅自变动或破坏市政公用设施的防灾设施、抗震抗风构件、隔震或振动控制装置、安全监测系统、健康监测系统、应急自动处置系统以及地震反应观测系统等设施的行政处罚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48A721A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000998E1">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住房城乡建设主管部门负责“擅自变动或破坏市政公用设施的防灾设施、抗震抗风构件、隔震或振动控制装置、安全监测系统、健康监测系统、应急自动处置系统以及地震反应观测系统等设施”的监管，受理投诉、举报；对发现、移送的违法线索进行处理；认为需要立案查处的，将相关证据材料移送综合行政执法部门。综合行政执法部门按程序办理并将处理结果反馈住房城乡建设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23B298A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181EB41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7F5F910B">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409A00D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cs="仿宋_GB2312"/>
                <w:i w:val="0"/>
                <w:iCs w:val="0"/>
                <w:color w:val="000000"/>
                <w:kern w:val="0"/>
                <w:sz w:val="21"/>
                <w:szCs w:val="21"/>
                <w:u w:val="none"/>
                <w:lang w:val="en-US" w:eastAsia="zh-CN" w:bidi="ar"/>
              </w:rPr>
              <w:t>427</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7C180AE9">
            <w:pPr>
              <w:keepNext w:val="0"/>
              <w:keepLines w:val="0"/>
              <w:pageBreakBefore w:val="0"/>
              <w:widowControl/>
              <w:suppressLineNumbers w:val="0"/>
              <w:kinsoku/>
              <w:wordWrap/>
              <w:overflowPunct/>
              <w:topLinePunct w:val="0"/>
              <w:autoSpaceDE/>
              <w:autoSpaceDN/>
              <w:bidi w:val="0"/>
              <w:adjustRightInd/>
              <w:snapToGrid/>
              <w:spacing w:line="300" w:lineRule="exact"/>
              <w:jc w:val="righ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330217482000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7D431DC4">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对未对经鉴定不符合抗震要求的市政公用设施进行改造、改建或抗震加固又未限制使用的行政处罚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78EC195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5996FCA2">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建设主管部门负责“未对经鉴定不符合抗震要求的市政公用设施进行改造、改建或抗震加固又未限制使用”的监管，受理投诉、举报；对发现、移送的违法线索进行处理；认为需要立案查处的，将相关证据材料移送综合行政执法部门。综合行政执法部门按程序办理并将处理结果反馈建设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59E353E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27E129E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4034213B">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236EEEF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cs="仿宋_GB2312"/>
                <w:i w:val="0"/>
                <w:iCs w:val="0"/>
                <w:color w:val="000000"/>
                <w:kern w:val="0"/>
                <w:sz w:val="21"/>
                <w:szCs w:val="21"/>
                <w:u w:val="none"/>
                <w:lang w:val="en-US" w:eastAsia="zh-CN" w:bidi="ar"/>
              </w:rPr>
              <w:t>428</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6BD522F8">
            <w:pPr>
              <w:keepNext w:val="0"/>
              <w:keepLines w:val="0"/>
              <w:pageBreakBefore w:val="0"/>
              <w:widowControl/>
              <w:suppressLineNumbers w:val="0"/>
              <w:kinsoku/>
              <w:wordWrap/>
              <w:overflowPunct/>
              <w:topLinePunct w:val="0"/>
              <w:autoSpaceDE/>
              <w:autoSpaceDN/>
              <w:bidi w:val="0"/>
              <w:adjustRightInd/>
              <w:snapToGrid/>
              <w:spacing w:line="300" w:lineRule="exact"/>
              <w:jc w:val="righ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330217488000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505187B1">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对房屋建筑工程擅自使用没有国家技术标准又未经审定通过的新技术、新材料，或将不适用于抗震设防区的新技术、新材料用于抗震设防区，或超出经审定的抗震烈度范围的行政处罚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7EBBDD5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344D7D20">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建设主管部门负责“房屋建筑工程擅自使用没有国家技术标准又未经审定通过的新技术、新材料，或将不适用于抗震设防区的新技术、新材料用于抗震设防区，或超出经审定的抗震烈度范围”的监管，受理投诉、举报；对发现、移送的违法线索进行处理；认为需要立案查处的，将相关证据材料移送综合行政执法部门。综合行政执法部门按程序办理并将处理结果反馈建设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2EEF1F3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345828C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7281FA44">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03DFA7F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cs="仿宋_GB2312"/>
                <w:i w:val="0"/>
                <w:iCs w:val="0"/>
                <w:color w:val="000000"/>
                <w:kern w:val="0"/>
                <w:sz w:val="21"/>
                <w:szCs w:val="21"/>
                <w:u w:val="none"/>
                <w:lang w:val="en-US" w:eastAsia="zh-CN" w:bidi="ar"/>
              </w:rPr>
              <w:t>429</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48E55E52">
            <w:pPr>
              <w:keepNext w:val="0"/>
              <w:keepLines w:val="0"/>
              <w:pageBreakBefore w:val="0"/>
              <w:widowControl/>
              <w:suppressLineNumbers w:val="0"/>
              <w:kinsoku/>
              <w:wordWrap/>
              <w:overflowPunct/>
              <w:topLinePunct w:val="0"/>
              <w:autoSpaceDE/>
              <w:autoSpaceDN/>
              <w:bidi w:val="0"/>
              <w:adjustRightInd/>
              <w:snapToGrid/>
              <w:spacing w:line="300" w:lineRule="exact"/>
              <w:jc w:val="righ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330217480000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69DC30FE">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对擅自变动或破坏房屋建筑抗震构件、隔震装置、减震部件或地震反应观测系统等抗震设施的行政处罚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14505A4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4C1A4BA0">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住房和城乡建设主管部门负责“擅自变动或破坏房屋建筑抗震构件、隔震装置、减震部件或地震反应观测系统等抗震设施”的监管，受理投诉、举报；对发现、移送的违法线索进行处理；认为需要立案查处的，将相关证据材料移送综合行政执法部门。综合行政执法部门按程序办理并将处理结果反馈住房和城乡建设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5F89800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41A406A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208576BE">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5F9B696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cs="仿宋_GB2312"/>
                <w:i w:val="0"/>
                <w:iCs w:val="0"/>
                <w:color w:val="000000"/>
                <w:kern w:val="0"/>
                <w:sz w:val="21"/>
                <w:szCs w:val="21"/>
                <w:u w:val="none"/>
                <w:lang w:val="en-US" w:eastAsia="zh-CN" w:bidi="ar"/>
              </w:rPr>
              <w:t>430</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746DE248">
            <w:pPr>
              <w:keepNext w:val="0"/>
              <w:keepLines w:val="0"/>
              <w:pageBreakBefore w:val="0"/>
              <w:widowControl/>
              <w:suppressLineNumbers w:val="0"/>
              <w:kinsoku/>
              <w:wordWrap/>
              <w:overflowPunct/>
              <w:topLinePunct w:val="0"/>
              <w:autoSpaceDE/>
              <w:autoSpaceDN/>
              <w:bidi w:val="0"/>
              <w:adjustRightInd/>
              <w:snapToGrid/>
              <w:spacing w:line="300" w:lineRule="exact"/>
              <w:jc w:val="righ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330217483000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041CFDB3">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对房屋产权人未对抗震能力受损、荷载增加或需提高抗震设防类别的房屋建筑工程进行抗震验算、修复和加固的行政处罚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50A7605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6DA35E2C">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建设主管部门负责“房屋产权人未对抗震能力受损、荷载增加或需提高抗震设防类别的房屋建筑工程进行抗震验算、修复和加固”的监管，受理投诉、举报；对发现、移送的违法线索进行处理；认为需要立案查处的，将相关证据材料移送综合行政执法部门。综合行政执法部门按程序办理并将处理结果反馈建设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15E9820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2591071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223D2F2D">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0A1D86F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cs="仿宋_GB2312"/>
                <w:i w:val="0"/>
                <w:iCs w:val="0"/>
                <w:color w:val="000000"/>
                <w:kern w:val="0"/>
                <w:sz w:val="21"/>
                <w:szCs w:val="21"/>
                <w:u w:val="none"/>
                <w:lang w:val="en-US" w:eastAsia="zh-CN" w:bidi="ar"/>
              </w:rPr>
              <w:t>431</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13E5E708">
            <w:pPr>
              <w:keepNext w:val="0"/>
              <w:keepLines w:val="0"/>
              <w:pageBreakBefore w:val="0"/>
              <w:widowControl/>
              <w:suppressLineNumbers w:val="0"/>
              <w:kinsoku/>
              <w:wordWrap/>
              <w:overflowPunct/>
              <w:topLinePunct w:val="0"/>
              <w:autoSpaceDE/>
              <w:autoSpaceDN/>
              <w:bidi w:val="0"/>
              <w:adjustRightInd/>
              <w:snapToGrid/>
              <w:spacing w:line="300" w:lineRule="exact"/>
              <w:jc w:val="righ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330217485000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366423E1">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对经鉴定需抗震加固的房屋建筑工程在进行装修改造时未进行抗震加固的行政处罚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4475CD1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60C4BC25">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建设主管部门负责“经鉴定需抗震加固的房屋建筑工程在进行装修改造时未进行抗震加固”的监管，受理投诉、举报；对发现、移送的违法线索进行处理；认为需要立案查处的，将相关证据材料移送综合行政执法部门。综合行政执法部门按程序办理并将处理结果反馈建设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0DF84B6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5D0B599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73B067B7">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657BC09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cs="仿宋_GB2312"/>
                <w:i w:val="0"/>
                <w:iCs w:val="0"/>
                <w:color w:val="000000"/>
                <w:kern w:val="0"/>
                <w:sz w:val="21"/>
                <w:szCs w:val="21"/>
                <w:u w:val="none"/>
                <w:lang w:val="en-US" w:eastAsia="zh-CN" w:bidi="ar"/>
              </w:rPr>
              <w:t>432</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2EE8DC76">
            <w:pPr>
              <w:keepNext w:val="0"/>
              <w:keepLines w:val="0"/>
              <w:pageBreakBefore w:val="0"/>
              <w:widowControl/>
              <w:suppressLineNumbers w:val="0"/>
              <w:kinsoku/>
              <w:wordWrap/>
              <w:overflowPunct/>
              <w:topLinePunct w:val="0"/>
              <w:autoSpaceDE/>
              <w:autoSpaceDN/>
              <w:bidi w:val="0"/>
              <w:adjustRightInd/>
              <w:snapToGrid/>
              <w:spacing w:line="300" w:lineRule="exact"/>
              <w:jc w:val="righ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330217487000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59DFC345">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对勘察、设计单位未按抗震设防专项审查意见进行超限高层建筑工程勘察、设计的行政处罚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1E1CE32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5C561955">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建设行政主管部门负责“勘察、设计单位未按抗震设防专项审查意见进行超限高层建筑工程勘察、设计”的监管，受理投诉、举报；对发现、移送的违法线索进行处理；认为需要立案查处的，将相关证据材料移送综合行政执法部门。综合行政执法部门按程序办理并将处理结果反馈建设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310ED68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5C1B9E4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278ECA0A">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2AA0AF0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cs="仿宋_GB2312"/>
                <w:i w:val="0"/>
                <w:iCs w:val="0"/>
                <w:color w:val="000000"/>
                <w:kern w:val="0"/>
                <w:sz w:val="21"/>
                <w:szCs w:val="21"/>
                <w:u w:val="none"/>
                <w:lang w:val="en-US" w:eastAsia="zh-CN" w:bidi="ar"/>
              </w:rPr>
              <w:t>433</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155C3BE5">
            <w:pPr>
              <w:keepNext w:val="0"/>
              <w:keepLines w:val="0"/>
              <w:pageBreakBefore w:val="0"/>
              <w:widowControl/>
              <w:suppressLineNumbers w:val="0"/>
              <w:kinsoku/>
              <w:wordWrap/>
              <w:overflowPunct/>
              <w:topLinePunct w:val="0"/>
              <w:autoSpaceDE/>
              <w:autoSpaceDN/>
              <w:bidi w:val="0"/>
              <w:adjustRightInd/>
              <w:snapToGrid/>
              <w:spacing w:line="300" w:lineRule="exact"/>
              <w:jc w:val="righ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330217645000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25603CB1">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对建筑工程勘察单位使用的勘察仪器、设备不满足相关规定等的行政处罚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3CA4C95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5A09F3A4">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建设行政主管部门负责“建筑工程勘察单位使用的勘察仪器、设备不满足相关规定等”的监管，受理投诉、举报；对发现、移送的违法线索进行处理；认为需要立案查处的，将相关证据材料移送综合行政执法部门。综合行政执法部门按程序办理并将处理结果反馈建设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468E93B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4A73CC0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597AB739">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636A594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cs="仿宋_GB2312"/>
                <w:i w:val="0"/>
                <w:iCs w:val="0"/>
                <w:color w:val="000000"/>
                <w:kern w:val="0"/>
                <w:sz w:val="21"/>
                <w:szCs w:val="21"/>
                <w:u w:val="none"/>
                <w:lang w:val="en-US" w:eastAsia="zh-CN" w:bidi="ar"/>
              </w:rPr>
              <w:t>434</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09A94BAD">
            <w:pPr>
              <w:keepNext w:val="0"/>
              <w:keepLines w:val="0"/>
              <w:pageBreakBefore w:val="0"/>
              <w:widowControl/>
              <w:suppressLineNumbers w:val="0"/>
              <w:kinsoku/>
              <w:wordWrap/>
              <w:overflowPunct/>
              <w:topLinePunct w:val="0"/>
              <w:autoSpaceDE/>
              <w:autoSpaceDN/>
              <w:bidi w:val="0"/>
              <w:adjustRightInd/>
              <w:snapToGrid/>
              <w:spacing w:line="300" w:lineRule="exact"/>
              <w:jc w:val="righ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330217651000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489AC2A7">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对施工图审查机构超出范围从事施工图审查等的行政处罚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14FDCB4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67ADBE0E">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住房城乡建设主管部门负责“施工图审查机构超出范围从事施工图审查等”的监管，受理投诉、举报；对发现、移送的违法线索进行处理；认为需要立案查处的，将相关证据材料移送综合行政执法部门。综合行政执法部门按程序办理并将处理结果反馈住房城乡建设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1EF59B5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544E603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21DCC557">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7FAC67D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cs="仿宋_GB2312"/>
                <w:i w:val="0"/>
                <w:iCs w:val="0"/>
                <w:color w:val="000000"/>
                <w:kern w:val="0"/>
                <w:sz w:val="21"/>
                <w:szCs w:val="21"/>
                <w:u w:val="none"/>
                <w:lang w:val="en-US" w:eastAsia="zh-CN" w:bidi="ar"/>
              </w:rPr>
              <w:t>435</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43A4785A">
            <w:pPr>
              <w:keepNext w:val="0"/>
              <w:keepLines w:val="0"/>
              <w:pageBreakBefore w:val="0"/>
              <w:widowControl/>
              <w:suppressLineNumbers w:val="0"/>
              <w:kinsoku/>
              <w:wordWrap/>
              <w:overflowPunct/>
              <w:topLinePunct w:val="0"/>
              <w:autoSpaceDE/>
              <w:autoSpaceDN/>
              <w:bidi w:val="0"/>
              <w:adjustRightInd/>
              <w:snapToGrid/>
              <w:spacing w:line="300" w:lineRule="exact"/>
              <w:jc w:val="righ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330217652000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243D6875">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对施工图审查机构出具虚假审查合格书的行政处罚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1CFD3E6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4EC69310">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住房城乡建设主管部门负责“施工图审查机构出具虚假审查合格书”的监管，受理投诉、举报；对发现、移送的违法线索进行处理；认为需要立案查处的，将相关证据材料移送综合行政执法部门。综合行政执法部门按程序办理并将处理结果反馈住房城乡建设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171F566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6E9E56A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21AF5570">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2831DBA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cs="仿宋_GB2312"/>
                <w:i w:val="0"/>
                <w:iCs w:val="0"/>
                <w:color w:val="000000"/>
                <w:kern w:val="0"/>
                <w:sz w:val="21"/>
                <w:szCs w:val="21"/>
                <w:u w:val="none"/>
                <w:lang w:val="en-US" w:eastAsia="zh-CN" w:bidi="ar"/>
              </w:rPr>
              <w:t>436</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7EAC6AC8">
            <w:pPr>
              <w:keepNext w:val="0"/>
              <w:keepLines w:val="0"/>
              <w:pageBreakBefore w:val="0"/>
              <w:widowControl/>
              <w:suppressLineNumbers w:val="0"/>
              <w:kinsoku/>
              <w:wordWrap/>
              <w:overflowPunct/>
              <w:topLinePunct w:val="0"/>
              <w:autoSpaceDE/>
              <w:autoSpaceDN/>
              <w:bidi w:val="0"/>
              <w:adjustRightInd/>
              <w:snapToGrid/>
              <w:spacing w:line="300" w:lineRule="exact"/>
              <w:jc w:val="righ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330217649000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1D466F8F">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对建设单位压缩合理施工图审查周期等的行政处罚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74C0584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19FD33B8">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住房城乡建设主管部门负责“建设单位压缩合理施工图审查周期等”的监管，受理投诉、举报；对发现、移送的违法线索进行处理；认为需要立案查处的，将相关证据材料移送综合行政执法部门。综合行政执法部门按程序办理并将处理结果反馈住房城乡建设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03195A7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406B4F8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6D3C62B1">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268D7F9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cs="仿宋_GB2312"/>
                <w:i w:val="0"/>
                <w:iCs w:val="0"/>
                <w:color w:val="000000"/>
                <w:kern w:val="0"/>
                <w:sz w:val="21"/>
                <w:szCs w:val="21"/>
                <w:u w:val="none"/>
                <w:lang w:val="en-US" w:eastAsia="zh-CN" w:bidi="ar"/>
              </w:rPr>
              <w:t>437</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4C8C53F4">
            <w:pPr>
              <w:keepNext w:val="0"/>
              <w:keepLines w:val="0"/>
              <w:pageBreakBefore w:val="0"/>
              <w:widowControl/>
              <w:suppressLineNumbers w:val="0"/>
              <w:kinsoku/>
              <w:wordWrap/>
              <w:overflowPunct/>
              <w:topLinePunct w:val="0"/>
              <w:autoSpaceDE/>
              <w:autoSpaceDN/>
              <w:bidi w:val="0"/>
              <w:adjustRightInd/>
              <w:snapToGrid/>
              <w:spacing w:line="300" w:lineRule="exact"/>
              <w:jc w:val="righ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330217653000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554005BD">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对施工图设计文件审查机构违反规定审查通过施工图设计文件的行政处罚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0F136B0B">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部分（撤销认定除外）</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60032EF9">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住房城乡建设主管部门负责“施工图设计文件审查机构违反规定审查通过施工图设计文件”的监管，受理投诉、举报；对发现、移送的违法线索进行处理；认为需要立案查处的，将相关证据材料移送综合行政执法部门。综合行政执法部门按程序办理并将处理结果反馈住房城乡建设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0EF5521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367C359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70679292">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58ACB48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cs="仿宋_GB2312"/>
                <w:i w:val="0"/>
                <w:iCs w:val="0"/>
                <w:color w:val="000000"/>
                <w:kern w:val="0"/>
                <w:sz w:val="21"/>
                <w:szCs w:val="21"/>
                <w:u w:val="none"/>
                <w:lang w:val="en-US" w:eastAsia="zh-CN" w:bidi="ar"/>
              </w:rPr>
              <w:t>438</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0B245D4F">
            <w:pPr>
              <w:keepNext w:val="0"/>
              <w:keepLines w:val="0"/>
              <w:pageBreakBefore w:val="0"/>
              <w:widowControl/>
              <w:suppressLineNumbers w:val="0"/>
              <w:kinsoku/>
              <w:wordWrap/>
              <w:overflowPunct/>
              <w:topLinePunct w:val="0"/>
              <w:autoSpaceDE/>
              <w:autoSpaceDN/>
              <w:bidi w:val="0"/>
              <w:adjustRightInd/>
              <w:snapToGrid/>
              <w:spacing w:line="300" w:lineRule="exact"/>
              <w:jc w:val="righ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330217770000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4F5517C3">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对房地产开发企业不按规定使用商品房预售款项的行政处罚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49420E5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04988122">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房地产行政主管部门负责“房地产开发企业不按规定使用商品房预售款项”的监管，受理投诉、举报；对发现、移送的违法线索进行处理；认为需要立案查处的，将相关证据材料移送综合行政执法部门。综合行政执法部门按程序办理并将处理结果反馈房地产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4339B44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4768D79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33191D8C">
        <w:tblPrEx>
          <w:tblCellMar>
            <w:top w:w="0" w:type="dxa"/>
            <w:left w:w="108" w:type="dxa"/>
            <w:bottom w:w="0" w:type="dxa"/>
            <w:right w:w="108" w:type="dxa"/>
          </w:tblCellMar>
        </w:tblPrEx>
        <w:trPr>
          <w:trHeight w:val="2135"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536A4A1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cs="仿宋_GB2312"/>
                <w:i w:val="0"/>
                <w:iCs w:val="0"/>
                <w:color w:val="000000"/>
                <w:kern w:val="0"/>
                <w:sz w:val="21"/>
                <w:szCs w:val="21"/>
                <w:u w:val="none"/>
                <w:lang w:val="en-US" w:eastAsia="zh-CN" w:bidi="ar"/>
              </w:rPr>
              <w:t>439</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6EE617E1">
            <w:pPr>
              <w:keepNext w:val="0"/>
              <w:keepLines w:val="0"/>
              <w:pageBreakBefore w:val="0"/>
              <w:widowControl/>
              <w:suppressLineNumbers w:val="0"/>
              <w:kinsoku/>
              <w:wordWrap/>
              <w:overflowPunct/>
              <w:topLinePunct w:val="0"/>
              <w:autoSpaceDE/>
              <w:autoSpaceDN/>
              <w:bidi w:val="0"/>
              <w:adjustRightInd/>
              <w:snapToGrid/>
              <w:spacing w:line="300" w:lineRule="exact"/>
              <w:jc w:val="righ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330217781000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61C253A3">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对房地产中介服务机构代理销售不符合销售条件的商品房的行政处罚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06F3ED8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2DE713D7">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建设行政主管部门负责“房地产中介服务机构代理销售不符合销售条件的商品房”的监管，受理投诉、举报；对发现、移送的违法线索进行处理；认为需要立案查处的，将相关证据材料移送综合行政执法部门。综合行政执法部门按程序办理并将处理结果反馈建设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4C03137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7281498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3FA8C9B7">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4C90EA7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cs="仿宋_GB2312"/>
                <w:i w:val="0"/>
                <w:iCs w:val="0"/>
                <w:color w:val="000000"/>
                <w:kern w:val="0"/>
                <w:sz w:val="21"/>
                <w:szCs w:val="21"/>
                <w:u w:val="none"/>
                <w:lang w:val="en-US" w:eastAsia="zh-CN" w:bidi="ar"/>
              </w:rPr>
              <w:t>440</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2EFEC308">
            <w:pPr>
              <w:keepNext w:val="0"/>
              <w:keepLines w:val="0"/>
              <w:pageBreakBefore w:val="0"/>
              <w:widowControl/>
              <w:suppressLineNumbers w:val="0"/>
              <w:kinsoku/>
              <w:wordWrap/>
              <w:overflowPunct/>
              <w:topLinePunct w:val="0"/>
              <w:autoSpaceDE/>
              <w:autoSpaceDN/>
              <w:bidi w:val="0"/>
              <w:adjustRightInd/>
              <w:snapToGrid/>
              <w:spacing w:line="300" w:lineRule="exact"/>
              <w:jc w:val="righ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330217810000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3858C53A">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对房地产经纪人员以个人名义承接房地产经纪业务和收取费用，房地产经纪机构提供代办贷款等其他服务未向委托人说明有关情况并未经委托人同意等的行政处罚*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2713455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6834DD88">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建设（房地产）主管部门负责“房地产经纪人员以个人名义承接房地产经纪业务和收取费用，房地产经纪机构提供代办贷款等其他服务未向委托人说明有关情况并未经委托人同意等”的监管，受理投诉、举报；对发现、移送的违法线索进行处理；认为需要立案查处的，将相关证据材料移送综合行政执法部门。综合行政执法部门按程序办理并将处理结果反馈建设（房地产）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6023249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2486408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5559C28E">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01B31F6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cs="仿宋_GB2312"/>
                <w:i w:val="0"/>
                <w:iCs w:val="0"/>
                <w:color w:val="000000"/>
                <w:kern w:val="0"/>
                <w:sz w:val="21"/>
                <w:szCs w:val="21"/>
                <w:u w:val="none"/>
                <w:lang w:val="en-US" w:eastAsia="zh-CN" w:bidi="ar"/>
              </w:rPr>
              <w:t>441</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5BE01D21">
            <w:pPr>
              <w:keepNext w:val="0"/>
              <w:keepLines w:val="0"/>
              <w:pageBreakBefore w:val="0"/>
              <w:widowControl/>
              <w:suppressLineNumbers w:val="0"/>
              <w:kinsoku/>
              <w:wordWrap/>
              <w:overflowPunct/>
              <w:topLinePunct w:val="0"/>
              <w:autoSpaceDE/>
              <w:autoSpaceDN/>
              <w:bidi w:val="0"/>
              <w:adjustRightInd/>
              <w:snapToGrid/>
              <w:spacing w:line="300" w:lineRule="exact"/>
              <w:jc w:val="righ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330217806000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41D638FD">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对房地产经纪机构擅自对外发布房源信息的行政处罚*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6F7CF8B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3DF093A8">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建设行政主管部门负责“房地产经纪机构擅自对外发布房源信息”的监管，受理投诉、举报；对发现、移送的违法线索进行处理；认为需要立案查处的，将相关证据材料移送综合行政执法部门。综合行政执法部门按程序办理并将处理结果反馈建设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6B4983A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2786CCB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7FE8003E">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68B1749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cs="仿宋_GB2312"/>
                <w:i w:val="0"/>
                <w:iCs w:val="0"/>
                <w:color w:val="000000"/>
                <w:kern w:val="0"/>
                <w:sz w:val="21"/>
                <w:szCs w:val="21"/>
                <w:u w:val="none"/>
                <w:lang w:val="en-US" w:eastAsia="zh-CN" w:bidi="ar"/>
              </w:rPr>
              <w:t>442</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166BFA38">
            <w:pPr>
              <w:keepNext w:val="0"/>
              <w:keepLines w:val="0"/>
              <w:pageBreakBefore w:val="0"/>
              <w:widowControl/>
              <w:suppressLineNumbers w:val="0"/>
              <w:kinsoku/>
              <w:wordWrap/>
              <w:overflowPunct/>
              <w:topLinePunct w:val="0"/>
              <w:autoSpaceDE/>
              <w:autoSpaceDN/>
              <w:bidi w:val="0"/>
              <w:adjustRightInd/>
              <w:snapToGrid/>
              <w:spacing w:line="300" w:lineRule="exact"/>
              <w:jc w:val="righ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330217785000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46B2CED2">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对房地产经纪机构擅自划转客户交易结算资金的行政处罚*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68545FC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1D0F6DA7">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建设（房地产）主管部门负责“房地产经纪机构擅自划转客户交易结算资金”的监管，受理投诉、举报；对发现、移送的违法线索进行处理；认为需要立案查处的，将相关证据材料移送综合行政执法部门。综合行政执法部门按程序办理并将处理结果反馈建设（房地产）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7F03758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304378C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030A4312">
        <w:tblPrEx>
          <w:tblCellMar>
            <w:top w:w="0" w:type="dxa"/>
            <w:left w:w="108" w:type="dxa"/>
            <w:bottom w:w="0" w:type="dxa"/>
            <w:right w:w="108" w:type="dxa"/>
          </w:tblCellMar>
        </w:tblPrEx>
        <w:trPr>
          <w:trHeight w:val="2375"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2D10130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cs="仿宋_GB2312"/>
                <w:i w:val="0"/>
                <w:iCs w:val="0"/>
                <w:color w:val="000000"/>
                <w:kern w:val="0"/>
                <w:sz w:val="21"/>
                <w:szCs w:val="21"/>
                <w:u w:val="none"/>
                <w:lang w:val="en-US" w:eastAsia="zh-CN" w:bidi="ar"/>
              </w:rPr>
              <w:t>443</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5739F001">
            <w:pPr>
              <w:keepNext w:val="0"/>
              <w:keepLines w:val="0"/>
              <w:pageBreakBefore w:val="0"/>
              <w:widowControl/>
              <w:suppressLineNumbers w:val="0"/>
              <w:kinsoku/>
              <w:wordWrap/>
              <w:overflowPunct/>
              <w:topLinePunct w:val="0"/>
              <w:autoSpaceDE/>
              <w:autoSpaceDN/>
              <w:bidi w:val="0"/>
              <w:adjustRightInd/>
              <w:snapToGrid/>
              <w:spacing w:line="300" w:lineRule="exact"/>
              <w:jc w:val="righ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330217808000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4F731B23">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对房地产经纪机构和房地产经纪人员以隐瞒、欺诈、胁迫、贿赂等不正当手段招揽业务，诱骗消费者交易或强制交易等的行政处罚*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0CD06C6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4B893588">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建设（房地产）主管部门负责“房地产经纪机构和房地产经纪人员以隐瞒、欺诈、胁迫、贿赂等不正当手段招揽业务，诱骗消费者交易或强制交易等”的监管，受理投诉、举报；对发现、移送的违法线索进行处理；认为需要立案查处的，将相关证据材料移送综合行政执法部门。综合行政执法部门按程序办理并将处理结果反馈建设（房地产）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51A4DA8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5A59577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3FB8429C">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24315A0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cs="仿宋_GB2312"/>
                <w:i w:val="0"/>
                <w:iCs w:val="0"/>
                <w:color w:val="000000"/>
                <w:kern w:val="0"/>
                <w:sz w:val="21"/>
                <w:szCs w:val="21"/>
                <w:u w:val="none"/>
                <w:lang w:val="en-US" w:eastAsia="zh-CN" w:bidi="ar"/>
              </w:rPr>
              <w:t>444</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100D604C">
            <w:pPr>
              <w:keepNext w:val="0"/>
              <w:keepLines w:val="0"/>
              <w:pageBreakBefore w:val="0"/>
              <w:widowControl/>
              <w:suppressLineNumbers w:val="0"/>
              <w:kinsoku/>
              <w:wordWrap/>
              <w:overflowPunct/>
              <w:topLinePunct w:val="0"/>
              <w:autoSpaceDE/>
              <w:autoSpaceDN/>
              <w:bidi w:val="0"/>
              <w:adjustRightInd/>
              <w:snapToGrid/>
              <w:spacing w:line="300" w:lineRule="exact"/>
              <w:jc w:val="right"/>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 xml:space="preserve">330217832000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65EEEAC4">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对房屋租赁当事人出租按规定不得出租的房屋的行政处罚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45C464E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63862306">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auto"/>
                <w:kern w:val="0"/>
                <w:sz w:val="21"/>
                <w:szCs w:val="21"/>
                <w:lang w:bidi="ar"/>
              </w:rPr>
            </w:pPr>
            <w:r>
              <w:rPr>
                <w:rFonts w:hint="eastAsia" w:ascii="仿宋_GB2312" w:hAnsi="仿宋_GB2312" w:eastAsia="仿宋_GB2312" w:cs="仿宋_GB2312"/>
                <w:i w:val="0"/>
                <w:iCs w:val="0"/>
                <w:color w:val="auto"/>
                <w:kern w:val="0"/>
                <w:sz w:val="21"/>
                <w:szCs w:val="21"/>
                <w:u w:val="none"/>
                <w:lang w:val="en-US" w:eastAsia="zh-CN" w:bidi="ar"/>
              </w:rPr>
              <w:t>建设（房地产）主管部门负责“房屋租赁当事人出租按规定不得出租的房屋”的监管，受理投诉、举报；对发现、移送的违法线索进行处理；认为需要立案查处的，将相关证据材料移送综合行政执法部门。综合行政执法部门按程序办理并将处理结果反馈建设（房地产）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5DD1F3E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auto"/>
                <w:kern w:val="0"/>
                <w:sz w:val="21"/>
                <w:szCs w:val="21"/>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6F4952D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auto"/>
                <w:kern w:val="0"/>
                <w:sz w:val="21"/>
                <w:szCs w:val="21"/>
                <w:lang w:bidi="ar"/>
              </w:rPr>
            </w:pPr>
            <w:r>
              <w:rPr>
                <w:rFonts w:hint="eastAsia" w:ascii="仿宋_GB2312" w:hAnsi="仿宋_GB2312" w:eastAsia="仿宋_GB2312" w:cs="仿宋_GB2312"/>
                <w:i w:val="0"/>
                <w:iCs w:val="0"/>
                <w:color w:val="auto"/>
                <w:kern w:val="0"/>
                <w:sz w:val="21"/>
                <w:szCs w:val="21"/>
                <w:u w:val="none"/>
                <w:lang w:val="en-US" w:eastAsia="zh-CN" w:bidi="ar"/>
              </w:rPr>
              <w:t>全市</w:t>
            </w:r>
          </w:p>
        </w:tc>
      </w:tr>
      <w:tr w14:paraId="62DC4285">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4460742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cs="仿宋_GB2312"/>
                <w:i w:val="0"/>
                <w:iCs w:val="0"/>
                <w:color w:val="000000"/>
                <w:kern w:val="0"/>
                <w:sz w:val="21"/>
                <w:szCs w:val="21"/>
                <w:u w:val="none"/>
                <w:lang w:val="en-US" w:eastAsia="zh-CN" w:bidi="ar"/>
              </w:rPr>
              <w:t>445</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1ABC7C05">
            <w:pPr>
              <w:keepNext w:val="0"/>
              <w:keepLines w:val="0"/>
              <w:pageBreakBefore w:val="0"/>
              <w:widowControl/>
              <w:suppressLineNumbers w:val="0"/>
              <w:kinsoku/>
              <w:wordWrap/>
              <w:overflowPunct/>
              <w:topLinePunct w:val="0"/>
              <w:autoSpaceDE/>
              <w:autoSpaceDN/>
              <w:bidi w:val="0"/>
              <w:adjustRightInd/>
              <w:snapToGrid/>
              <w:spacing w:line="300" w:lineRule="exact"/>
              <w:jc w:val="righ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330217833000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57159E0E">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对房屋租赁当事人出租不符合法定条件、标准等的商品房屋的行政处罚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681D364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0F46092A">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建设（房地产）主管部门负责“房屋租赁当事人出租不符合法定条件、标准等的商品房屋”的监管，受理投诉、举报；对发现、移送的违法线索进行处理；认为需要立案查处的，将相关证据材料移送综合行政执法部门。综合行政执法部门按程序办理并将处理结果反馈建设（房地产）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5F9CD96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56083D1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12F63971">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748B754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cs="仿宋_GB2312"/>
                <w:i w:val="0"/>
                <w:iCs w:val="0"/>
                <w:color w:val="000000"/>
                <w:kern w:val="0"/>
                <w:sz w:val="21"/>
                <w:szCs w:val="21"/>
                <w:u w:val="none"/>
                <w:lang w:val="en-US" w:eastAsia="zh-CN" w:bidi="ar"/>
              </w:rPr>
              <w:t>446</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7BC8E389">
            <w:pPr>
              <w:keepNext w:val="0"/>
              <w:keepLines w:val="0"/>
              <w:pageBreakBefore w:val="0"/>
              <w:widowControl/>
              <w:suppressLineNumbers w:val="0"/>
              <w:kinsoku/>
              <w:wordWrap/>
              <w:overflowPunct/>
              <w:topLinePunct w:val="0"/>
              <w:autoSpaceDE/>
              <w:autoSpaceDN/>
              <w:bidi w:val="0"/>
              <w:adjustRightInd/>
              <w:snapToGrid/>
              <w:spacing w:line="300" w:lineRule="exact"/>
              <w:jc w:val="righ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330217834000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38CB9005">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对房屋租赁当事人未按规定办理房屋租赁登记备案，备案的变更、延续或注销手续的行政处罚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5D9A13B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5C8A2DF2">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建设（房地产）主管部门负责“房屋租赁当事人未按规定办理房屋租赁登记备案，备案的变更、延续或注销手续”的监管，受理投诉、举报；对发现、移送的违法线索进行处理；认为需要立案查处的，将相关证据材料移送综合行政执法部门。综合行政执法部门按程序办理并将处理结果反馈建设（房地产）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470FA26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788F908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35235429">
        <w:tblPrEx>
          <w:tblCellMar>
            <w:top w:w="0" w:type="dxa"/>
            <w:left w:w="108" w:type="dxa"/>
            <w:bottom w:w="0" w:type="dxa"/>
            <w:right w:w="108" w:type="dxa"/>
          </w:tblCellMar>
        </w:tblPrEx>
        <w:trPr>
          <w:trHeight w:val="2090"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2AA0164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cs="仿宋_GB2312"/>
                <w:i w:val="0"/>
                <w:iCs w:val="0"/>
                <w:color w:val="000000"/>
                <w:kern w:val="0"/>
                <w:sz w:val="21"/>
                <w:szCs w:val="21"/>
                <w:u w:val="none"/>
                <w:lang w:val="en-US" w:eastAsia="zh-CN" w:bidi="ar"/>
              </w:rPr>
              <w:t>447</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3700B767">
            <w:pPr>
              <w:keepNext w:val="0"/>
              <w:keepLines w:val="0"/>
              <w:pageBreakBefore w:val="0"/>
              <w:widowControl/>
              <w:suppressLineNumbers w:val="0"/>
              <w:kinsoku/>
              <w:wordWrap/>
              <w:overflowPunct/>
              <w:topLinePunct w:val="0"/>
              <w:autoSpaceDE/>
              <w:autoSpaceDN/>
              <w:bidi w:val="0"/>
              <w:adjustRightInd/>
              <w:snapToGrid/>
              <w:spacing w:line="300" w:lineRule="exact"/>
              <w:jc w:val="righ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330217844000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1F5DB1DC">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对房地产经营者未按规定提供交付样板房或未按规定时间保留交付样板房的行政处罚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4674E8F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30054ADB">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建设行政主管部门负责“房地产经营者未按规定提供交付样板房或未按规定时间保留交付样板房”的监管，受理投诉、举报；对发现、移送的违法线索进行处理；认为需要立案查处的，将相关证据材料移送综合行政执法部门。综合行政执法部门按程序办理并将处理结果反馈建设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4FD98F8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546D387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7AFCE847">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2F13FA7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cs="仿宋_GB2312"/>
                <w:i w:val="0"/>
                <w:iCs w:val="0"/>
                <w:color w:val="000000"/>
                <w:kern w:val="0"/>
                <w:sz w:val="21"/>
                <w:szCs w:val="21"/>
                <w:u w:val="none"/>
                <w:lang w:val="en-US" w:eastAsia="zh-CN" w:bidi="ar"/>
              </w:rPr>
              <w:t>448</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15CF918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330217F96000</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368D4949">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对建设工程施工总承包单位未按规定开设或使用农民工工资专用账户等的行政处罚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16E15F44">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部分（限制承接新工程、降低资质等级、吊销资质证书除外）</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4B16F86F">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建设行政主管部门负责</w:t>
            </w:r>
            <w:r>
              <w:rPr>
                <w:rStyle w:val="14"/>
                <w:rFonts w:hint="eastAsia" w:ascii="仿宋_GB2312" w:hAnsi="仿宋_GB2312" w:eastAsia="仿宋_GB2312" w:cs="仿宋_GB2312"/>
                <w:sz w:val="21"/>
                <w:szCs w:val="21"/>
                <w:lang w:val="en-US" w:eastAsia="zh-CN" w:bidi="ar"/>
              </w:rPr>
              <w:t>“</w:t>
            </w:r>
            <w:r>
              <w:rPr>
                <w:rFonts w:hint="eastAsia" w:ascii="仿宋_GB2312" w:hAnsi="仿宋_GB2312" w:eastAsia="仿宋_GB2312" w:cs="仿宋_GB2312"/>
                <w:i w:val="0"/>
                <w:iCs w:val="0"/>
                <w:color w:val="000000"/>
                <w:kern w:val="0"/>
                <w:sz w:val="21"/>
                <w:szCs w:val="21"/>
                <w:u w:val="none"/>
                <w:lang w:val="en-US" w:eastAsia="zh-CN" w:bidi="ar"/>
              </w:rPr>
              <w:t>建设工程施工总承包单位未按规定开设或使用农民工工资专用账户等</w:t>
            </w:r>
            <w:r>
              <w:rPr>
                <w:rStyle w:val="14"/>
                <w:rFonts w:hint="eastAsia" w:ascii="仿宋_GB2312" w:hAnsi="仿宋_GB2312" w:eastAsia="仿宋_GB2312" w:cs="仿宋_GB2312"/>
                <w:sz w:val="21"/>
                <w:szCs w:val="21"/>
                <w:lang w:val="en-US" w:eastAsia="zh-CN" w:bidi="ar"/>
              </w:rPr>
              <w:t>”</w:t>
            </w:r>
            <w:r>
              <w:rPr>
                <w:rStyle w:val="15"/>
                <w:rFonts w:hint="eastAsia" w:ascii="仿宋_GB2312" w:hAnsi="仿宋_GB2312" w:eastAsia="仿宋_GB2312" w:cs="仿宋_GB2312"/>
                <w:sz w:val="21"/>
                <w:szCs w:val="21"/>
                <w:lang w:val="en-US" w:eastAsia="zh-CN" w:bidi="ar"/>
              </w:rPr>
              <w:t>的监管，受理投诉、举报；对发现、移送的违法线索进行处理；认为需要立案查处的，将相关证据材料移送综合行政执法部门。综合行政执法部门按程序办理并将处理结果反馈建设行政主管部门。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2D88368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714D5CA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50791A01">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6AD17C4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cs="仿宋_GB2312"/>
                <w:i w:val="0"/>
                <w:iCs w:val="0"/>
                <w:color w:val="000000"/>
                <w:kern w:val="0"/>
                <w:sz w:val="21"/>
                <w:szCs w:val="21"/>
                <w:u w:val="none"/>
                <w:lang w:val="en-US" w:eastAsia="zh-CN" w:bidi="ar"/>
              </w:rPr>
              <w:t>449</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79FD103B">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330217G03000</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19DF79DD">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对建设工程分包单位未按月考核农民工工作量、编制工资支付表并经农民工本人签字确认，施工总承包单位未对分包单位劳动用工实施监督管理等的行政处罚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2846135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017CC515">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建设行政主管部门负责“建设工程分包单位未按月考核农民工工作量、编制工资支付表并经农民工本人签字确认，施工总承包单位未对分包单位劳动用工实施监督管理等”的监管，受理投诉、举报；对发现、移送的违法线索进行处理；认为需要立案查处的，将相关证据材料移送综合行政执法部门。综合行政执法部门按程序办理并将处理结果反馈建设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1F0EF0D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3C25AF2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489190C6">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252371A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cs="仿宋_GB2312"/>
                <w:i w:val="0"/>
                <w:iCs w:val="0"/>
                <w:color w:val="000000"/>
                <w:kern w:val="0"/>
                <w:sz w:val="21"/>
                <w:szCs w:val="21"/>
                <w:u w:val="none"/>
                <w:lang w:val="en-US" w:eastAsia="zh-CN" w:bidi="ar"/>
              </w:rPr>
              <w:t>450</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2AFB7EA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330217F95000</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0DB60836">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对建设单位未依法提供工程款支付担保等的行政处罚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21F82F7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477B4144">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建设行政主管部门负责</w:t>
            </w:r>
            <w:r>
              <w:rPr>
                <w:rStyle w:val="14"/>
                <w:rFonts w:hint="eastAsia" w:ascii="仿宋_GB2312" w:hAnsi="仿宋_GB2312" w:eastAsia="仿宋_GB2312" w:cs="仿宋_GB2312"/>
                <w:sz w:val="21"/>
                <w:szCs w:val="21"/>
                <w:lang w:val="en-US" w:eastAsia="zh-CN" w:bidi="ar"/>
              </w:rPr>
              <w:t>“</w:t>
            </w:r>
            <w:r>
              <w:rPr>
                <w:rFonts w:hint="eastAsia" w:ascii="仿宋_GB2312" w:hAnsi="仿宋_GB2312" w:eastAsia="仿宋_GB2312" w:cs="仿宋_GB2312"/>
                <w:i w:val="0"/>
                <w:iCs w:val="0"/>
                <w:color w:val="000000"/>
                <w:kern w:val="0"/>
                <w:sz w:val="21"/>
                <w:szCs w:val="21"/>
                <w:u w:val="none"/>
                <w:lang w:val="en-US" w:eastAsia="zh-CN" w:bidi="ar"/>
              </w:rPr>
              <w:t>建设单位未依法提供工程款支付担保等</w:t>
            </w:r>
            <w:r>
              <w:rPr>
                <w:rStyle w:val="14"/>
                <w:rFonts w:hint="eastAsia" w:ascii="仿宋_GB2312" w:hAnsi="仿宋_GB2312" w:eastAsia="仿宋_GB2312" w:cs="仿宋_GB2312"/>
                <w:sz w:val="21"/>
                <w:szCs w:val="21"/>
                <w:lang w:val="en-US" w:eastAsia="zh-CN" w:bidi="ar"/>
              </w:rPr>
              <w:t>”</w:t>
            </w:r>
            <w:r>
              <w:rPr>
                <w:rStyle w:val="15"/>
                <w:rFonts w:hint="eastAsia" w:ascii="仿宋_GB2312" w:hAnsi="仿宋_GB2312" w:eastAsia="仿宋_GB2312" w:cs="仿宋_GB2312"/>
                <w:sz w:val="21"/>
                <w:szCs w:val="21"/>
                <w:lang w:val="en-US" w:eastAsia="zh-CN" w:bidi="ar"/>
              </w:rPr>
              <w:t>的监管，受理投诉、举报；对发现、移送的违法线索进行处理；认为需要立案查处的，将相关证据材料移送综合行政执法部门。综合行政执法部门按程序办理并将处理结果反馈建设行政主管部门。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475432C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市建设局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4D560F1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4A3FDCF5">
        <w:tblPrEx>
          <w:tblCellMar>
            <w:top w:w="0" w:type="dxa"/>
            <w:left w:w="108" w:type="dxa"/>
            <w:bottom w:w="0" w:type="dxa"/>
            <w:right w:w="108" w:type="dxa"/>
          </w:tblCellMar>
        </w:tblPrEx>
        <w:trPr>
          <w:trHeight w:val="567" w:hRule="atLeast"/>
          <w:jc w:val="center"/>
        </w:trPr>
        <w:tc>
          <w:tcPr>
            <w:tcW w:w="14509" w:type="dxa"/>
            <w:gridSpan w:val="7"/>
            <w:tcBorders>
              <w:top w:val="single" w:color="000000" w:sz="4" w:space="0"/>
              <w:left w:val="single" w:color="000000" w:sz="4" w:space="0"/>
              <w:bottom w:val="single" w:color="000000" w:sz="4" w:space="0"/>
              <w:right w:val="single" w:color="000000" w:sz="4" w:space="0"/>
            </w:tcBorders>
            <w:noWrap w:val="0"/>
            <w:vAlign w:val="center"/>
          </w:tcPr>
          <w:p w14:paraId="0A462577">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方正黑体_GBK" w:hAnsi="方正黑体_GBK" w:eastAsia="方正黑体_GBK" w:cs="方正黑体_GBK"/>
                <w:color w:val="000000"/>
                <w:kern w:val="0"/>
                <w:sz w:val="24"/>
                <w:szCs w:val="24"/>
                <w:lang w:eastAsia="zh-CN" w:bidi="ar"/>
              </w:rPr>
            </w:pPr>
            <w:r>
              <w:rPr>
                <w:rFonts w:hint="eastAsia" w:ascii="楷体_GB2312" w:hAnsi="楷体_GB2312" w:eastAsia="楷体_GB2312" w:cs="楷体_GB2312"/>
                <w:color w:val="000000"/>
                <w:kern w:val="0"/>
                <w:sz w:val="24"/>
                <w:szCs w:val="24"/>
                <w:lang w:eastAsia="zh-CN" w:bidi="ar"/>
              </w:rPr>
              <w:t>十六、水利（共90项）</w:t>
            </w:r>
          </w:p>
        </w:tc>
      </w:tr>
      <w:tr w14:paraId="04B46373">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56F1EF85">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sz w:val="21"/>
                <w:szCs w:val="21"/>
                <w:lang w:val="en-US" w:eastAsia="zh-CN"/>
              </w:rPr>
              <w:t>1</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090BA01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 xml:space="preserve">330219138000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024DCEA9">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对水利工程中承担安全评价、认证、检测、检验工作的机构出具失实报告，租借资质、挂靠、出具虚假报告的行政处罚*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62BF8B7D">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部分（吊销资质和资格、限制从业、终身行业和职业禁入除外）</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169BB3ED">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auto"/>
                <w:w w:val="92"/>
                <w:kern w:val="0"/>
                <w:sz w:val="21"/>
                <w:szCs w:val="21"/>
                <w:lang w:val="en-US" w:eastAsia="zh-CN" w:bidi="ar"/>
              </w:rPr>
            </w:pPr>
            <w:r>
              <w:rPr>
                <w:rStyle w:val="15"/>
                <w:rFonts w:hint="eastAsia" w:ascii="仿宋_GB2312" w:hAnsi="仿宋_GB2312" w:eastAsia="仿宋_GB2312" w:cs="仿宋_GB2312"/>
                <w:i w:val="0"/>
                <w:iCs w:val="0"/>
                <w:sz w:val="21"/>
                <w:szCs w:val="21"/>
                <w:lang w:val="en-US" w:eastAsia="zh-CN" w:bidi="ar"/>
              </w:rPr>
              <w:t>水行政主管部门负责“</w:t>
            </w:r>
            <w:r>
              <w:rPr>
                <w:rFonts w:hint="eastAsia" w:ascii="仿宋_GB2312" w:hAnsi="仿宋_GB2312" w:eastAsia="仿宋_GB2312" w:cs="仿宋_GB2312"/>
                <w:i w:val="0"/>
                <w:color w:val="auto"/>
                <w:kern w:val="0"/>
                <w:sz w:val="21"/>
                <w:szCs w:val="21"/>
                <w:u w:val="none"/>
                <w:lang w:val="en-US" w:eastAsia="zh-CN" w:bidi="ar"/>
              </w:rPr>
              <w:t>水利工程中承担安全评价、认证、检测、检验工作的机构出具失实报告，租借资质、挂靠、出具虚假报告</w:t>
            </w:r>
            <w:r>
              <w:rPr>
                <w:rStyle w:val="15"/>
                <w:rFonts w:hint="eastAsia" w:ascii="仿宋_GB2312" w:hAnsi="仿宋_GB2312" w:eastAsia="仿宋_GB2312" w:cs="仿宋_GB2312"/>
                <w:i w:val="0"/>
                <w:iCs w:val="0"/>
                <w:sz w:val="21"/>
                <w:szCs w:val="21"/>
                <w:lang w:val="en-US" w:eastAsia="zh-CN" w:bidi="ar"/>
              </w:rPr>
              <w:t>”的监管，受理投诉、举报；对发现、移送的违法线索进行处理；需要立案查处的，将相关证据材料移送综合行政执法部门。综合行政执法部门按程序办理并将处理结果反馈水行政主管部门。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3559EC98">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cs="仿宋_GB2312"/>
                <w:i w:val="0"/>
                <w:color w:val="auto"/>
                <w:kern w:val="0"/>
                <w:sz w:val="21"/>
                <w:szCs w:val="21"/>
                <w:u w:val="none"/>
                <w:lang w:val="en-US" w:eastAsia="zh-CN" w:bidi="ar"/>
              </w:rPr>
              <w:t>市</w:t>
            </w:r>
            <w:r>
              <w:rPr>
                <w:rFonts w:hint="eastAsia" w:ascii="仿宋_GB2312" w:hAnsi="仿宋_GB2312" w:eastAsia="仿宋_GB2312" w:cs="仿宋_GB2312"/>
                <w:i w:val="0"/>
                <w:color w:val="auto"/>
                <w:kern w:val="0"/>
                <w:sz w:val="21"/>
                <w:szCs w:val="21"/>
                <w:u w:val="none"/>
                <w:lang w:val="en-US" w:eastAsia="zh-CN" w:bidi="ar"/>
              </w:rPr>
              <w:t>水利</w:t>
            </w:r>
            <w:r>
              <w:rPr>
                <w:rFonts w:hint="eastAsia" w:ascii="仿宋_GB2312" w:hAnsi="仿宋_GB2312" w:cs="仿宋_GB2312"/>
                <w:i w:val="0"/>
                <w:color w:val="auto"/>
                <w:kern w:val="0"/>
                <w:sz w:val="21"/>
                <w:szCs w:val="21"/>
                <w:u w:val="none"/>
                <w:lang w:val="en-US" w:eastAsia="zh-CN" w:bidi="ar"/>
              </w:rPr>
              <w:t>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6773C86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全市</w:t>
            </w:r>
          </w:p>
        </w:tc>
      </w:tr>
      <w:tr w14:paraId="6C486AE9">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481DCAD1">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sz w:val="21"/>
                <w:szCs w:val="21"/>
                <w:lang w:val="en-US" w:eastAsia="zh-CN"/>
              </w:rPr>
              <w:t>2</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447B6D3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 xml:space="preserve">330219118000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7598CE5D">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对水利生产经营单位未提供保证安全生产所必需的资金投入，致使不具备安全生产条件的行政处罚*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7586FCF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5CBEC46D">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auto"/>
                <w:w w:val="92"/>
                <w:kern w:val="0"/>
                <w:sz w:val="21"/>
                <w:szCs w:val="21"/>
                <w:lang w:val="en-US" w:eastAsia="zh-CN" w:bidi="ar"/>
              </w:rPr>
            </w:pPr>
            <w:r>
              <w:rPr>
                <w:rStyle w:val="15"/>
                <w:rFonts w:hint="eastAsia" w:ascii="仿宋_GB2312" w:hAnsi="仿宋_GB2312" w:eastAsia="仿宋_GB2312" w:cs="仿宋_GB2312"/>
                <w:i w:val="0"/>
                <w:iCs w:val="0"/>
                <w:sz w:val="21"/>
                <w:szCs w:val="21"/>
                <w:lang w:val="en-US" w:eastAsia="zh-CN" w:bidi="ar"/>
              </w:rPr>
              <w:t>水行政主管部门负责“</w:t>
            </w:r>
            <w:r>
              <w:rPr>
                <w:rFonts w:hint="eastAsia" w:ascii="仿宋_GB2312" w:hAnsi="仿宋_GB2312" w:eastAsia="仿宋_GB2312" w:cs="仿宋_GB2312"/>
                <w:i w:val="0"/>
                <w:color w:val="auto"/>
                <w:kern w:val="0"/>
                <w:sz w:val="21"/>
                <w:szCs w:val="21"/>
                <w:u w:val="none"/>
                <w:lang w:val="en-US" w:eastAsia="zh-CN" w:bidi="ar"/>
              </w:rPr>
              <w:t>水利生产经营单位未提供保证安全生产所必需的资金投入，致使不具备安全生产条件</w:t>
            </w:r>
            <w:r>
              <w:rPr>
                <w:rStyle w:val="15"/>
                <w:rFonts w:hint="eastAsia" w:ascii="仿宋_GB2312" w:hAnsi="仿宋_GB2312" w:eastAsia="仿宋_GB2312" w:cs="仿宋_GB2312"/>
                <w:i w:val="0"/>
                <w:iCs w:val="0"/>
                <w:sz w:val="21"/>
                <w:szCs w:val="21"/>
                <w:lang w:val="en-US" w:eastAsia="zh-CN" w:bidi="ar"/>
              </w:rPr>
              <w:t>”的监管，受理投诉、举报；对发现、移送的违法线索进行处理，责令限期改正，并及时将相关证据材料及责令限期改正文书一并移送综合行政执法部门。综合行政执法部门按程序办理并将处理结果反馈水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524E7F9F">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cs="仿宋_GB2312"/>
                <w:i w:val="0"/>
                <w:color w:val="auto"/>
                <w:kern w:val="0"/>
                <w:sz w:val="21"/>
                <w:szCs w:val="21"/>
                <w:u w:val="none"/>
                <w:lang w:val="en-US" w:eastAsia="zh-CN" w:bidi="ar"/>
              </w:rPr>
              <w:t>市</w:t>
            </w:r>
            <w:r>
              <w:rPr>
                <w:rFonts w:hint="eastAsia" w:ascii="仿宋_GB2312" w:hAnsi="仿宋_GB2312" w:eastAsia="仿宋_GB2312" w:cs="仿宋_GB2312"/>
                <w:i w:val="0"/>
                <w:color w:val="auto"/>
                <w:kern w:val="0"/>
                <w:sz w:val="21"/>
                <w:szCs w:val="21"/>
                <w:u w:val="none"/>
                <w:lang w:val="en-US" w:eastAsia="zh-CN" w:bidi="ar"/>
              </w:rPr>
              <w:t>水利</w:t>
            </w:r>
            <w:r>
              <w:rPr>
                <w:rFonts w:hint="eastAsia" w:ascii="仿宋_GB2312" w:hAnsi="仿宋_GB2312" w:cs="仿宋_GB2312"/>
                <w:i w:val="0"/>
                <w:color w:val="auto"/>
                <w:kern w:val="0"/>
                <w:sz w:val="21"/>
                <w:szCs w:val="21"/>
                <w:u w:val="none"/>
                <w:lang w:val="en-US" w:eastAsia="zh-CN" w:bidi="ar"/>
              </w:rPr>
              <w:t>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141A9E3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5"/>
                <w:rFonts w:hint="eastAsia" w:ascii="仿宋_GB2312" w:hAnsi="仿宋_GB2312" w:eastAsia="仿宋_GB2312" w:cs="仿宋_GB2312"/>
                <w:i w:val="0"/>
                <w:iCs w:val="0"/>
                <w:sz w:val="21"/>
                <w:szCs w:val="21"/>
                <w:lang w:val="en-US" w:eastAsia="zh-CN" w:bidi="ar"/>
              </w:rPr>
            </w:pPr>
            <w:r>
              <w:rPr>
                <w:rStyle w:val="15"/>
                <w:rFonts w:hint="eastAsia" w:ascii="仿宋_GB2312" w:hAnsi="仿宋_GB2312" w:eastAsia="仿宋_GB2312" w:cs="仿宋_GB2312"/>
                <w:i w:val="0"/>
                <w:iCs w:val="0"/>
                <w:sz w:val="21"/>
                <w:szCs w:val="21"/>
                <w:lang w:val="en-US" w:eastAsia="zh-CN" w:bidi="ar"/>
              </w:rPr>
              <w:t>全市</w:t>
            </w:r>
          </w:p>
        </w:tc>
      </w:tr>
      <w:tr w14:paraId="657D7FC9">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6D85ADE4">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sz w:val="21"/>
                <w:szCs w:val="21"/>
                <w:lang w:val="en-US" w:eastAsia="zh-CN"/>
              </w:rPr>
              <w:t>3</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646BD97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 xml:space="preserve">330219121000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68E13E63">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对水利生产经营单位主要负责人未履行安全生产管理职责的行政处罚*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133949F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518A356E">
            <w:pPr>
              <w:keepNext w:val="0"/>
              <w:keepLines w:val="0"/>
              <w:pageBreakBefore w:val="0"/>
              <w:widowControl/>
              <w:kinsoku/>
              <w:wordWrap/>
              <w:overflowPunct/>
              <w:topLinePunct w:val="0"/>
              <w:autoSpaceDE/>
              <w:autoSpaceDN/>
              <w:bidi w:val="0"/>
              <w:adjustRightInd/>
              <w:snapToGrid/>
              <w:spacing w:line="300" w:lineRule="exact"/>
              <w:textAlignment w:val="center"/>
              <w:rPr>
                <w:rStyle w:val="15"/>
                <w:rFonts w:hint="eastAsia" w:ascii="仿宋_GB2312" w:hAnsi="仿宋_GB2312" w:eastAsia="仿宋_GB2312" w:cs="仿宋_GB2312"/>
                <w:i w:val="0"/>
                <w:iCs w:val="0"/>
                <w:sz w:val="21"/>
                <w:szCs w:val="21"/>
                <w:lang w:val="en-US" w:eastAsia="zh-CN" w:bidi="ar"/>
              </w:rPr>
            </w:pPr>
            <w:r>
              <w:rPr>
                <w:rStyle w:val="15"/>
                <w:rFonts w:hint="eastAsia" w:ascii="仿宋_GB2312" w:hAnsi="仿宋_GB2312" w:eastAsia="仿宋_GB2312" w:cs="仿宋_GB2312"/>
                <w:i w:val="0"/>
                <w:iCs w:val="0"/>
                <w:sz w:val="21"/>
                <w:szCs w:val="21"/>
                <w:lang w:val="en-US" w:eastAsia="zh-CN" w:bidi="ar"/>
              </w:rPr>
              <w:t>水行政主管部门负责“</w:t>
            </w:r>
            <w:r>
              <w:rPr>
                <w:rFonts w:hint="eastAsia" w:ascii="仿宋_GB2312" w:hAnsi="仿宋_GB2312" w:eastAsia="仿宋_GB2312" w:cs="仿宋_GB2312"/>
                <w:i w:val="0"/>
                <w:color w:val="auto"/>
                <w:kern w:val="0"/>
                <w:sz w:val="21"/>
                <w:szCs w:val="21"/>
                <w:u w:val="none"/>
                <w:lang w:val="en-US" w:eastAsia="zh-CN" w:bidi="ar"/>
              </w:rPr>
              <w:t>水利生产经营单位主要负责人未履行安全生产管理职责</w:t>
            </w:r>
            <w:r>
              <w:rPr>
                <w:rStyle w:val="15"/>
                <w:rFonts w:hint="eastAsia" w:ascii="仿宋_GB2312" w:hAnsi="仿宋_GB2312" w:eastAsia="仿宋_GB2312" w:cs="仿宋_GB2312"/>
                <w:i w:val="0"/>
                <w:iCs w:val="0"/>
                <w:sz w:val="21"/>
                <w:szCs w:val="21"/>
                <w:lang w:val="en-US" w:eastAsia="zh-CN" w:bidi="ar"/>
              </w:rPr>
              <w:t>”的监管，受理投诉、举报；对发现、移送的违法线索进行处理；认为需要立案查处的，将相关证据材料移送综合行政执法部门。综合行政执法部门按程序办理并将处理结果反馈水行政主管部门。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433672D1">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cs="仿宋_GB2312"/>
                <w:i w:val="0"/>
                <w:color w:val="auto"/>
                <w:kern w:val="0"/>
                <w:sz w:val="21"/>
                <w:szCs w:val="21"/>
                <w:u w:val="none"/>
                <w:lang w:val="en-US" w:eastAsia="zh-CN" w:bidi="ar"/>
              </w:rPr>
              <w:t>市</w:t>
            </w:r>
            <w:r>
              <w:rPr>
                <w:rFonts w:hint="eastAsia" w:ascii="仿宋_GB2312" w:hAnsi="仿宋_GB2312" w:eastAsia="仿宋_GB2312" w:cs="仿宋_GB2312"/>
                <w:i w:val="0"/>
                <w:color w:val="auto"/>
                <w:kern w:val="0"/>
                <w:sz w:val="21"/>
                <w:szCs w:val="21"/>
                <w:u w:val="none"/>
                <w:lang w:val="en-US" w:eastAsia="zh-CN" w:bidi="ar"/>
              </w:rPr>
              <w:t>水利</w:t>
            </w:r>
            <w:r>
              <w:rPr>
                <w:rFonts w:hint="eastAsia" w:ascii="仿宋_GB2312" w:hAnsi="仿宋_GB2312" w:cs="仿宋_GB2312"/>
                <w:i w:val="0"/>
                <w:color w:val="auto"/>
                <w:kern w:val="0"/>
                <w:sz w:val="21"/>
                <w:szCs w:val="21"/>
                <w:u w:val="none"/>
                <w:lang w:val="en-US" w:eastAsia="zh-CN" w:bidi="ar"/>
              </w:rPr>
              <w:t>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15C09C81">
            <w:pPr>
              <w:keepNext w:val="0"/>
              <w:keepLines w:val="0"/>
              <w:pageBreakBefore w:val="0"/>
              <w:widowControl/>
              <w:kinsoku/>
              <w:wordWrap/>
              <w:overflowPunct/>
              <w:topLinePunct w:val="0"/>
              <w:autoSpaceDE/>
              <w:autoSpaceDN/>
              <w:bidi w:val="0"/>
              <w:adjustRightInd/>
              <w:snapToGrid/>
              <w:spacing w:line="300" w:lineRule="exact"/>
              <w:jc w:val="center"/>
              <w:textAlignment w:val="center"/>
              <w:rPr>
                <w:rStyle w:val="15"/>
                <w:rFonts w:hint="eastAsia" w:ascii="仿宋_GB2312" w:hAnsi="仿宋_GB2312" w:eastAsia="仿宋_GB2312" w:cs="仿宋_GB2312"/>
                <w:i w:val="0"/>
                <w:iCs w:val="0"/>
                <w:sz w:val="21"/>
                <w:szCs w:val="21"/>
                <w:lang w:val="en-US" w:eastAsia="zh-CN" w:bidi="ar"/>
              </w:rPr>
            </w:pPr>
            <w:r>
              <w:rPr>
                <w:rStyle w:val="15"/>
                <w:rFonts w:hint="eastAsia" w:ascii="仿宋_GB2312" w:hAnsi="仿宋_GB2312" w:eastAsia="仿宋_GB2312" w:cs="仿宋_GB2312"/>
                <w:i w:val="0"/>
                <w:iCs w:val="0"/>
                <w:sz w:val="21"/>
                <w:szCs w:val="21"/>
                <w:lang w:val="en-US" w:eastAsia="zh-CN" w:bidi="ar"/>
              </w:rPr>
              <w:t>全市</w:t>
            </w:r>
          </w:p>
        </w:tc>
      </w:tr>
      <w:tr w14:paraId="682058D4">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1997BBFC">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sz w:val="21"/>
                <w:szCs w:val="21"/>
                <w:lang w:val="en-US" w:eastAsia="zh-CN"/>
              </w:rPr>
              <w:t>4</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1445E3C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 xml:space="preserve">330219117000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75079897">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highlight w:val="none"/>
                <w:u w:val="none"/>
                <w:lang w:val="en-US" w:eastAsia="zh-CN" w:bidi="ar"/>
              </w:rPr>
              <w:t>对水利生产经营单位的其他负责人和安全生产管理人员未履行安全生产管理职责的行政处罚*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789A1857">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部分（暂停、吊销安全生产有关资格除外）</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3C53607D">
            <w:pPr>
              <w:keepNext w:val="0"/>
              <w:keepLines w:val="0"/>
              <w:pageBreakBefore w:val="0"/>
              <w:widowControl/>
              <w:kinsoku/>
              <w:wordWrap/>
              <w:overflowPunct/>
              <w:topLinePunct w:val="0"/>
              <w:autoSpaceDE/>
              <w:autoSpaceDN/>
              <w:bidi w:val="0"/>
              <w:adjustRightInd/>
              <w:snapToGrid/>
              <w:spacing w:line="300" w:lineRule="exact"/>
              <w:textAlignment w:val="center"/>
              <w:rPr>
                <w:rStyle w:val="15"/>
                <w:rFonts w:hint="eastAsia" w:ascii="仿宋_GB2312" w:hAnsi="仿宋_GB2312" w:eastAsia="仿宋_GB2312" w:cs="仿宋_GB2312"/>
                <w:i w:val="0"/>
                <w:iCs w:val="0"/>
                <w:sz w:val="21"/>
                <w:szCs w:val="21"/>
                <w:lang w:val="en-US" w:eastAsia="zh-CN" w:bidi="ar"/>
              </w:rPr>
            </w:pPr>
            <w:r>
              <w:rPr>
                <w:rStyle w:val="15"/>
                <w:rFonts w:hint="eastAsia" w:ascii="仿宋_GB2312" w:hAnsi="仿宋_GB2312" w:eastAsia="仿宋_GB2312" w:cs="仿宋_GB2312"/>
                <w:i w:val="0"/>
                <w:iCs w:val="0"/>
                <w:sz w:val="21"/>
                <w:szCs w:val="21"/>
                <w:lang w:val="en-US" w:eastAsia="zh-CN" w:bidi="ar"/>
              </w:rPr>
              <w:t>水行政主管部门负责“</w:t>
            </w:r>
            <w:r>
              <w:rPr>
                <w:rFonts w:hint="eastAsia" w:ascii="仿宋_GB2312" w:hAnsi="仿宋_GB2312" w:eastAsia="仿宋_GB2312" w:cs="仿宋_GB2312"/>
                <w:i w:val="0"/>
                <w:color w:val="auto"/>
                <w:kern w:val="0"/>
                <w:sz w:val="21"/>
                <w:szCs w:val="21"/>
                <w:highlight w:val="none"/>
                <w:u w:val="none"/>
                <w:lang w:val="en-US" w:eastAsia="zh-CN" w:bidi="ar"/>
              </w:rPr>
              <w:t>水利生产经营单位的其他负责人和安全生产管理人员未履行安全生产管理职责</w:t>
            </w:r>
            <w:r>
              <w:rPr>
                <w:rStyle w:val="15"/>
                <w:rFonts w:hint="eastAsia" w:ascii="仿宋_GB2312" w:hAnsi="仿宋_GB2312" w:eastAsia="仿宋_GB2312" w:cs="仿宋_GB2312"/>
                <w:i w:val="0"/>
                <w:iCs w:val="0"/>
                <w:sz w:val="21"/>
                <w:szCs w:val="21"/>
                <w:lang w:val="en-US" w:eastAsia="zh-CN" w:bidi="ar"/>
              </w:rPr>
              <w:t>”的监管，受理投诉、举报；对发现、移送的违法线索进行处理；认为需要立案查处的，将相关证据材料移送综合行政执法部门。综合行政执法部门按程序办理并将处理结果反馈水行政主管部门。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1F370728">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cs="仿宋_GB2312"/>
                <w:i w:val="0"/>
                <w:color w:val="auto"/>
                <w:kern w:val="0"/>
                <w:sz w:val="21"/>
                <w:szCs w:val="21"/>
                <w:u w:val="none"/>
                <w:lang w:val="en-US" w:eastAsia="zh-CN" w:bidi="ar"/>
              </w:rPr>
              <w:t>市</w:t>
            </w:r>
            <w:r>
              <w:rPr>
                <w:rFonts w:hint="eastAsia" w:ascii="仿宋_GB2312" w:hAnsi="仿宋_GB2312" w:eastAsia="仿宋_GB2312" w:cs="仿宋_GB2312"/>
                <w:i w:val="0"/>
                <w:color w:val="auto"/>
                <w:kern w:val="0"/>
                <w:sz w:val="21"/>
                <w:szCs w:val="21"/>
                <w:u w:val="none"/>
                <w:lang w:val="en-US" w:eastAsia="zh-CN" w:bidi="ar"/>
              </w:rPr>
              <w:t>水利</w:t>
            </w:r>
            <w:r>
              <w:rPr>
                <w:rFonts w:hint="eastAsia" w:ascii="仿宋_GB2312" w:hAnsi="仿宋_GB2312" w:cs="仿宋_GB2312"/>
                <w:i w:val="0"/>
                <w:color w:val="auto"/>
                <w:kern w:val="0"/>
                <w:sz w:val="21"/>
                <w:szCs w:val="21"/>
                <w:u w:val="none"/>
                <w:lang w:val="en-US" w:eastAsia="zh-CN" w:bidi="ar"/>
              </w:rPr>
              <w:t>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1E3F8354">
            <w:pPr>
              <w:keepNext w:val="0"/>
              <w:keepLines w:val="0"/>
              <w:pageBreakBefore w:val="0"/>
              <w:widowControl/>
              <w:kinsoku/>
              <w:wordWrap/>
              <w:overflowPunct/>
              <w:topLinePunct w:val="0"/>
              <w:autoSpaceDE/>
              <w:autoSpaceDN/>
              <w:bidi w:val="0"/>
              <w:adjustRightInd/>
              <w:snapToGrid/>
              <w:spacing w:line="300" w:lineRule="exact"/>
              <w:jc w:val="center"/>
              <w:textAlignment w:val="center"/>
              <w:rPr>
                <w:rStyle w:val="15"/>
                <w:rFonts w:hint="eastAsia" w:ascii="仿宋_GB2312" w:hAnsi="仿宋_GB2312" w:eastAsia="仿宋_GB2312" w:cs="仿宋_GB2312"/>
                <w:i w:val="0"/>
                <w:iCs w:val="0"/>
                <w:sz w:val="21"/>
                <w:szCs w:val="21"/>
                <w:lang w:val="en-US" w:eastAsia="zh-CN" w:bidi="ar"/>
              </w:rPr>
            </w:pPr>
            <w:r>
              <w:rPr>
                <w:rStyle w:val="15"/>
                <w:rFonts w:hint="eastAsia" w:ascii="仿宋_GB2312" w:hAnsi="仿宋_GB2312" w:eastAsia="仿宋_GB2312" w:cs="仿宋_GB2312"/>
                <w:i w:val="0"/>
                <w:iCs w:val="0"/>
                <w:sz w:val="21"/>
                <w:szCs w:val="21"/>
                <w:lang w:val="en-US" w:eastAsia="zh-CN" w:bidi="ar"/>
              </w:rPr>
              <w:t>全市</w:t>
            </w:r>
          </w:p>
        </w:tc>
      </w:tr>
      <w:tr w14:paraId="1EEBBD71">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0245775A">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sz w:val="21"/>
                <w:szCs w:val="21"/>
                <w:lang w:val="en-US" w:eastAsia="zh-CN"/>
              </w:rPr>
              <w:t>5</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6E08588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 xml:space="preserve">330219069000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1587BC67">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对水利生产经营单位未按规定设立安全生产管理机构、配备专职安全生产管理人员，未按规定开展安全生产教育培训、告知安全生产事项，特种作业人员未取得资格上岗作业等的行政处罚*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5527216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6C32AAE1">
            <w:pPr>
              <w:keepNext w:val="0"/>
              <w:keepLines w:val="0"/>
              <w:pageBreakBefore w:val="0"/>
              <w:widowControl/>
              <w:kinsoku/>
              <w:wordWrap/>
              <w:overflowPunct/>
              <w:topLinePunct w:val="0"/>
              <w:autoSpaceDE/>
              <w:autoSpaceDN/>
              <w:bidi w:val="0"/>
              <w:adjustRightInd/>
              <w:snapToGrid/>
              <w:spacing w:line="300" w:lineRule="exact"/>
              <w:textAlignment w:val="center"/>
              <w:rPr>
                <w:rStyle w:val="15"/>
                <w:rFonts w:hint="eastAsia" w:ascii="仿宋_GB2312" w:hAnsi="仿宋_GB2312" w:eastAsia="仿宋_GB2312" w:cs="仿宋_GB2312"/>
                <w:i w:val="0"/>
                <w:iCs w:val="0"/>
                <w:sz w:val="21"/>
                <w:szCs w:val="21"/>
                <w:lang w:val="en-US" w:eastAsia="zh-CN" w:bidi="ar"/>
              </w:rPr>
            </w:pPr>
            <w:r>
              <w:rPr>
                <w:rStyle w:val="15"/>
                <w:rFonts w:hint="eastAsia" w:ascii="仿宋_GB2312" w:hAnsi="仿宋_GB2312" w:eastAsia="仿宋_GB2312" w:cs="仿宋_GB2312"/>
                <w:i w:val="0"/>
                <w:iCs w:val="0"/>
                <w:sz w:val="21"/>
                <w:szCs w:val="21"/>
                <w:lang w:val="en-US" w:eastAsia="zh-CN" w:bidi="ar"/>
              </w:rPr>
              <w:t>水行政主管部门负责“</w:t>
            </w:r>
            <w:r>
              <w:rPr>
                <w:rFonts w:hint="eastAsia" w:ascii="仿宋_GB2312" w:hAnsi="仿宋_GB2312" w:eastAsia="仿宋_GB2312" w:cs="仿宋_GB2312"/>
                <w:i w:val="0"/>
                <w:color w:val="auto"/>
                <w:kern w:val="0"/>
                <w:sz w:val="21"/>
                <w:szCs w:val="21"/>
                <w:u w:val="none"/>
                <w:lang w:val="en-US" w:eastAsia="zh-CN" w:bidi="ar"/>
              </w:rPr>
              <w:t>水利生产经营单位未按规定设立安全生产管理机构、配备专职安全生产管理人员，未按规定开展安全生产教育培训、告知安全生产事项，特种作业人员未取得资格上岗作业等</w:t>
            </w:r>
            <w:r>
              <w:rPr>
                <w:rStyle w:val="15"/>
                <w:rFonts w:hint="eastAsia" w:ascii="仿宋_GB2312" w:hAnsi="仿宋_GB2312" w:eastAsia="仿宋_GB2312" w:cs="仿宋_GB2312"/>
                <w:i w:val="0"/>
                <w:iCs w:val="0"/>
                <w:sz w:val="21"/>
                <w:szCs w:val="21"/>
                <w:lang w:val="en-US" w:eastAsia="zh-CN" w:bidi="ar"/>
              </w:rPr>
              <w:t>”的监管，受理投诉、举报；对发现、移送的违法线索进行处理；认为需要立案查处的，将相关证据材料移送综合行政执法部门。综合行政执法部门按程序办理并将处理结果反馈水行政主管部门。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3AFE3DCA">
            <w:pPr>
              <w:keepNext w:val="0"/>
              <w:keepLines w:val="0"/>
              <w:pageBreakBefore w:val="0"/>
              <w:widowControl/>
              <w:kinsoku/>
              <w:wordWrap/>
              <w:overflowPunct/>
              <w:topLinePunct w:val="0"/>
              <w:autoSpaceDE/>
              <w:autoSpaceDN/>
              <w:bidi w:val="0"/>
              <w:adjustRightInd/>
              <w:snapToGrid/>
              <w:spacing w:line="300" w:lineRule="exact"/>
              <w:jc w:val="center"/>
              <w:textAlignment w:val="center"/>
              <w:rPr>
                <w:rStyle w:val="15"/>
                <w:rFonts w:hint="eastAsia" w:ascii="仿宋_GB2312" w:hAnsi="仿宋_GB2312" w:eastAsia="仿宋_GB2312" w:cs="仿宋_GB2312"/>
                <w:i w:val="0"/>
                <w:iCs w:val="0"/>
                <w:sz w:val="21"/>
                <w:szCs w:val="21"/>
                <w:lang w:val="en-US" w:eastAsia="zh-CN" w:bidi="ar"/>
              </w:rPr>
            </w:pPr>
            <w:r>
              <w:rPr>
                <w:rStyle w:val="15"/>
                <w:rFonts w:hint="eastAsia" w:ascii="仿宋_GB2312" w:hAnsi="仿宋_GB2312" w:eastAsia="仿宋_GB2312" w:cs="仿宋_GB2312"/>
                <w:i w:val="0"/>
                <w:iCs w:val="0"/>
                <w:sz w:val="21"/>
                <w:szCs w:val="21"/>
                <w:lang w:val="en-US" w:eastAsia="zh-CN" w:bidi="ar"/>
              </w:rPr>
              <w:t>市水利局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52F5ACD4">
            <w:pPr>
              <w:keepNext w:val="0"/>
              <w:keepLines w:val="0"/>
              <w:pageBreakBefore w:val="0"/>
              <w:widowControl/>
              <w:kinsoku/>
              <w:wordWrap/>
              <w:overflowPunct/>
              <w:topLinePunct w:val="0"/>
              <w:autoSpaceDE/>
              <w:autoSpaceDN/>
              <w:bidi w:val="0"/>
              <w:adjustRightInd/>
              <w:snapToGrid/>
              <w:spacing w:line="300" w:lineRule="exact"/>
              <w:jc w:val="center"/>
              <w:textAlignment w:val="center"/>
              <w:rPr>
                <w:rStyle w:val="15"/>
                <w:rFonts w:hint="eastAsia" w:ascii="仿宋_GB2312" w:hAnsi="仿宋_GB2312" w:eastAsia="仿宋_GB2312" w:cs="仿宋_GB2312"/>
                <w:i w:val="0"/>
                <w:iCs w:val="0"/>
                <w:sz w:val="21"/>
                <w:szCs w:val="21"/>
                <w:lang w:val="en-US" w:eastAsia="zh-CN" w:bidi="ar"/>
              </w:rPr>
            </w:pPr>
            <w:r>
              <w:rPr>
                <w:rStyle w:val="15"/>
                <w:rFonts w:hint="eastAsia" w:ascii="仿宋_GB2312" w:hAnsi="仿宋_GB2312" w:eastAsia="仿宋_GB2312" w:cs="仿宋_GB2312"/>
                <w:i w:val="0"/>
                <w:iCs w:val="0"/>
                <w:sz w:val="21"/>
                <w:szCs w:val="21"/>
                <w:lang w:val="en-US" w:eastAsia="zh-CN" w:bidi="ar"/>
              </w:rPr>
              <w:t>全市</w:t>
            </w:r>
          </w:p>
        </w:tc>
      </w:tr>
      <w:tr w14:paraId="3275FEA3">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7886BA9C">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sz w:val="21"/>
                <w:szCs w:val="21"/>
                <w:lang w:val="en-US" w:eastAsia="zh-CN"/>
              </w:rPr>
              <w:t>6</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3B576F4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 xml:space="preserve">330219123000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041F818E">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对水利生产经营单位用于生产、储存、装卸危险物品的建设项目违反安全生产规定的行政处罚*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1606953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2178B4E4">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auto"/>
                <w:w w:val="92"/>
                <w:kern w:val="0"/>
                <w:sz w:val="21"/>
                <w:szCs w:val="21"/>
                <w:lang w:val="en-US" w:eastAsia="zh-CN" w:bidi="ar"/>
              </w:rPr>
            </w:pPr>
            <w:r>
              <w:rPr>
                <w:rStyle w:val="15"/>
                <w:rFonts w:hint="eastAsia" w:ascii="仿宋_GB2312" w:hAnsi="仿宋_GB2312" w:eastAsia="仿宋_GB2312" w:cs="仿宋_GB2312"/>
                <w:i w:val="0"/>
                <w:iCs w:val="0"/>
                <w:sz w:val="21"/>
                <w:szCs w:val="21"/>
                <w:lang w:val="en-US" w:eastAsia="zh-CN" w:bidi="ar"/>
              </w:rPr>
              <w:t>水行政主管部门负责“</w:t>
            </w:r>
            <w:r>
              <w:rPr>
                <w:rFonts w:hint="eastAsia" w:ascii="仿宋_GB2312" w:hAnsi="仿宋_GB2312" w:eastAsia="仿宋_GB2312" w:cs="仿宋_GB2312"/>
                <w:i w:val="0"/>
                <w:color w:val="auto"/>
                <w:kern w:val="0"/>
                <w:sz w:val="21"/>
                <w:szCs w:val="21"/>
                <w:u w:val="none"/>
                <w:lang w:val="en-US" w:eastAsia="zh-CN" w:bidi="ar"/>
              </w:rPr>
              <w:t>水利生产经营单位用于生产、储存、装卸危险物品的建设项目违反安全生产规定</w:t>
            </w:r>
            <w:r>
              <w:rPr>
                <w:rStyle w:val="15"/>
                <w:rFonts w:hint="eastAsia" w:ascii="仿宋_GB2312" w:hAnsi="仿宋_GB2312" w:eastAsia="仿宋_GB2312" w:cs="仿宋_GB2312"/>
                <w:i w:val="0"/>
                <w:iCs w:val="0"/>
                <w:sz w:val="21"/>
                <w:szCs w:val="21"/>
                <w:lang w:val="en-US" w:eastAsia="zh-CN" w:bidi="ar"/>
              </w:rPr>
              <w:t>”的监管，受理投诉、举报；对发现、移送的违法线索进行处理；认为需要立案查处的，将相关证据材料移送综合行政执法部门。综合行政执法部门按程序办理并将处理结果反馈水行政主管部门。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068A5107">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cs="仿宋_GB2312"/>
                <w:i w:val="0"/>
                <w:color w:val="auto"/>
                <w:kern w:val="0"/>
                <w:sz w:val="21"/>
                <w:szCs w:val="21"/>
                <w:u w:val="none"/>
                <w:lang w:val="en-US" w:eastAsia="zh-CN" w:bidi="ar"/>
              </w:rPr>
              <w:t>市</w:t>
            </w:r>
            <w:r>
              <w:rPr>
                <w:rFonts w:hint="eastAsia" w:ascii="仿宋_GB2312" w:hAnsi="仿宋_GB2312" w:eastAsia="仿宋_GB2312" w:cs="仿宋_GB2312"/>
                <w:i w:val="0"/>
                <w:color w:val="auto"/>
                <w:kern w:val="0"/>
                <w:sz w:val="21"/>
                <w:szCs w:val="21"/>
                <w:u w:val="none"/>
                <w:lang w:val="en-US" w:eastAsia="zh-CN" w:bidi="ar"/>
              </w:rPr>
              <w:t>水利</w:t>
            </w:r>
            <w:r>
              <w:rPr>
                <w:rFonts w:hint="eastAsia" w:ascii="仿宋_GB2312" w:hAnsi="仿宋_GB2312" w:cs="仿宋_GB2312"/>
                <w:i w:val="0"/>
                <w:color w:val="auto"/>
                <w:kern w:val="0"/>
                <w:sz w:val="21"/>
                <w:szCs w:val="21"/>
                <w:u w:val="none"/>
                <w:lang w:val="en-US" w:eastAsia="zh-CN" w:bidi="ar"/>
              </w:rPr>
              <w:t>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054CB9A2">
            <w:pPr>
              <w:keepNext w:val="0"/>
              <w:keepLines w:val="0"/>
              <w:pageBreakBefore w:val="0"/>
              <w:widowControl/>
              <w:kinsoku/>
              <w:wordWrap/>
              <w:overflowPunct/>
              <w:topLinePunct w:val="0"/>
              <w:autoSpaceDE/>
              <w:autoSpaceDN/>
              <w:bidi w:val="0"/>
              <w:adjustRightInd/>
              <w:snapToGrid/>
              <w:spacing w:line="300" w:lineRule="exact"/>
              <w:jc w:val="center"/>
              <w:textAlignment w:val="center"/>
              <w:rPr>
                <w:rStyle w:val="15"/>
                <w:rFonts w:hint="eastAsia" w:ascii="仿宋_GB2312" w:hAnsi="仿宋_GB2312" w:eastAsia="仿宋_GB2312" w:cs="仿宋_GB2312"/>
                <w:i w:val="0"/>
                <w:iCs w:val="0"/>
                <w:sz w:val="21"/>
                <w:szCs w:val="21"/>
                <w:lang w:val="en-US" w:eastAsia="zh-CN" w:bidi="ar"/>
              </w:rPr>
            </w:pPr>
            <w:r>
              <w:rPr>
                <w:rStyle w:val="15"/>
                <w:rFonts w:hint="eastAsia" w:ascii="仿宋_GB2312" w:hAnsi="仿宋_GB2312" w:eastAsia="仿宋_GB2312" w:cs="仿宋_GB2312"/>
                <w:i w:val="0"/>
                <w:iCs w:val="0"/>
                <w:sz w:val="21"/>
                <w:szCs w:val="21"/>
                <w:lang w:val="en-US" w:eastAsia="zh-CN" w:bidi="ar"/>
              </w:rPr>
              <w:t>全市</w:t>
            </w:r>
          </w:p>
        </w:tc>
      </w:tr>
      <w:tr w14:paraId="393CEE78">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2E67B9BA">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sz w:val="21"/>
                <w:szCs w:val="21"/>
                <w:lang w:val="en-US" w:eastAsia="zh-CN"/>
              </w:rPr>
              <w:t>7</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5D78D6D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 xml:space="preserve">330219139000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260798F0">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highlight w:val="none"/>
                <w:u w:val="none"/>
                <w:lang w:val="en-US" w:eastAsia="zh-CN" w:bidi="ar"/>
              </w:rPr>
              <w:t>对水利工程生产经营单位未在有较大危险因素的生产经营场所和有关设施、设备上设置明显的安全警示标志等的行政处罚*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5A90A28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20FC129E">
            <w:pPr>
              <w:keepNext w:val="0"/>
              <w:keepLines w:val="0"/>
              <w:pageBreakBefore w:val="0"/>
              <w:widowControl/>
              <w:kinsoku/>
              <w:wordWrap/>
              <w:overflowPunct/>
              <w:topLinePunct w:val="0"/>
              <w:autoSpaceDE/>
              <w:autoSpaceDN/>
              <w:bidi w:val="0"/>
              <w:adjustRightInd/>
              <w:snapToGrid/>
              <w:spacing w:line="300" w:lineRule="exact"/>
              <w:textAlignment w:val="center"/>
              <w:rPr>
                <w:rStyle w:val="15"/>
                <w:rFonts w:hint="eastAsia" w:ascii="仿宋_GB2312" w:hAnsi="仿宋_GB2312" w:eastAsia="仿宋_GB2312" w:cs="仿宋_GB2312"/>
                <w:i w:val="0"/>
                <w:iCs w:val="0"/>
                <w:sz w:val="21"/>
                <w:szCs w:val="21"/>
                <w:lang w:val="en-US" w:eastAsia="zh-CN" w:bidi="ar"/>
              </w:rPr>
            </w:pPr>
            <w:r>
              <w:rPr>
                <w:rStyle w:val="15"/>
                <w:rFonts w:hint="eastAsia" w:ascii="仿宋_GB2312" w:hAnsi="仿宋_GB2312" w:eastAsia="仿宋_GB2312" w:cs="仿宋_GB2312"/>
                <w:i w:val="0"/>
                <w:iCs w:val="0"/>
                <w:sz w:val="21"/>
                <w:szCs w:val="21"/>
                <w:lang w:val="en-US" w:eastAsia="zh-CN" w:bidi="ar"/>
              </w:rPr>
              <w:t>水行政主管部门负责“</w:t>
            </w:r>
            <w:r>
              <w:rPr>
                <w:rFonts w:hint="eastAsia" w:ascii="仿宋_GB2312" w:hAnsi="仿宋_GB2312" w:eastAsia="仿宋_GB2312" w:cs="仿宋_GB2312"/>
                <w:i w:val="0"/>
                <w:color w:val="auto"/>
                <w:kern w:val="0"/>
                <w:sz w:val="21"/>
                <w:szCs w:val="21"/>
                <w:highlight w:val="none"/>
                <w:u w:val="none"/>
                <w:lang w:val="en-US" w:eastAsia="zh-CN" w:bidi="ar"/>
              </w:rPr>
              <w:t>水利工程生产经营单位未在有较大危险因素的生产经营场所和有关设施、设备上设置明显的安全警示标志等</w:t>
            </w:r>
            <w:r>
              <w:rPr>
                <w:rStyle w:val="15"/>
                <w:rFonts w:hint="eastAsia" w:ascii="仿宋_GB2312" w:hAnsi="仿宋_GB2312" w:eastAsia="仿宋_GB2312" w:cs="仿宋_GB2312"/>
                <w:i w:val="0"/>
                <w:iCs w:val="0"/>
                <w:sz w:val="21"/>
                <w:szCs w:val="21"/>
                <w:lang w:val="en-US" w:eastAsia="zh-CN" w:bidi="ar"/>
              </w:rPr>
              <w:t>”的监管，受理投诉、举报；对发现、移送的违法线索进行处理；需要立案查处的，将相关证据材料移送综合行政执法部门。综合行政执法部门按程序办理并将处理结果反馈水行政主管部门。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46037865">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cs="仿宋_GB2312"/>
                <w:i w:val="0"/>
                <w:color w:val="auto"/>
                <w:kern w:val="0"/>
                <w:sz w:val="21"/>
                <w:szCs w:val="21"/>
                <w:u w:val="none"/>
                <w:lang w:val="en-US" w:eastAsia="zh-CN" w:bidi="ar"/>
              </w:rPr>
              <w:t>市</w:t>
            </w:r>
            <w:r>
              <w:rPr>
                <w:rFonts w:hint="eastAsia" w:ascii="仿宋_GB2312" w:hAnsi="仿宋_GB2312" w:eastAsia="仿宋_GB2312" w:cs="仿宋_GB2312"/>
                <w:i w:val="0"/>
                <w:color w:val="auto"/>
                <w:kern w:val="0"/>
                <w:sz w:val="21"/>
                <w:szCs w:val="21"/>
                <w:u w:val="none"/>
                <w:lang w:val="en-US" w:eastAsia="zh-CN" w:bidi="ar"/>
              </w:rPr>
              <w:t>水利</w:t>
            </w:r>
            <w:r>
              <w:rPr>
                <w:rFonts w:hint="eastAsia" w:ascii="仿宋_GB2312" w:hAnsi="仿宋_GB2312" w:cs="仿宋_GB2312"/>
                <w:i w:val="0"/>
                <w:color w:val="auto"/>
                <w:kern w:val="0"/>
                <w:sz w:val="21"/>
                <w:szCs w:val="21"/>
                <w:u w:val="none"/>
                <w:lang w:val="en-US" w:eastAsia="zh-CN" w:bidi="ar"/>
              </w:rPr>
              <w:t>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20FD4431">
            <w:pPr>
              <w:keepNext w:val="0"/>
              <w:keepLines w:val="0"/>
              <w:pageBreakBefore w:val="0"/>
              <w:widowControl/>
              <w:kinsoku/>
              <w:wordWrap/>
              <w:overflowPunct/>
              <w:topLinePunct w:val="0"/>
              <w:autoSpaceDE/>
              <w:autoSpaceDN/>
              <w:bidi w:val="0"/>
              <w:adjustRightInd/>
              <w:snapToGrid/>
              <w:spacing w:line="300" w:lineRule="exact"/>
              <w:jc w:val="center"/>
              <w:textAlignment w:val="center"/>
              <w:rPr>
                <w:rStyle w:val="15"/>
                <w:rFonts w:hint="eastAsia" w:ascii="仿宋_GB2312" w:hAnsi="仿宋_GB2312" w:eastAsia="仿宋_GB2312" w:cs="仿宋_GB2312"/>
                <w:i w:val="0"/>
                <w:iCs w:val="0"/>
                <w:sz w:val="21"/>
                <w:szCs w:val="21"/>
                <w:lang w:val="en-US" w:eastAsia="zh-CN" w:bidi="ar"/>
              </w:rPr>
            </w:pPr>
            <w:r>
              <w:rPr>
                <w:rStyle w:val="15"/>
                <w:rFonts w:hint="eastAsia" w:ascii="仿宋_GB2312" w:hAnsi="仿宋_GB2312" w:eastAsia="仿宋_GB2312" w:cs="仿宋_GB2312"/>
                <w:i w:val="0"/>
                <w:iCs w:val="0"/>
                <w:sz w:val="21"/>
                <w:szCs w:val="21"/>
                <w:lang w:val="en-US" w:eastAsia="zh-CN" w:bidi="ar"/>
              </w:rPr>
              <w:t>全市</w:t>
            </w:r>
          </w:p>
        </w:tc>
      </w:tr>
      <w:tr w14:paraId="09B62362">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1A202275">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sz w:val="21"/>
                <w:szCs w:val="21"/>
                <w:lang w:val="en-US" w:eastAsia="zh-CN"/>
              </w:rPr>
              <w:t>8</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5CAF68F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 xml:space="preserve">330219115000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649F0B4F">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对水利生产经营单位未为从业人员提供符合标准的劳动防护用品，使用应当淘汰的危及生产安全的工艺、设备的行政处罚*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274E9DD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39B56D5B">
            <w:pPr>
              <w:keepNext w:val="0"/>
              <w:keepLines w:val="0"/>
              <w:pageBreakBefore w:val="0"/>
              <w:widowControl/>
              <w:kinsoku/>
              <w:wordWrap/>
              <w:overflowPunct/>
              <w:topLinePunct w:val="0"/>
              <w:autoSpaceDE/>
              <w:autoSpaceDN/>
              <w:bidi w:val="0"/>
              <w:adjustRightInd/>
              <w:snapToGrid/>
              <w:spacing w:line="300" w:lineRule="exact"/>
              <w:textAlignment w:val="center"/>
              <w:rPr>
                <w:rStyle w:val="15"/>
                <w:rFonts w:hint="eastAsia" w:ascii="仿宋_GB2312" w:hAnsi="仿宋_GB2312" w:eastAsia="仿宋_GB2312" w:cs="仿宋_GB2312"/>
                <w:i w:val="0"/>
                <w:iCs w:val="0"/>
                <w:sz w:val="21"/>
                <w:szCs w:val="21"/>
                <w:lang w:val="en-US" w:eastAsia="zh-CN" w:bidi="ar"/>
              </w:rPr>
            </w:pPr>
            <w:r>
              <w:rPr>
                <w:rStyle w:val="15"/>
                <w:rFonts w:hint="eastAsia" w:ascii="仿宋_GB2312" w:hAnsi="仿宋_GB2312" w:eastAsia="仿宋_GB2312" w:cs="仿宋_GB2312"/>
                <w:i w:val="0"/>
                <w:iCs w:val="0"/>
                <w:sz w:val="21"/>
                <w:szCs w:val="21"/>
                <w:lang w:val="en-US" w:eastAsia="zh-CN" w:bidi="ar"/>
              </w:rPr>
              <w:t>水行政主管部门负责“</w:t>
            </w:r>
            <w:r>
              <w:rPr>
                <w:rFonts w:hint="eastAsia" w:ascii="仿宋_GB2312" w:hAnsi="仿宋_GB2312" w:eastAsia="仿宋_GB2312" w:cs="仿宋_GB2312"/>
                <w:i w:val="0"/>
                <w:color w:val="auto"/>
                <w:kern w:val="0"/>
                <w:sz w:val="21"/>
                <w:szCs w:val="21"/>
                <w:u w:val="none"/>
                <w:lang w:val="en-US" w:eastAsia="zh-CN" w:bidi="ar"/>
              </w:rPr>
              <w:t>水利生产经营单位未为从业人员提供符合标准的劳动防护用品，使用应当淘汰的危及生产安全的工艺、设备</w:t>
            </w:r>
            <w:r>
              <w:rPr>
                <w:rStyle w:val="15"/>
                <w:rFonts w:hint="eastAsia" w:ascii="仿宋_GB2312" w:hAnsi="仿宋_GB2312" w:eastAsia="仿宋_GB2312" w:cs="仿宋_GB2312"/>
                <w:i w:val="0"/>
                <w:iCs w:val="0"/>
                <w:sz w:val="21"/>
                <w:szCs w:val="21"/>
                <w:lang w:val="en-US" w:eastAsia="zh-CN" w:bidi="ar"/>
              </w:rPr>
              <w:t>”的监管，受理投诉、举报；对发现、移送的违法线索进行处理；认为需要立案查处的，将相关证据材料移送综合行政执法部门。综合行政执法部门按程序办理并将处理结果反馈水行政主管部门。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0E7A2845">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cs="仿宋_GB2312"/>
                <w:i w:val="0"/>
                <w:color w:val="auto"/>
                <w:kern w:val="0"/>
                <w:sz w:val="21"/>
                <w:szCs w:val="21"/>
                <w:u w:val="none"/>
                <w:lang w:val="en-US" w:eastAsia="zh-CN" w:bidi="ar"/>
              </w:rPr>
              <w:t>市</w:t>
            </w:r>
            <w:r>
              <w:rPr>
                <w:rFonts w:hint="eastAsia" w:ascii="仿宋_GB2312" w:hAnsi="仿宋_GB2312" w:eastAsia="仿宋_GB2312" w:cs="仿宋_GB2312"/>
                <w:i w:val="0"/>
                <w:color w:val="auto"/>
                <w:kern w:val="0"/>
                <w:sz w:val="21"/>
                <w:szCs w:val="21"/>
                <w:u w:val="none"/>
                <w:lang w:val="en-US" w:eastAsia="zh-CN" w:bidi="ar"/>
              </w:rPr>
              <w:t>水利</w:t>
            </w:r>
            <w:r>
              <w:rPr>
                <w:rFonts w:hint="eastAsia" w:ascii="仿宋_GB2312" w:hAnsi="仿宋_GB2312" w:cs="仿宋_GB2312"/>
                <w:i w:val="0"/>
                <w:color w:val="auto"/>
                <w:kern w:val="0"/>
                <w:sz w:val="21"/>
                <w:szCs w:val="21"/>
                <w:u w:val="none"/>
                <w:lang w:val="en-US" w:eastAsia="zh-CN" w:bidi="ar"/>
              </w:rPr>
              <w:t>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38F18B97">
            <w:pPr>
              <w:keepNext w:val="0"/>
              <w:keepLines w:val="0"/>
              <w:pageBreakBefore w:val="0"/>
              <w:widowControl/>
              <w:kinsoku/>
              <w:wordWrap/>
              <w:overflowPunct/>
              <w:topLinePunct w:val="0"/>
              <w:autoSpaceDE/>
              <w:autoSpaceDN/>
              <w:bidi w:val="0"/>
              <w:adjustRightInd/>
              <w:snapToGrid/>
              <w:spacing w:line="300" w:lineRule="exact"/>
              <w:jc w:val="center"/>
              <w:textAlignment w:val="center"/>
              <w:rPr>
                <w:rStyle w:val="15"/>
                <w:rFonts w:hint="eastAsia" w:ascii="仿宋_GB2312" w:hAnsi="仿宋_GB2312" w:eastAsia="仿宋_GB2312" w:cs="仿宋_GB2312"/>
                <w:i w:val="0"/>
                <w:iCs w:val="0"/>
                <w:sz w:val="21"/>
                <w:szCs w:val="21"/>
                <w:lang w:val="en-US" w:eastAsia="zh-CN" w:bidi="ar"/>
              </w:rPr>
            </w:pPr>
            <w:r>
              <w:rPr>
                <w:rStyle w:val="15"/>
                <w:rFonts w:hint="eastAsia" w:ascii="仿宋_GB2312" w:hAnsi="仿宋_GB2312" w:eastAsia="仿宋_GB2312" w:cs="仿宋_GB2312"/>
                <w:i w:val="0"/>
                <w:iCs w:val="0"/>
                <w:sz w:val="21"/>
                <w:szCs w:val="21"/>
                <w:lang w:val="en-US" w:eastAsia="zh-CN" w:bidi="ar"/>
              </w:rPr>
              <w:t>全市</w:t>
            </w:r>
          </w:p>
        </w:tc>
      </w:tr>
      <w:tr w14:paraId="27CDC056">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669950B7">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sz w:val="21"/>
                <w:szCs w:val="21"/>
                <w:lang w:val="en-US" w:eastAsia="zh-CN"/>
              </w:rPr>
              <w:t>9</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52B09B2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 xml:space="preserve">330219124000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7DF6B362">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对水利生产经营单位未执行危险物品管理规定的行政处罚*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1FC43A9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720644B0">
            <w:pPr>
              <w:keepNext w:val="0"/>
              <w:keepLines w:val="0"/>
              <w:pageBreakBefore w:val="0"/>
              <w:widowControl/>
              <w:kinsoku/>
              <w:wordWrap/>
              <w:overflowPunct/>
              <w:topLinePunct w:val="0"/>
              <w:autoSpaceDE/>
              <w:autoSpaceDN/>
              <w:bidi w:val="0"/>
              <w:adjustRightInd/>
              <w:snapToGrid/>
              <w:spacing w:line="300" w:lineRule="exact"/>
              <w:textAlignment w:val="center"/>
              <w:rPr>
                <w:rStyle w:val="15"/>
                <w:rFonts w:hint="eastAsia" w:ascii="仿宋_GB2312" w:hAnsi="仿宋_GB2312" w:eastAsia="仿宋_GB2312" w:cs="仿宋_GB2312"/>
                <w:i w:val="0"/>
                <w:iCs w:val="0"/>
                <w:sz w:val="21"/>
                <w:szCs w:val="21"/>
                <w:lang w:val="en-US" w:eastAsia="zh-CN" w:bidi="ar"/>
              </w:rPr>
            </w:pPr>
            <w:r>
              <w:rPr>
                <w:rStyle w:val="15"/>
                <w:rFonts w:hint="eastAsia" w:ascii="仿宋_GB2312" w:hAnsi="仿宋_GB2312" w:eastAsia="仿宋_GB2312" w:cs="仿宋_GB2312"/>
                <w:i w:val="0"/>
                <w:iCs w:val="0"/>
                <w:sz w:val="21"/>
                <w:szCs w:val="21"/>
                <w:lang w:val="en-US" w:eastAsia="zh-CN" w:bidi="ar"/>
              </w:rPr>
              <w:t>水行政主管部门负责“</w:t>
            </w:r>
            <w:r>
              <w:rPr>
                <w:rFonts w:hint="eastAsia" w:ascii="仿宋_GB2312" w:hAnsi="仿宋_GB2312" w:eastAsia="仿宋_GB2312" w:cs="仿宋_GB2312"/>
                <w:i w:val="0"/>
                <w:color w:val="auto"/>
                <w:kern w:val="0"/>
                <w:sz w:val="21"/>
                <w:szCs w:val="21"/>
                <w:u w:val="none"/>
                <w:lang w:val="en-US" w:eastAsia="zh-CN" w:bidi="ar"/>
              </w:rPr>
              <w:t>水利生产经营单位未执行危险物品管理规定</w:t>
            </w:r>
            <w:r>
              <w:rPr>
                <w:rStyle w:val="15"/>
                <w:rFonts w:hint="eastAsia" w:ascii="仿宋_GB2312" w:hAnsi="仿宋_GB2312" w:eastAsia="仿宋_GB2312" w:cs="仿宋_GB2312"/>
                <w:i w:val="0"/>
                <w:iCs w:val="0"/>
                <w:sz w:val="21"/>
                <w:szCs w:val="21"/>
                <w:lang w:val="en-US" w:eastAsia="zh-CN" w:bidi="ar"/>
              </w:rPr>
              <w:t>”的监管，受理投诉、举报；对发现、移送的违法线索进行处理；认为需要立案查处的，将相关证据材料移送综合行政执法部门。综合行政执法部门按程序办理并将处理结果反馈水行政主管部门。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329BCC87">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cs="仿宋_GB2312"/>
                <w:i w:val="0"/>
                <w:color w:val="auto"/>
                <w:kern w:val="0"/>
                <w:sz w:val="21"/>
                <w:szCs w:val="21"/>
                <w:u w:val="none"/>
                <w:lang w:val="en-US" w:eastAsia="zh-CN" w:bidi="ar"/>
              </w:rPr>
              <w:t>市</w:t>
            </w:r>
            <w:r>
              <w:rPr>
                <w:rFonts w:hint="eastAsia" w:ascii="仿宋_GB2312" w:hAnsi="仿宋_GB2312" w:eastAsia="仿宋_GB2312" w:cs="仿宋_GB2312"/>
                <w:i w:val="0"/>
                <w:color w:val="auto"/>
                <w:kern w:val="0"/>
                <w:sz w:val="21"/>
                <w:szCs w:val="21"/>
                <w:u w:val="none"/>
                <w:lang w:val="en-US" w:eastAsia="zh-CN" w:bidi="ar"/>
              </w:rPr>
              <w:t>水利</w:t>
            </w:r>
            <w:r>
              <w:rPr>
                <w:rFonts w:hint="eastAsia" w:ascii="仿宋_GB2312" w:hAnsi="仿宋_GB2312" w:cs="仿宋_GB2312"/>
                <w:i w:val="0"/>
                <w:color w:val="auto"/>
                <w:kern w:val="0"/>
                <w:sz w:val="21"/>
                <w:szCs w:val="21"/>
                <w:u w:val="none"/>
                <w:lang w:val="en-US" w:eastAsia="zh-CN" w:bidi="ar"/>
              </w:rPr>
              <w:t>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73419174">
            <w:pPr>
              <w:keepNext w:val="0"/>
              <w:keepLines w:val="0"/>
              <w:pageBreakBefore w:val="0"/>
              <w:widowControl/>
              <w:kinsoku/>
              <w:wordWrap/>
              <w:overflowPunct/>
              <w:topLinePunct w:val="0"/>
              <w:autoSpaceDE/>
              <w:autoSpaceDN/>
              <w:bidi w:val="0"/>
              <w:adjustRightInd/>
              <w:snapToGrid/>
              <w:spacing w:line="300" w:lineRule="exact"/>
              <w:jc w:val="center"/>
              <w:textAlignment w:val="center"/>
              <w:rPr>
                <w:rStyle w:val="15"/>
                <w:rFonts w:hint="eastAsia" w:ascii="仿宋_GB2312" w:hAnsi="仿宋_GB2312" w:eastAsia="仿宋_GB2312" w:cs="仿宋_GB2312"/>
                <w:i w:val="0"/>
                <w:iCs w:val="0"/>
                <w:sz w:val="21"/>
                <w:szCs w:val="21"/>
                <w:lang w:val="en-US" w:eastAsia="zh-CN" w:bidi="ar"/>
              </w:rPr>
            </w:pPr>
            <w:r>
              <w:rPr>
                <w:rStyle w:val="15"/>
                <w:rFonts w:hint="eastAsia" w:ascii="仿宋_GB2312" w:hAnsi="仿宋_GB2312" w:eastAsia="仿宋_GB2312" w:cs="仿宋_GB2312"/>
                <w:i w:val="0"/>
                <w:iCs w:val="0"/>
                <w:sz w:val="21"/>
                <w:szCs w:val="21"/>
                <w:lang w:val="en-US" w:eastAsia="zh-CN" w:bidi="ar"/>
              </w:rPr>
              <w:t>全市</w:t>
            </w:r>
          </w:p>
        </w:tc>
      </w:tr>
      <w:tr w14:paraId="4158391E">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67A61929">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sz w:val="21"/>
                <w:szCs w:val="21"/>
                <w:lang w:val="en-US" w:eastAsia="zh-CN"/>
              </w:rPr>
              <w:t>10</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76BACE1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 xml:space="preserve">330219129000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68A2C8B2">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对水利生产经营单位未采取措施消除事故隐患的行政处罚*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505B2E7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6876B548">
            <w:pPr>
              <w:keepNext w:val="0"/>
              <w:keepLines w:val="0"/>
              <w:pageBreakBefore w:val="0"/>
              <w:widowControl/>
              <w:kinsoku/>
              <w:wordWrap/>
              <w:overflowPunct/>
              <w:topLinePunct w:val="0"/>
              <w:autoSpaceDE/>
              <w:autoSpaceDN/>
              <w:bidi w:val="0"/>
              <w:adjustRightInd/>
              <w:snapToGrid/>
              <w:spacing w:line="300" w:lineRule="exact"/>
              <w:textAlignment w:val="center"/>
              <w:rPr>
                <w:rStyle w:val="15"/>
                <w:rFonts w:hint="eastAsia" w:ascii="仿宋_GB2312" w:hAnsi="仿宋_GB2312" w:eastAsia="仿宋_GB2312" w:cs="仿宋_GB2312"/>
                <w:i w:val="0"/>
                <w:iCs w:val="0"/>
                <w:sz w:val="21"/>
                <w:szCs w:val="21"/>
                <w:lang w:val="en-US" w:eastAsia="zh-CN" w:bidi="ar"/>
              </w:rPr>
            </w:pPr>
            <w:r>
              <w:rPr>
                <w:rStyle w:val="15"/>
                <w:rFonts w:hint="eastAsia" w:ascii="仿宋_GB2312" w:hAnsi="仿宋_GB2312" w:eastAsia="仿宋_GB2312" w:cs="仿宋_GB2312"/>
                <w:i w:val="0"/>
                <w:iCs w:val="0"/>
                <w:sz w:val="21"/>
                <w:szCs w:val="21"/>
                <w:lang w:val="en-US" w:eastAsia="zh-CN" w:bidi="ar"/>
              </w:rPr>
              <w:t>水行政主管部门负责“</w:t>
            </w:r>
            <w:r>
              <w:rPr>
                <w:rFonts w:hint="eastAsia" w:ascii="仿宋_GB2312" w:hAnsi="仿宋_GB2312" w:eastAsia="仿宋_GB2312" w:cs="仿宋_GB2312"/>
                <w:i w:val="0"/>
                <w:color w:val="auto"/>
                <w:kern w:val="0"/>
                <w:sz w:val="21"/>
                <w:szCs w:val="21"/>
                <w:u w:val="none"/>
                <w:lang w:val="en-US" w:eastAsia="zh-CN" w:bidi="ar"/>
              </w:rPr>
              <w:t>水利生产经营单位未采取措施消除事故隐患</w:t>
            </w:r>
            <w:r>
              <w:rPr>
                <w:rStyle w:val="15"/>
                <w:rFonts w:hint="eastAsia" w:ascii="仿宋_GB2312" w:hAnsi="仿宋_GB2312" w:eastAsia="仿宋_GB2312" w:cs="仿宋_GB2312"/>
                <w:i w:val="0"/>
                <w:iCs w:val="0"/>
                <w:sz w:val="21"/>
                <w:szCs w:val="21"/>
                <w:lang w:val="en-US" w:eastAsia="zh-CN" w:bidi="ar"/>
              </w:rPr>
              <w:t>”的监管，受理投诉、举报；对发现、移送的违法线索进行处理；认为需要立案查处的，将相关证据材料移送综合行政执法部门。综合行政执法部门按程序办理并将处理结果反馈水行政主管部门。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23F6284F">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cs="仿宋_GB2312"/>
                <w:i w:val="0"/>
                <w:color w:val="auto"/>
                <w:kern w:val="0"/>
                <w:sz w:val="21"/>
                <w:szCs w:val="21"/>
                <w:u w:val="none"/>
                <w:lang w:val="en-US" w:eastAsia="zh-CN" w:bidi="ar"/>
              </w:rPr>
              <w:t>市</w:t>
            </w:r>
            <w:r>
              <w:rPr>
                <w:rFonts w:hint="eastAsia" w:ascii="仿宋_GB2312" w:hAnsi="仿宋_GB2312" w:eastAsia="仿宋_GB2312" w:cs="仿宋_GB2312"/>
                <w:i w:val="0"/>
                <w:color w:val="auto"/>
                <w:kern w:val="0"/>
                <w:sz w:val="21"/>
                <w:szCs w:val="21"/>
                <w:u w:val="none"/>
                <w:lang w:val="en-US" w:eastAsia="zh-CN" w:bidi="ar"/>
              </w:rPr>
              <w:t>水利</w:t>
            </w:r>
            <w:r>
              <w:rPr>
                <w:rFonts w:hint="eastAsia" w:ascii="仿宋_GB2312" w:hAnsi="仿宋_GB2312" w:cs="仿宋_GB2312"/>
                <w:i w:val="0"/>
                <w:color w:val="auto"/>
                <w:kern w:val="0"/>
                <w:sz w:val="21"/>
                <w:szCs w:val="21"/>
                <w:u w:val="none"/>
                <w:lang w:val="en-US" w:eastAsia="zh-CN" w:bidi="ar"/>
              </w:rPr>
              <w:t>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350D3434">
            <w:pPr>
              <w:keepNext w:val="0"/>
              <w:keepLines w:val="0"/>
              <w:pageBreakBefore w:val="0"/>
              <w:widowControl/>
              <w:kinsoku/>
              <w:wordWrap/>
              <w:overflowPunct/>
              <w:topLinePunct w:val="0"/>
              <w:autoSpaceDE/>
              <w:autoSpaceDN/>
              <w:bidi w:val="0"/>
              <w:adjustRightInd/>
              <w:snapToGrid/>
              <w:spacing w:line="300" w:lineRule="exact"/>
              <w:jc w:val="center"/>
              <w:textAlignment w:val="center"/>
              <w:rPr>
                <w:rStyle w:val="15"/>
                <w:rFonts w:hint="eastAsia" w:ascii="仿宋_GB2312" w:hAnsi="仿宋_GB2312" w:eastAsia="仿宋_GB2312" w:cs="仿宋_GB2312"/>
                <w:i w:val="0"/>
                <w:iCs w:val="0"/>
                <w:sz w:val="21"/>
                <w:szCs w:val="21"/>
                <w:lang w:val="en-US" w:eastAsia="zh-CN" w:bidi="ar"/>
              </w:rPr>
            </w:pPr>
            <w:r>
              <w:rPr>
                <w:rStyle w:val="15"/>
                <w:rFonts w:hint="eastAsia" w:ascii="仿宋_GB2312" w:hAnsi="仿宋_GB2312" w:eastAsia="仿宋_GB2312" w:cs="仿宋_GB2312"/>
                <w:i w:val="0"/>
                <w:iCs w:val="0"/>
                <w:sz w:val="21"/>
                <w:szCs w:val="21"/>
                <w:lang w:val="en-US" w:eastAsia="zh-CN" w:bidi="ar"/>
              </w:rPr>
              <w:t>全市</w:t>
            </w:r>
          </w:p>
        </w:tc>
      </w:tr>
      <w:tr w14:paraId="06CF6470">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7E860694">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sz w:val="21"/>
                <w:szCs w:val="21"/>
                <w:lang w:val="en-US" w:eastAsia="zh-CN"/>
              </w:rPr>
              <w:t>11</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24AF93D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 xml:space="preserve">330219024000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6FCCC8E4">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对水利生产经营单位未按安全生产规定发包或出租生产经营项目、场所、设备的行政处罚*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11CDDD3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638DF60B">
            <w:pPr>
              <w:keepNext w:val="0"/>
              <w:keepLines w:val="0"/>
              <w:pageBreakBefore w:val="0"/>
              <w:widowControl/>
              <w:kinsoku/>
              <w:wordWrap/>
              <w:overflowPunct/>
              <w:topLinePunct w:val="0"/>
              <w:autoSpaceDE/>
              <w:autoSpaceDN/>
              <w:bidi w:val="0"/>
              <w:adjustRightInd/>
              <w:snapToGrid/>
              <w:spacing w:line="300" w:lineRule="exact"/>
              <w:textAlignment w:val="center"/>
              <w:rPr>
                <w:rStyle w:val="15"/>
                <w:rFonts w:hint="eastAsia" w:ascii="仿宋_GB2312" w:hAnsi="仿宋_GB2312" w:eastAsia="仿宋_GB2312" w:cs="仿宋_GB2312"/>
                <w:i w:val="0"/>
                <w:iCs w:val="0"/>
                <w:sz w:val="21"/>
                <w:szCs w:val="21"/>
                <w:lang w:val="en-US" w:eastAsia="zh-CN" w:bidi="ar"/>
              </w:rPr>
            </w:pPr>
            <w:r>
              <w:rPr>
                <w:rStyle w:val="15"/>
                <w:rFonts w:hint="eastAsia" w:ascii="仿宋_GB2312" w:hAnsi="仿宋_GB2312" w:eastAsia="仿宋_GB2312" w:cs="仿宋_GB2312"/>
                <w:i w:val="0"/>
                <w:iCs w:val="0"/>
                <w:sz w:val="21"/>
                <w:szCs w:val="21"/>
                <w:lang w:val="en-US" w:eastAsia="zh-CN" w:bidi="ar"/>
              </w:rPr>
              <w:t>水行政主管部门负责“</w:t>
            </w:r>
            <w:r>
              <w:rPr>
                <w:rFonts w:hint="eastAsia" w:ascii="仿宋_GB2312" w:hAnsi="仿宋_GB2312" w:eastAsia="仿宋_GB2312" w:cs="仿宋_GB2312"/>
                <w:i w:val="0"/>
                <w:color w:val="auto"/>
                <w:kern w:val="0"/>
                <w:sz w:val="21"/>
                <w:szCs w:val="21"/>
                <w:u w:val="none"/>
                <w:lang w:val="en-US" w:eastAsia="zh-CN" w:bidi="ar"/>
              </w:rPr>
              <w:t>水利生产经营单位未按安全生产规定发包或出租生产经营项目、场所、设备</w:t>
            </w:r>
            <w:r>
              <w:rPr>
                <w:rStyle w:val="15"/>
                <w:rFonts w:hint="eastAsia" w:ascii="仿宋_GB2312" w:hAnsi="仿宋_GB2312" w:eastAsia="仿宋_GB2312" w:cs="仿宋_GB2312"/>
                <w:i w:val="0"/>
                <w:iCs w:val="0"/>
                <w:sz w:val="21"/>
                <w:szCs w:val="21"/>
                <w:lang w:val="en-US" w:eastAsia="zh-CN" w:bidi="ar"/>
              </w:rPr>
              <w:t>”的监管，受理投诉、举报；对发现、移送的违法线索进行处理；认为需要立案查处的，将相关证据材料移送综合行政执法部门。综合行政执法部门按程序办理并将处理结果反馈水行政主管部门。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024093EA">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cs="仿宋_GB2312"/>
                <w:i w:val="0"/>
                <w:color w:val="auto"/>
                <w:kern w:val="0"/>
                <w:sz w:val="21"/>
                <w:szCs w:val="21"/>
                <w:u w:val="none"/>
                <w:lang w:val="en-US" w:eastAsia="zh-CN" w:bidi="ar"/>
              </w:rPr>
              <w:t>市</w:t>
            </w:r>
            <w:r>
              <w:rPr>
                <w:rFonts w:hint="eastAsia" w:ascii="仿宋_GB2312" w:hAnsi="仿宋_GB2312" w:eastAsia="仿宋_GB2312" w:cs="仿宋_GB2312"/>
                <w:i w:val="0"/>
                <w:color w:val="auto"/>
                <w:kern w:val="0"/>
                <w:sz w:val="21"/>
                <w:szCs w:val="21"/>
                <w:u w:val="none"/>
                <w:lang w:val="en-US" w:eastAsia="zh-CN" w:bidi="ar"/>
              </w:rPr>
              <w:t>水利</w:t>
            </w:r>
            <w:r>
              <w:rPr>
                <w:rFonts w:hint="eastAsia" w:ascii="仿宋_GB2312" w:hAnsi="仿宋_GB2312" w:cs="仿宋_GB2312"/>
                <w:i w:val="0"/>
                <w:color w:val="auto"/>
                <w:kern w:val="0"/>
                <w:sz w:val="21"/>
                <w:szCs w:val="21"/>
                <w:u w:val="none"/>
                <w:lang w:val="en-US" w:eastAsia="zh-CN" w:bidi="ar"/>
              </w:rPr>
              <w:t>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4B42F66F">
            <w:pPr>
              <w:keepNext w:val="0"/>
              <w:keepLines w:val="0"/>
              <w:pageBreakBefore w:val="0"/>
              <w:widowControl/>
              <w:kinsoku/>
              <w:wordWrap/>
              <w:overflowPunct/>
              <w:topLinePunct w:val="0"/>
              <w:autoSpaceDE/>
              <w:autoSpaceDN/>
              <w:bidi w:val="0"/>
              <w:adjustRightInd/>
              <w:snapToGrid/>
              <w:spacing w:line="300" w:lineRule="exact"/>
              <w:jc w:val="center"/>
              <w:textAlignment w:val="center"/>
              <w:rPr>
                <w:rStyle w:val="15"/>
                <w:rFonts w:hint="eastAsia" w:ascii="仿宋_GB2312" w:hAnsi="仿宋_GB2312" w:eastAsia="仿宋_GB2312" w:cs="仿宋_GB2312"/>
                <w:i w:val="0"/>
                <w:iCs w:val="0"/>
                <w:sz w:val="21"/>
                <w:szCs w:val="21"/>
                <w:lang w:val="en-US" w:eastAsia="zh-CN" w:bidi="ar"/>
              </w:rPr>
            </w:pPr>
            <w:r>
              <w:rPr>
                <w:rStyle w:val="15"/>
                <w:rFonts w:hint="eastAsia" w:ascii="仿宋_GB2312" w:hAnsi="仿宋_GB2312" w:eastAsia="仿宋_GB2312" w:cs="仿宋_GB2312"/>
                <w:i w:val="0"/>
                <w:iCs w:val="0"/>
                <w:sz w:val="21"/>
                <w:szCs w:val="21"/>
                <w:lang w:val="en-US" w:eastAsia="zh-CN" w:bidi="ar"/>
              </w:rPr>
              <w:t>全市</w:t>
            </w:r>
          </w:p>
        </w:tc>
      </w:tr>
      <w:tr w14:paraId="56F60129">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4D261E52">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sz w:val="21"/>
                <w:szCs w:val="21"/>
                <w:lang w:val="en-US" w:eastAsia="zh-CN"/>
              </w:rPr>
              <w:t>12</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1C69A24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 xml:space="preserve">330219009000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6ADEDD4C">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对水利生产经营单位违反同一作业区域安全生产规定的行政处罚*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6270969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021955B5">
            <w:pPr>
              <w:keepNext w:val="0"/>
              <w:keepLines w:val="0"/>
              <w:pageBreakBefore w:val="0"/>
              <w:widowControl/>
              <w:kinsoku/>
              <w:wordWrap/>
              <w:overflowPunct/>
              <w:topLinePunct w:val="0"/>
              <w:autoSpaceDE/>
              <w:autoSpaceDN/>
              <w:bidi w:val="0"/>
              <w:adjustRightInd/>
              <w:snapToGrid/>
              <w:spacing w:line="300" w:lineRule="exact"/>
              <w:textAlignment w:val="center"/>
              <w:rPr>
                <w:rStyle w:val="15"/>
                <w:rFonts w:hint="eastAsia" w:ascii="仿宋_GB2312" w:hAnsi="仿宋_GB2312" w:eastAsia="仿宋_GB2312" w:cs="仿宋_GB2312"/>
                <w:i w:val="0"/>
                <w:iCs w:val="0"/>
                <w:sz w:val="21"/>
                <w:szCs w:val="21"/>
                <w:lang w:val="en-US" w:eastAsia="zh-CN" w:bidi="ar"/>
              </w:rPr>
            </w:pPr>
            <w:r>
              <w:rPr>
                <w:rStyle w:val="15"/>
                <w:rFonts w:hint="eastAsia" w:ascii="仿宋_GB2312" w:hAnsi="仿宋_GB2312" w:eastAsia="仿宋_GB2312" w:cs="仿宋_GB2312"/>
                <w:i w:val="0"/>
                <w:iCs w:val="0"/>
                <w:sz w:val="21"/>
                <w:szCs w:val="21"/>
                <w:lang w:val="en-US" w:eastAsia="zh-CN" w:bidi="ar"/>
              </w:rPr>
              <w:t>水行政主管部门负责“</w:t>
            </w:r>
            <w:r>
              <w:rPr>
                <w:rFonts w:hint="eastAsia" w:ascii="仿宋_GB2312" w:hAnsi="仿宋_GB2312" w:eastAsia="仿宋_GB2312" w:cs="仿宋_GB2312"/>
                <w:i w:val="0"/>
                <w:color w:val="auto"/>
                <w:kern w:val="0"/>
                <w:sz w:val="21"/>
                <w:szCs w:val="21"/>
                <w:u w:val="none"/>
                <w:lang w:val="en-US" w:eastAsia="zh-CN" w:bidi="ar"/>
              </w:rPr>
              <w:t>水利生产经营单位违反同一作业区域安全生产规定</w:t>
            </w:r>
            <w:r>
              <w:rPr>
                <w:rStyle w:val="15"/>
                <w:rFonts w:hint="eastAsia" w:ascii="仿宋_GB2312" w:hAnsi="仿宋_GB2312" w:eastAsia="仿宋_GB2312" w:cs="仿宋_GB2312"/>
                <w:i w:val="0"/>
                <w:iCs w:val="0"/>
                <w:sz w:val="21"/>
                <w:szCs w:val="21"/>
                <w:lang w:val="en-US" w:eastAsia="zh-CN" w:bidi="ar"/>
              </w:rPr>
              <w:t>”的监管，受理投诉、举报；对发现、移送的违法线索进行处理；认为需要立案查处的，将相关证据材料移送综合行政执法部门。综合行政执法部门按程序办理并将处理结果反馈水行政主管部门。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20AD1A09">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cs="仿宋_GB2312"/>
                <w:i w:val="0"/>
                <w:color w:val="auto"/>
                <w:kern w:val="0"/>
                <w:sz w:val="21"/>
                <w:szCs w:val="21"/>
                <w:u w:val="none"/>
                <w:lang w:val="en-US" w:eastAsia="zh-CN" w:bidi="ar"/>
              </w:rPr>
              <w:t>市</w:t>
            </w:r>
            <w:r>
              <w:rPr>
                <w:rFonts w:hint="eastAsia" w:ascii="仿宋_GB2312" w:hAnsi="仿宋_GB2312" w:eastAsia="仿宋_GB2312" w:cs="仿宋_GB2312"/>
                <w:i w:val="0"/>
                <w:color w:val="auto"/>
                <w:kern w:val="0"/>
                <w:sz w:val="21"/>
                <w:szCs w:val="21"/>
                <w:u w:val="none"/>
                <w:lang w:val="en-US" w:eastAsia="zh-CN" w:bidi="ar"/>
              </w:rPr>
              <w:t>水利</w:t>
            </w:r>
            <w:r>
              <w:rPr>
                <w:rFonts w:hint="eastAsia" w:ascii="仿宋_GB2312" w:hAnsi="仿宋_GB2312" w:cs="仿宋_GB2312"/>
                <w:i w:val="0"/>
                <w:color w:val="auto"/>
                <w:kern w:val="0"/>
                <w:sz w:val="21"/>
                <w:szCs w:val="21"/>
                <w:u w:val="none"/>
                <w:lang w:val="en-US" w:eastAsia="zh-CN" w:bidi="ar"/>
              </w:rPr>
              <w:t>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0EFD1E70">
            <w:pPr>
              <w:keepNext w:val="0"/>
              <w:keepLines w:val="0"/>
              <w:pageBreakBefore w:val="0"/>
              <w:widowControl/>
              <w:kinsoku/>
              <w:wordWrap/>
              <w:overflowPunct/>
              <w:topLinePunct w:val="0"/>
              <w:autoSpaceDE/>
              <w:autoSpaceDN/>
              <w:bidi w:val="0"/>
              <w:adjustRightInd/>
              <w:snapToGrid/>
              <w:spacing w:line="300" w:lineRule="exact"/>
              <w:jc w:val="center"/>
              <w:textAlignment w:val="center"/>
              <w:rPr>
                <w:rStyle w:val="15"/>
                <w:rFonts w:hint="eastAsia" w:ascii="仿宋_GB2312" w:hAnsi="仿宋_GB2312" w:eastAsia="仿宋_GB2312" w:cs="仿宋_GB2312"/>
                <w:i w:val="0"/>
                <w:iCs w:val="0"/>
                <w:sz w:val="21"/>
                <w:szCs w:val="21"/>
                <w:lang w:val="en-US" w:eastAsia="zh-CN" w:bidi="ar"/>
              </w:rPr>
            </w:pPr>
            <w:r>
              <w:rPr>
                <w:rStyle w:val="15"/>
                <w:rFonts w:hint="eastAsia" w:ascii="仿宋_GB2312" w:hAnsi="仿宋_GB2312" w:eastAsia="仿宋_GB2312" w:cs="仿宋_GB2312"/>
                <w:i w:val="0"/>
                <w:iCs w:val="0"/>
                <w:sz w:val="21"/>
                <w:szCs w:val="21"/>
                <w:lang w:val="en-US" w:eastAsia="zh-CN" w:bidi="ar"/>
              </w:rPr>
              <w:t>全市</w:t>
            </w:r>
          </w:p>
        </w:tc>
      </w:tr>
      <w:tr w14:paraId="765F5854">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0C6765A7">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sz w:val="21"/>
                <w:szCs w:val="21"/>
                <w:lang w:val="en-US" w:eastAsia="zh-CN"/>
              </w:rPr>
              <w:t>13</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5B6E9B1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 xml:space="preserve">330219164000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3097DF02">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highlight w:val="none"/>
                <w:u w:val="none"/>
                <w:lang w:val="en-US" w:eastAsia="zh-CN" w:bidi="ar"/>
              </w:rPr>
              <w:t>对水利生产经营单位生产、经营、储存、使用危险物品的车间、商店、仓库与员工宿舍在同一座建筑内，或与员工宿舍的距离不符合安全要求等的行政处罚</w:t>
            </w:r>
            <w:r>
              <w:rPr>
                <w:rFonts w:hint="eastAsia" w:ascii="仿宋_GB2312" w:hAnsi="仿宋_GB2312" w:eastAsia="仿宋_GB2312" w:cs="仿宋_GB2312"/>
                <w:i w:val="0"/>
                <w:color w:val="auto"/>
                <w:kern w:val="0"/>
                <w:sz w:val="21"/>
                <w:szCs w:val="21"/>
                <w:u w:val="none"/>
                <w:lang w:val="en-US" w:eastAsia="zh-CN" w:bidi="ar"/>
              </w:rPr>
              <w:t>*</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36A9B6A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381D0DBB">
            <w:pPr>
              <w:keepNext w:val="0"/>
              <w:keepLines w:val="0"/>
              <w:pageBreakBefore w:val="0"/>
              <w:widowControl/>
              <w:kinsoku/>
              <w:wordWrap/>
              <w:overflowPunct/>
              <w:topLinePunct w:val="0"/>
              <w:autoSpaceDE/>
              <w:autoSpaceDN/>
              <w:bidi w:val="0"/>
              <w:adjustRightInd/>
              <w:snapToGrid/>
              <w:spacing w:line="300" w:lineRule="exact"/>
              <w:textAlignment w:val="center"/>
              <w:rPr>
                <w:rStyle w:val="15"/>
                <w:rFonts w:hint="eastAsia" w:ascii="仿宋_GB2312" w:hAnsi="仿宋_GB2312" w:eastAsia="仿宋_GB2312" w:cs="仿宋_GB2312"/>
                <w:i w:val="0"/>
                <w:iCs w:val="0"/>
                <w:sz w:val="21"/>
                <w:szCs w:val="21"/>
                <w:lang w:val="en-US" w:eastAsia="zh-CN" w:bidi="ar"/>
              </w:rPr>
            </w:pPr>
            <w:r>
              <w:rPr>
                <w:rStyle w:val="15"/>
                <w:rFonts w:hint="eastAsia" w:ascii="仿宋_GB2312" w:hAnsi="仿宋_GB2312" w:eastAsia="仿宋_GB2312" w:cs="仿宋_GB2312"/>
                <w:i w:val="0"/>
                <w:iCs w:val="0"/>
                <w:sz w:val="21"/>
                <w:szCs w:val="21"/>
                <w:lang w:val="en-US" w:eastAsia="zh-CN" w:bidi="ar"/>
              </w:rPr>
              <w:t>水行政主管部门负责“</w:t>
            </w:r>
            <w:r>
              <w:rPr>
                <w:rFonts w:hint="eastAsia" w:ascii="仿宋_GB2312" w:hAnsi="仿宋_GB2312" w:eastAsia="仿宋_GB2312" w:cs="仿宋_GB2312"/>
                <w:i w:val="0"/>
                <w:color w:val="auto"/>
                <w:kern w:val="0"/>
                <w:sz w:val="21"/>
                <w:szCs w:val="21"/>
                <w:highlight w:val="none"/>
                <w:u w:val="none"/>
                <w:lang w:val="en-US" w:eastAsia="zh-CN" w:bidi="ar"/>
              </w:rPr>
              <w:t>水利生产经营单位生产、经营、储存、使用危险物品的车间、商店、仓库与员工宿舍在同一座建筑内，或与员工宿舍的距离不符合安全要求等</w:t>
            </w:r>
            <w:r>
              <w:rPr>
                <w:rStyle w:val="15"/>
                <w:rFonts w:hint="eastAsia" w:ascii="仿宋_GB2312" w:hAnsi="仿宋_GB2312" w:eastAsia="仿宋_GB2312" w:cs="仿宋_GB2312"/>
                <w:i w:val="0"/>
                <w:iCs w:val="0"/>
                <w:sz w:val="21"/>
                <w:szCs w:val="21"/>
                <w:lang w:val="en-US" w:eastAsia="zh-CN" w:bidi="ar"/>
              </w:rPr>
              <w:t>”的监管，受理投诉、举报；对发现、移送的违法线索进行处理；认为需要立案查处的，将相关证据材料移送综合行政执法部门。综合行政执法部门按程序办理并将处理结果反馈水行政主管部门。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41EEADF1">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cs="仿宋_GB2312"/>
                <w:i w:val="0"/>
                <w:color w:val="auto"/>
                <w:kern w:val="0"/>
                <w:sz w:val="21"/>
                <w:szCs w:val="21"/>
                <w:u w:val="none"/>
                <w:lang w:val="en-US" w:eastAsia="zh-CN" w:bidi="ar"/>
              </w:rPr>
              <w:t>市</w:t>
            </w:r>
            <w:r>
              <w:rPr>
                <w:rFonts w:hint="eastAsia" w:ascii="仿宋_GB2312" w:hAnsi="仿宋_GB2312" w:eastAsia="仿宋_GB2312" w:cs="仿宋_GB2312"/>
                <w:i w:val="0"/>
                <w:color w:val="auto"/>
                <w:kern w:val="0"/>
                <w:sz w:val="21"/>
                <w:szCs w:val="21"/>
                <w:u w:val="none"/>
                <w:lang w:val="en-US" w:eastAsia="zh-CN" w:bidi="ar"/>
              </w:rPr>
              <w:t>水利</w:t>
            </w:r>
            <w:r>
              <w:rPr>
                <w:rFonts w:hint="eastAsia" w:ascii="仿宋_GB2312" w:hAnsi="仿宋_GB2312" w:cs="仿宋_GB2312"/>
                <w:i w:val="0"/>
                <w:color w:val="auto"/>
                <w:kern w:val="0"/>
                <w:sz w:val="21"/>
                <w:szCs w:val="21"/>
                <w:u w:val="none"/>
                <w:lang w:val="en-US" w:eastAsia="zh-CN" w:bidi="ar"/>
              </w:rPr>
              <w:t>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40920BB5">
            <w:pPr>
              <w:keepNext w:val="0"/>
              <w:keepLines w:val="0"/>
              <w:pageBreakBefore w:val="0"/>
              <w:widowControl/>
              <w:kinsoku/>
              <w:wordWrap/>
              <w:overflowPunct/>
              <w:topLinePunct w:val="0"/>
              <w:autoSpaceDE/>
              <w:autoSpaceDN/>
              <w:bidi w:val="0"/>
              <w:adjustRightInd/>
              <w:snapToGrid/>
              <w:spacing w:line="300" w:lineRule="exact"/>
              <w:jc w:val="center"/>
              <w:textAlignment w:val="center"/>
              <w:rPr>
                <w:rStyle w:val="15"/>
                <w:rFonts w:hint="eastAsia" w:ascii="仿宋_GB2312" w:hAnsi="仿宋_GB2312" w:eastAsia="仿宋_GB2312" w:cs="仿宋_GB2312"/>
                <w:i w:val="0"/>
                <w:iCs w:val="0"/>
                <w:sz w:val="21"/>
                <w:szCs w:val="21"/>
                <w:lang w:val="en-US" w:eastAsia="zh-CN" w:bidi="ar"/>
              </w:rPr>
            </w:pPr>
            <w:r>
              <w:rPr>
                <w:rStyle w:val="15"/>
                <w:rFonts w:hint="eastAsia" w:ascii="仿宋_GB2312" w:hAnsi="仿宋_GB2312" w:eastAsia="仿宋_GB2312" w:cs="仿宋_GB2312"/>
                <w:i w:val="0"/>
                <w:iCs w:val="0"/>
                <w:sz w:val="21"/>
                <w:szCs w:val="21"/>
                <w:lang w:val="en-US" w:eastAsia="zh-CN" w:bidi="ar"/>
              </w:rPr>
              <w:t>全市</w:t>
            </w:r>
          </w:p>
        </w:tc>
      </w:tr>
      <w:tr w14:paraId="718652F6">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27201AE1">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sz w:val="21"/>
                <w:szCs w:val="21"/>
                <w:lang w:val="en-US" w:eastAsia="zh-CN"/>
              </w:rPr>
              <w:t>14</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02BFC6A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 xml:space="preserve">330219066000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75830D15">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对水利生产经营单位与从业人员订立协议免除或减轻其安全生产责任的行政处罚*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23B6A6E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5DA7CE86">
            <w:pPr>
              <w:keepNext w:val="0"/>
              <w:keepLines w:val="0"/>
              <w:pageBreakBefore w:val="0"/>
              <w:widowControl/>
              <w:kinsoku/>
              <w:wordWrap/>
              <w:overflowPunct/>
              <w:topLinePunct w:val="0"/>
              <w:autoSpaceDE/>
              <w:autoSpaceDN/>
              <w:bidi w:val="0"/>
              <w:adjustRightInd/>
              <w:snapToGrid/>
              <w:spacing w:line="300" w:lineRule="exact"/>
              <w:textAlignment w:val="center"/>
              <w:rPr>
                <w:rStyle w:val="15"/>
                <w:rFonts w:hint="eastAsia" w:ascii="仿宋_GB2312" w:hAnsi="仿宋_GB2312" w:eastAsia="仿宋_GB2312" w:cs="仿宋_GB2312"/>
                <w:i w:val="0"/>
                <w:iCs w:val="0"/>
                <w:sz w:val="21"/>
                <w:szCs w:val="21"/>
                <w:lang w:val="en-US" w:eastAsia="zh-CN" w:bidi="ar"/>
              </w:rPr>
            </w:pPr>
            <w:r>
              <w:rPr>
                <w:rStyle w:val="15"/>
                <w:rFonts w:hint="eastAsia" w:ascii="仿宋_GB2312" w:hAnsi="仿宋_GB2312" w:eastAsia="仿宋_GB2312" w:cs="仿宋_GB2312"/>
                <w:i w:val="0"/>
                <w:iCs w:val="0"/>
                <w:sz w:val="21"/>
                <w:szCs w:val="21"/>
                <w:lang w:val="en-US" w:eastAsia="zh-CN" w:bidi="ar"/>
              </w:rPr>
              <w:t>水行政主管部门负责“</w:t>
            </w:r>
            <w:r>
              <w:rPr>
                <w:rFonts w:hint="eastAsia" w:ascii="仿宋_GB2312" w:hAnsi="仿宋_GB2312" w:eastAsia="仿宋_GB2312" w:cs="仿宋_GB2312"/>
                <w:i w:val="0"/>
                <w:color w:val="auto"/>
                <w:kern w:val="0"/>
                <w:sz w:val="21"/>
                <w:szCs w:val="21"/>
                <w:u w:val="none"/>
                <w:lang w:val="en-US" w:eastAsia="zh-CN" w:bidi="ar"/>
              </w:rPr>
              <w:t>水利生产经营单位与从业人员订立协议免除或减轻其安全生产责任</w:t>
            </w:r>
            <w:r>
              <w:rPr>
                <w:rStyle w:val="15"/>
                <w:rFonts w:hint="eastAsia" w:ascii="仿宋_GB2312" w:hAnsi="仿宋_GB2312" w:eastAsia="仿宋_GB2312" w:cs="仿宋_GB2312"/>
                <w:i w:val="0"/>
                <w:iCs w:val="0"/>
                <w:sz w:val="21"/>
                <w:szCs w:val="21"/>
                <w:lang w:val="en-US" w:eastAsia="zh-CN" w:bidi="ar"/>
              </w:rPr>
              <w:t>”的监管，受理投诉、举报；对发现、移送的违法线索进行处理；认为需要立案查处的，将相关证据材料移送综合行政执法部门。综合行政执法部门按程序办理并将处理结果反馈水行政主管部门。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11F6168B">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cs="仿宋_GB2312"/>
                <w:i w:val="0"/>
                <w:color w:val="auto"/>
                <w:kern w:val="0"/>
                <w:sz w:val="21"/>
                <w:szCs w:val="21"/>
                <w:u w:val="none"/>
                <w:lang w:val="en-US" w:eastAsia="zh-CN" w:bidi="ar"/>
              </w:rPr>
              <w:t>市</w:t>
            </w:r>
            <w:r>
              <w:rPr>
                <w:rFonts w:hint="eastAsia" w:ascii="仿宋_GB2312" w:hAnsi="仿宋_GB2312" w:eastAsia="仿宋_GB2312" w:cs="仿宋_GB2312"/>
                <w:i w:val="0"/>
                <w:color w:val="auto"/>
                <w:kern w:val="0"/>
                <w:sz w:val="21"/>
                <w:szCs w:val="21"/>
                <w:u w:val="none"/>
                <w:lang w:val="en-US" w:eastAsia="zh-CN" w:bidi="ar"/>
              </w:rPr>
              <w:t>水利</w:t>
            </w:r>
            <w:r>
              <w:rPr>
                <w:rFonts w:hint="eastAsia" w:ascii="仿宋_GB2312" w:hAnsi="仿宋_GB2312" w:cs="仿宋_GB2312"/>
                <w:i w:val="0"/>
                <w:color w:val="auto"/>
                <w:kern w:val="0"/>
                <w:sz w:val="21"/>
                <w:szCs w:val="21"/>
                <w:u w:val="none"/>
                <w:lang w:val="en-US" w:eastAsia="zh-CN" w:bidi="ar"/>
              </w:rPr>
              <w:t>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53166146">
            <w:pPr>
              <w:keepNext w:val="0"/>
              <w:keepLines w:val="0"/>
              <w:pageBreakBefore w:val="0"/>
              <w:widowControl/>
              <w:kinsoku/>
              <w:wordWrap/>
              <w:overflowPunct/>
              <w:topLinePunct w:val="0"/>
              <w:autoSpaceDE/>
              <w:autoSpaceDN/>
              <w:bidi w:val="0"/>
              <w:adjustRightInd/>
              <w:snapToGrid/>
              <w:spacing w:line="300" w:lineRule="exact"/>
              <w:jc w:val="center"/>
              <w:textAlignment w:val="center"/>
              <w:rPr>
                <w:rStyle w:val="15"/>
                <w:rFonts w:hint="eastAsia" w:ascii="仿宋_GB2312" w:hAnsi="仿宋_GB2312" w:eastAsia="仿宋_GB2312" w:cs="仿宋_GB2312"/>
                <w:i w:val="0"/>
                <w:iCs w:val="0"/>
                <w:sz w:val="21"/>
                <w:szCs w:val="21"/>
                <w:lang w:val="en-US" w:eastAsia="zh-CN" w:bidi="ar"/>
              </w:rPr>
            </w:pPr>
            <w:r>
              <w:rPr>
                <w:rStyle w:val="15"/>
                <w:rFonts w:hint="eastAsia" w:ascii="仿宋_GB2312" w:hAnsi="仿宋_GB2312" w:eastAsia="仿宋_GB2312" w:cs="仿宋_GB2312"/>
                <w:i w:val="0"/>
                <w:iCs w:val="0"/>
                <w:sz w:val="21"/>
                <w:szCs w:val="21"/>
                <w:lang w:val="en-US" w:eastAsia="zh-CN" w:bidi="ar"/>
              </w:rPr>
              <w:t>全市</w:t>
            </w:r>
          </w:p>
        </w:tc>
      </w:tr>
      <w:tr w14:paraId="025AA9AE">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6824039E">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sz w:val="21"/>
                <w:szCs w:val="21"/>
                <w:lang w:val="en-US" w:eastAsia="zh-CN"/>
              </w:rPr>
              <w:t>15</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5D331CC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 xml:space="preserve">330219125000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30FC2B65">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对水利生产经营单位拒绝、阻碍依法实施监督检查的行政处罚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5FDCFF4B">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部分（划转水利生产经营单位拒绝、阻碍综合行政执法部门依法实施检查的行政处罚）</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5C4B9A47">
            <w:pPr>
              <w:keepNext w:val="0"/>
              <w:keepLines w:val="0"/>
              <w:pageBreakBefore w:val="0"/>
              <w:widowControl/>
              <w:kinsoku/>
              <w:wordWrap/>
              <w:overflowPunct/>
              <w:topLinePunct w:val="0"/>
              <w:autoSpaceDE/>
              <w:autoSpaceDN/>
              <w:bidi w:val="0"/>
              <w:adjustRightInd/>
              <w:snapToGrid/>
              <w:spacing w:line="300" w:lineRule="exact"/>
              <w:textAlignment w:val="center"/>
              <w:rPr>
                <w:rStyle w:val="15"/>
                <w:rFonts w:hint="eastAsia" w:ascii="仿宋_GB2312" w:hAnsi="仿宋_GB2312" w:eastAsia="仿宋_GB2312" w:cs="仿宋_GB2312"/>
                <w:i w:val="0"/>
                <w:iCs w:val="0"/>
                <w:sz w:val="21"/>
                <w:szCs w:val="21"/>
                <w:lang w:val="en-US" w:eastAsia="zh-CN" w:bidi="ar"/>
              </w:rPr>
            </w:pPr>
            <w:r>
              <w:rPr>
                <w:rStyle w:val="15"/>
                <w:rFonts w:hint="eastAsia" w:ascii="仿宋_GB2312" w:hAnsi="仿宋_GB2312" w:eastAsia="仿宋_GB2312" w:cs="仿宋_GB2312"/>
                <w:i w:val="0"/>
                <w:iCs w:val="0"/>
                <w:sz w:val="21"/>
                <w:szCs w:val="21"/>
                <w:lang w:val="en-US" w:eastAsia="zh-CN" w:bidi="ar"/>
              </w:rPr>
              <w:t>综合行政执法部门在其依法实施监督检查时，水利生产经营单位拒绝、阻碍其依法实施监督检查的，将相关情况告知水行政主管部门；认为需要立案查处的，按程序办理并将处理结果反馈水行政主管部门。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7A90F3E4">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cs="仿宋_GB2312"/>
                <w:i w:val="0"/>
                <w:color w:val="auto"/>
                <w:kern w:val="0"/>
                <w:sz w:val="21"/>
                <w:szCs w:val="21"/>
                <w:u w:val="none"/>
                <w:lang w:val="en-US" w:eastAsia="zh-CN" w:bidi="ar"/>
              </w:rPr>
              <w:t>市</w:t>
            </w:r>
            <w:r>
              <w:rPr>
                <w:rFonts w:hint="eastAsia" w:ascii="仿宋_GB2312" w:hAnsi="仿宋_GB2312" w:eastAsia="仿宋_GB2312" w:cs="仿宋_GB2312"/>
                <w:i w:val="0"/>
                <w:color w:val="auto"/>
                <w:kern w:val="0"/>
                <w:sz w:val="21"/>
                <w:szCs w:val="21"/>
                <w:u w:val="none"/>
                <w:lang w:val="en-US" w:eastAsia="zh-CN" w:bidi="ar"/>
              </w:rPr>
              <w:t>水利</w:t>
            </w:r>
            <w:r>
              <w:rPr>
                <w:rFonts w:hint="eastAsia" w:ascii="仿宋_GB2312" w:hAnsi="仿宋_GB2312" w:cs="仿宋_GB2312"/>
                <w:i w:val="0"/>
                <w:color w:val="auto"/>
                <w:kern w:val="0"/>
                <w:sz w:val="21"/>
                <w:szCs w:val="21"/>
                <w:u w:val="none"/>
                <w:lang w:val="en-US" w:eastAsia="zh-CN" w:bidi="ar"/>
              </w:rPr>
              <w:t>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0279044C">
            <w:pPr>
              <w:keepNext w:val="0"/>
              <w:keepLines w:val="0"/>
              <w:pageBreakBefore w:val="0"/>
              <w:widowControl/>
              <w:kinsoku/>
              <w:wordWrap/>
              <w:overflowPunct/>
              <w:topLinePunct w:val="0"/>
              <w:autoSpaceDE/>
              <w:autoSpaceDN/>
              <w:bidi w:val="0"/>
              <w:adjustRightInd/>
              <w:snapToGrid/>
              <w:spacing w:line="300" w:lineRule="exact"/>
              <w:jc w:val="center"/>
              <w:textAlignment w:val="center"/>
              <w:rPr>
                <w:rStyle w:val="15"/>
                <w:rFonts w:hint="eastAsia" w:ascii="仿宋_GB2312" w:hAnsi="仿宋_GB2312" w:eastAsia="仿宋_GB2312" w:cs="仿宋_GB2312"/>
                <w:i w:val="0"/>
                <w:iCs w:val="0"/>
                <w:sz w:val="21"/>
                <w:szCs w:val="21"/>
                <w:lang w:val="en-US" w:eastAsia="zh-CN" w:bidi="ar"/>
              </w:rPr>
            </w:pPr>
            <w:r>
              <w:rPr>
                <w:rStyle w:val="15"/>
                <w:rFonts w:hint="eastAsia" w:ascii="仿宋_GB2312" w:hAnsi="仿宋_GB2312" w:eastAsia="仿宋_GB2312" w:cs="仿宋_GB2312"/>
                <w:i w:val="0"/>
                <w:iCs w:val="0"/>
                <w:sz w:val="21"/>
                <w:szCs w:val="21"/>
                <w:lang w:val="en-US" w:eastAsia="zh-CN" w:bidi="ar"/>
              </w:rPr>
              <w:t>全市</w:t>
            </w:r>
          </w:p>
        </w:tc>
      </w:tr>
      <w:tr w14:paraId="1E898C1D">
        <w:tblPrEx>
          <w:tblCellMar>
            <w:top w:w="0" w:type="dxa"/>
            <w:left w:w="108" w:type="dxa"/>
            <w:bottom w:w="0" w:type="dxa"/>
            <w:right w:w="108" w:type="dxa"/>
          </w:tblCellMar>
        </w:tblPrEx>
        <w:trPr>
          <w:trHeight w:val="2135"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7C62333B">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sz w:val="21"/>
                <w:szCs w:val="21"/>
                <w:lang w:val="en-US" w:eastAsia="zh-CN"/>
              </w:rPr>
              <w:t>16</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3E575BB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 xml:space="preserve">330219050000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279B96F1">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highlight w:val="none"/>
                <w:u w:val="none"/>
                <w:lang w:val="en-US" w:eastAsia="zh-CN" w:bidi="ar"/>
              </w:rPr>
              <w:t>对水利工程建设单位将拆除工程发包给不具有相应资质等级的施工单位的行政处罚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06573B8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39156446">
            <w:pPr>
              <w:keepNext w:val="0"/>
              <w:keepLines w:val="0"/>
              <w:pageBreakBefore w:val="0"/>
              <w:widowControl/>
              <w:kinsoku/>
              <w:wordWrap/>
              <w:overflowPunct/>
              <w:topLinePunct w:val="0"/>
              <w:autoSpaceDE/>
              <w:autoSpaceDN/>
              <w:bidi w:val="0"/>
              <w:adjustRightInd/>
              <w:snapToGrid/>
              <w:spacing w:line="300" w:lineRule="exact"/>
              <w:textAlignment w:val="center"/>
              <w:rPr>
                <w:rStyle w:val="15"/>
                <w:rFonts w:hint="eastAsia" w:ascii="仿宋_GB2312" w:hAnsi="仿宋_GB2312" w:eastAsia="仿宋_GB2312" w:cs="仿宋_GB2312"/>
                <w:i w:val="0"/>
                <w:iCs w:val="0"/>
                <w:sz w:val="21"/>
                <w:szCs w:val="21"/>
                <w:lang w:val="en-US" w:eastAsia="zh-CN" w:bidi="ar"/>
              </w:rPr>
            </w:pPr>
            <w:r>
              <w:rPr>
                <w:rStyle w:val="15"/>
                <w:rFonts w:hint="eastAsia" w:ascii="仿宋_GB2312" w:hAnsi="仿宋_GB2312" w:eastAsia="仿宋_GB2312" w:cs="仿宋_GB2312"/>
                <w:i w:val="0"/>
                <w:iCs w:val="0"/>
                <w:sz w:val="21"/>
                <w:szCs w:val="21"/>
                <w:lang w:val="en-US" w:eastAsia="zh-CN" w:bidi="ar"/>
              </w:rPr>
              <w:t>水行政主管部门负责“</w:t>
            </w:r>
            <w:r>
              <w:rPr>
                <w:rFonts w:hint="eastAsia" w:ascii="仿宋_GB2312" w:hAnsi="仿宋_GB2312" w:eastAsia="仿宋_GB2312" w:cs="仿宋_GB2312"/>
                <w:i w:val="0"/>
                <w:color w:val="auto"/>
                <w:kern w:val="0"/>
                <w:sz w:val="21"/>
                <w:szCs w:val="21"/>
                <w:highlight w:val="none"/>
                <w:u w:val="none"/>
                <w:lang w:val="en-US" w:eastAsia="zh-CN" w:bidi="ar"/>
              </w:rPr>
              <w:t>水利工程建设单位将拆除工程发包给不具有相应资质等级的施工单位</w:t>
            </w:r>
            <w:r>
              <w:rPr>
                <w:rStyle w:val="15"/>
                <w:rFonts w:hint="eastAsia" w:ascii="仿宋_GB2312" w:hAnsi="仿宋_GB2312" w:eastAsia="仿宋_GB2312" w:cs="仿宋_GB2312"/>
                <w:i w:val="0"/>
                <w:iCs w:val="0"/>
                <w:sz w:val="21"/>
                <w:szCs w:val="21"/>
                <w:lang w:val="en-US" w:eastAsia="zh-CN" w:bidi="ar"/>
              </w:rPr>
              <w:t>”的监管，受理投诉、举报；对发现、移送的违法线索进行处理；认为需要立案查处的，将相关证据材料移送综合行政执法部门。综合行政执法部门按程序办理并将处理结果反馈水行政主管部门。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6A2CB37B">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cs="仿宋_GB2312"/>
                <w:i w:val="0"/>
                <w:color w:val="auto"/>
                <w:kern w:val="0"/>
                <w:sz w:val="21"/>
                <w:szCs w:val="21"/>
                <w:u w:val="none"/>
                <w:lang w:val="en-US" w:eastAsia="zh-CN" w:bidi="ar"/>
              </w:rPr>
              <w:t>市</w:t>
            </w:r>
            <w:r>
              <w:rPr>
                <w:rFonts w:hint="eastAsia" w:ascii="仿宋_GB2312" w:hAnsi="仿宋_GB2312" w:eastAsia="仿宋_GB2312" w:cs="仿宋_GB2312"/>
                <w:i w:val="0"/>
                <w:color w:val="auto"/>
                <w:kern w:val="0"/>
                <w:sz w:val="21"/>
                <w:szCs w:val="21"/>
                <w:u w:val="none"/>
                <w:lang w:val="en-US" w:eastAsia="zh-CN" w:bidi="ar"/>
              </w:rPr>
              <w:t>水利</w:t>
            </w:r>
            <w:r>
              <w:rPr>
                <w:rFonts w:hint="eastAsia" w:ascii="仿宋_GB2312" w:hAnsi="仿宋_GB2312" w:cs="仿宋_GB2312"/>
                <w:i w:val="0"/>
                <w:color w:val="auto"/>
                <w:kern w:val="0"/>
                <w:sz w:val="21"/>
                <w:szCs w:val="21"/>
                <w:u w:val="none"/>
                <w:lang w:val="en-US" w:eastAsia="zh-CN" w:bidi="ar"/>
              </w:rPr>
              <w:t>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31B2322C">
            <w:pPr>
              <w:keepNext w:val="0"/>
              <w:keepLines w:val="0"/>
              <w:pageBreakBefore w:val="0"/>
              <w:widowControl/>
              <w:kinsoku/>
              <w:wordWrap/>
              <w:overflowPunct/>
              <w:topLinePunct w:val="0"/>
              <w:autoSpaceDE/>
              <w:autoSpaceDN/>
              <w:bidi w:val="0"/>
              <w:adjustRightInd/>
              <w:snapToGrid/>
              <w:spacing w:line="300" w:lineRule="exact"/>
              <w:jc w:val="center"/>
              <w:textAlignment w:val="center"/>
              <w:rPr>
                <w:rStyle w:val="15"/>
                <w:rFonts w:hint="eastAsia" w:ascii="仿宋_GB2312" w:hAnsi="仿宋_GB2312" w:eastAsia="仿宋_GB2312" w:cs="仿宋_GB2312"/>
                <w:i w:val="0"/>
                <w:iCs w:val="0"/>
                <w:sz w:val="21"/>
                <w:szCs w:val="21"/>
                <w:lang w:val="en-US" w:eastAsia="zh-CN" w:bidi="ar"/>
              </w:rPr>
            </w:pPr>
            <w:r>
              <w:rPr>
                <w:rStyle w:val="15"/>
                <w:rFonts w:hint="eastAsia" w:ascii="仿宋_GB2312" w:hAnsi="仿宋_GB2312" w:eastAsia="仿宋_GB2312" w:cs="仿宋_GB2312"/>
                <w:i w:val="0"/>
                <w:iCs w:val="0"/>
                <w:sz w:val="21"/>
                <w:szCs w:val="21"/>
                <w:lang w:val="en-US" w:eastAsia="zh-CN" w:bidi="ar"/>
              </w:rPr>
              <w:t>全市</w:t>
            </w:r>
          </w:p>
        </w:tc>
      </w:tr>
      <w:tr w14:paraId="67F0AA4D">
        <w:tblPrEx>
          <w:tblCellMar>
            <w:top w:w="0" w:type="dxa"/>
            <w:left w:w="108" w:type="dxa"/>
            <w:bottom w:w="0" w:type="dxa"/>
            <w:right w:w="108" w:type="dxa"/>
          </w:tblCellMar>
        </w:tblPrEx>
        <w:trPr>
          <w:trHeight w:val="2450"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2EA15922">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sz w:val="21"/>
                <w:szCs w:val="21"/>
                <w:lang w:val="en-US" w:eastAsia="zh-CN"/>
              </w:rPr>
              <w:t>17</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49AF859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 xml:space="preserve">330219141000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4930E1EA">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对采用新结构、新材料、新工艺和特殊结构的水利建设工程，水利工程设计单位未在设计中提出保障施工作业人员安全和预防生产安全事故措施建议的行政处罚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5950722F">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部分（降低资质等级、吊销资质证书除外）</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14E4CF21">
            <w:pPr>
              <w:keepNext w:val="0"/>
              <w:keepLines w:val="0"/>
              <w:pageBreakBefore w:val="0"/>
              <w:widowControl/>
              <w:kinsoku/>
              <w:wordWrap/>
              <w:overflowPunct/>
              <w:topLinePunct w:val="0"/>
              <w:autoSpaceDE/>
              <w:autoSpaceDN/>
              <w:bidi w:val="0"/>
              <w:adjustRightInd/>
              <w:snapToGrid/>
              <w:spacing w:line="300" w:lineRule="exact"/>
              <w:textAlignment w:val="center"/>
              <w:rPr>
                <w:rStyle w:val="15"/>
                <w:rFonts w:hint="eastAsia" w:ascii="仿宋_GB2312" w:hAnsi="仿宋_GB2312" w:eastAsia="仿宋_GB2312" w:cs="仿宋_GB2312"/>
                <w:i w:val="0"/>
                <w:iCs w:val="0"/>
                <w:sz w:val="21"/>
                <w:szCs w:val="21"/>
                <w:lang w:val="en-US" w:eastAsia="zh-CN" w:bidi="ar"/>
              </w:rPr>
            </w:pPr>
            <w:r>
              <w:rPr>
                <w:rStyle w:val="15"/>
                <w:rFonts w:hint="eastAsia" w:ascii="仿宋_GB2312" w:hAnsi="仿宋_GB2312" w:eastAsia="仿宋_GB2312" w:cs="仿宋_GB2312"/>
                <w:i w:val="0"/>
                <w:iCs w:val="0"/>
                <w:sz w:val="21"/>
                <w:szCs w:val="21"/>
                <w:lang w:val="en-US" w:eastAsia="zh-CN" w:bidi="ar"/>
              </w:rPr>
              <w:t>水行政主管部门负责“</w:t>
            </w:r>
            <w:r>
              <w:rPr>
                <w:rFonts w:hint="eastAsia" w:ascii="仿宋_GB2312" w:hAnsi="仿宋_GB2312" w:eastAsia="仿宋_GB2312" w:cs="仿宋_GB2312"/>
                <w:i w:val="0"/>
                <w:color w:val="auto"/>
                <w:kern w:val="0"/>
                <w:sz w:val="21"/>
                <w:szCs w:val="21"/>
                <w:u w:val="none"/>
                <w:lang w:val="en-US" w:eastAsia="zh-CN" w:bidi="ar"/>
              </w:rPr>
              <w:t>采用新结构、新材料、新工艺和特殊结构的水利建设工程，水利工程设计单位未在设计中提出保障施工作业人员安全和预防生产安全事故措施建议</w:t>
            </w:r>
            <w:r>
              <w:rPr>
                <w:rStyle w:val="15"/>
                <w:rFonts w:hint="eastAsia" w:ascii="仿宋_GB2312" w:hAnsi="仿宋_GB2312" w:eastAsia="仿宋_GB2312" w:cs="仿宋_GB2312"/>
                <w:i w:val="0"/>
                <w:iCs w:val="0"/>
                <w:sz w:val="21"/>
                <w:szCs w:val="21"/>
                <w:lang w:val="en-US" w:eastAsia="zh-CN" w:bidi="ar"/>
              </w:rPr>
              <w:t>”的监管，受理投诉、举报；对发现、移送的违法线索进行处理；需要立案查处的，将相关证据材料移送综合行政执法部门。综合行政执法部门按程序办理并将处理结果反馈水行政主管部门。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7A3D0181">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cs="仿宋_GB2312"/>
                <w:i w:val="0"/>
                <w:color w:val="auto"/>
                <w:kern w:val="0"/>
                <w:sz w:val="21"/>
                <w:szCs w:val="21"/>
                <w:u w:val="none"/>
                <w:lang w:val="en-US" w:eastAsia="zh-CN" w:bidi="ar"/>
              </w:rPr>
              <w:t>市</w:t>
            </w:r>
            <w:r>
              <w:rPr>
                <w:rFonts w:hint="eastAsia" w:ascii="仿宋_GB2312" w:hAnsi="仿宋_GB2312" w:eastAsia="仿宋_GB2312" w:cs="仿宋_GB2312"/>
                <w:i w:val="0"/>
                <w:color w:val="auto"/>
                <w:kern w:val="0"/>
                <w:sz w:val="21"/>
                <w:szCs w:val="21"/>
                <w:u w:val="none"/>
                <w:lang w:val="en-US" w:eastAsia="zh-CN" w:bidi="ar"/>
              </w:rPr>
              <w:t>水利</w:t>
            </w:r>
            <w:r>
              <w:rPr>
                <w:rFonts w:hint="eastAsia" w:ascii="仿宋_GB2312" w:hAnsi="仿宋_GB2312" w:cs="仿宋_GB2312"/>
                <w:i w:val="0"/>
                <w:color w:val="auto"/>
                <w:kern w:val="0"/>
                <w:sz w:val="21"/>
                <w:szCs w:val="21"/>
                <w:u w:val="none"/>
                <w:lang w:val="en-US" w:eastAsia="zh-CN" w:bidi="ar"/>
              </w:rPr>
              <w:t>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424C8BA3">
            <w:pPr>
              <w:keepNext w:val="0"/>
              <w:keepLines w:val="0"/>
              <w:pageBreakBefore w:val="0"/>
              <w:widowControl/>
              <w:kinsoku/>
              <w:wordWrap/>
              <w:overflowPunct/>
              <w:topLinePunct w:val="0"/>
              <w:autoSpaceDE/>
              <w:autoSpaceDN/>
              <w:bidi w:val="0"/>
              <w:adjustRightInd/>
              <w:snapToGrid/>
              <w:spacing w:line="300" w:lineRule="exact"/>
              <w:jc w:val="center"/>
              <w:textAlignment w:val="center"/>
              <w:rPr>
                <w:rStyle w:val="15"/>
                <w:rFonts w:hint="eastAsia" w:ascii="仿宋_GB2312" w:hAnsi="仿宋_GB2312" w:eastAsia="仿宋_GB2312" w:cs="仿宋_GB2312"/>
                <w:i w:val="0"/>
                <w:iCs w:val="0"/>
                <w:sz w:val="21"/>
                <w:szCs w:val="21"/>
                <w:lang w:val="en-US" w:eastAsia="zh-CN" w:bidi="ar"/>
              </w:rPr>
            </w:pPr>
            <w:r>
              <w:rPr>
                <w:rStyle w:val="15"/>
                <w:rFonts w:hint="eastAsia" w:ascii="仿宋_GB2312" w:hAnsi="仿宋_GB2312" w:eastAsia="仿宋_GB2312" w:cs="仿宋_GB2312"/>
                <w:i w:val="0"/>
                <w:iCs w:val="0"/>
                <w:sz w:val="21"/>
                <w:szCs w:val="21"/>
                <w:lang w:val="en-US" w:eastAsia="zh-CN" w:bidi="ar"/>
              </w:rPr>
              <w:t>全市</w:t>
            </w:r>
          </w:p>
        </w:tc>
      </w:tr>
      <w:tr w14:paraId="4A89F832">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2B320A18">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sz w:val="21"/>
                <w:szCs w:val="21"/>
                <w:lang w:val="en-US" w:eastAsia="zh-CN"/>
              </w:rPr>
              <w:t>18</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2FA5339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 xml:space="preserve">330219011000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48CC5989">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对水利工程监理单位未对施工组织设计中的安全技术措施或专项施工方案进行审查的行政处罚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364835C5">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部分（降低资质等级、吊销资质证书除外）</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5ABEE348">
            <w:pPr>
              <w:keepNext w:val="0"/>
              <w:keepLines w:val="0"/>
              <w:pageBreakBefore w:val="0"/>
              <w:widowControl/>
              <w:kinsoku/>
              <w:wordWrap/>
              <w:overflowPunct/>
              <w:topLinePunct w:val="0"/>
              <w:autoSpaceDE/>
              <w:autoSpaceDN/>
              <w:bidi w:val="0"/>
              <w:adjustRightInd/>
              <w:snapToGrid/>
              <w:spacing w:line="300" w:lineRule="exact"/>
              <w:textAlignment w:val="center"/>
              <w:rPr>
                <w:rStyle w:val="15"/>
                <w:rFonts w:hint="eastAsia" w:ascii="仿宋_GB2312" w:hAnsi="仿宋_GB2312" w:eastAsia="仿宋_GB2312" w:cs="仿宋_GB2312"/>
                <w:i w:val="0"/>
                <w:iCs w:val="0"/>
                <w:sz w:val="21"/>
                <w:szCs w:val="21"/>
                <w:lang w:val="en-US" w:eastAsia="zh-CN" w:bidi="ar"/>
              </w:rPr>
            </w:pPr>
            <w:r>
              <w:rPr>
                <w:rStyle w:val="15"/>
                <w:rFonts w:hint="eastAsia" w:ascii="仿宋_GB2312" w:hAnsi="仿宋_GB2312" w:eastAsia="仿宋_GB2312" w:cs="仿宋_GB2312"/>
                <w:i w:val="0"/>
                <w:iCs w:val="0"/>
                <w:sz w:val="21"/>
                <w:szCs w:val="21"/>
                <w:lang w:val="en-US" w:eastAsia="zh-CN" w:bidi="ar"/>
              </w:rPr>
              <w:t>水行政主管部门负责“</w:t>
            </w:r>
            <w:r>
              <w:rPr>
                <w:rFonts w:hint="eastAsia" w:ascii="仿宋_GB2312" w:hAnsi="仿宋_GB2312" w:eastAsia="仿宋_GB2312" w:cs="仿宋_GB2312"/>
                <w:i w:val="0"/>
                <w:color w:val="auto"/>
                <w:kern w:val="0"/>
                <w:sz w:val="21"/>
                <w:szCs w:val="21"/>
                <w:u w:val="none"/>
                <w:lang w:val="en-US" w:eastAsia="zh-CN" w:bidi="ar"/>
              </w:rPr>
              <w:t>水利工程监理单位未对施工组织设计中的安全技术措施或专项施工方案进行审查</w:t>
            </w:r>
            <w:r>
              <w:rPr>
                <w:rStyle w:val="15"/>
                <w:rFonts w:hint="eastAsia" w:ascii="仿宋_GB2312" w:hAnsi="仿宋_GB2312" w:eastAsia="仿宋_GB2312" w:cs="仿宋_GB2312"/>
                <w:i w:val="0"/>
                <w:iCs w:val="0"/>
                <w:sz w:val="21"/>
                <w:szCs w:val="21"/>
                <w:lang w:val="en-US" w:eastAsia="zh-CN" w:bidi="ar"/>
              </w:rPr>
              <w:t>”的监管，受理投诉、举报；对发现、移送的违法线索进行处理；需要立案查处的，将相关证据材料移送综合行政执法部门。综合行政执法部门按程序办理并将处理结果反馈水行政主管部门。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5F4739C4">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cs="仿宋_GB2312"/>
                <w:i w:val="0"/>
                <w:color w:val="auto"/>
                <w:kern w:val="0"/>
                <w:sz w:val="21"/>
                <w:szCs w:val="21"/>
                <w:u w:val="none"/>
                <w:lang w:val="en-US" w:eastAsia="zh-CN" w:bidi="ar"/>
              </w:rPr>
              <w:t>市</w:t>
            </w:r>
            <w:r>
              <w:rPr>
                <w:rFonts w:hint="eastAsia" w:ascii="仿宋_GB2312" w:hAnsi="仿宋_GB2312" w:eastAsia="仿宋_GB2312" w:cs="仿宋_GB2312"/>
                <w:i w:val="0"/>
                <w:color w:val="auto"/>
                <w:kern w:val="0"/>
                <w:sz w:val="21"/>
                <w:szCs w:val="21"/>
                <w:u w:val="none"/>
                <w:lang w:val="en-US" w:eastAsia="zh-CN" w:bidi="ar"/>
              </w:rPr>
              <w:t>水利</w:t>
            </w:r>
            <w:r>
              <w:rPr>
                <w:rFonts w:hint="eastAsia" w:ascii="仿宋_GB2312" w:hAnsi="仿宋_GB2312" w:cs="仿宋_GB2312"/>
                <w:i w:val="0"/>
                <w:color w:val="auto"/>
                <w:kern w:val="0"/>
                <w:sz w:val="21"/>
                <w:szCs w:val="21"/>
                <w:u w:val="none"/>
                <w:lang w:val="en-US" w:eastAsia="zh-CN" w:bidi="ar"/>
              </w:rPr>
              <w:t>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1C1B4328">
            <w:pPr>
              <w:keepNext w:val="0"/>
              <w:keepLines w:val="0"/>
              <w:pageBreakBefore w:val="0"/>
              <w:widowControl/>
              <w:kinsoku/>
              <w:wordWrap/>
              <w:overflowPunct/>
              <w:topLinePunct w:val="0"/>
              <w:autoSpaceDE/>
              <w:autoSpaceDN/>
              <w:bidi w:val="0"/>
              <w:adjustRightInd/>
              <w:snapToGrid/>
              <w:spacing w:line="300" w:lineRule="exact"/>
              <w:jc w:val="center"/>
              <w:textAlignment w:val="center"/>
              <w:rPr>
                <w:rStyle w:val="15"/>
                <w:rFonts w:hint="eastAsia" w:ascii="仿宋_GB2312" w:hAnsi="仿宋_GB2312" w:eastAsia="仿宋_GB2312" w:cs="仿宋_GB2312"/>
                <w:i w:val="0"/>
                <w:iCs w:val="0"/>
                <w:sz w:val="21"/>
                <w:szCs w:val="21"/>
                <w:lang w:val="en-US" w:eastAsia="zh-CN" w:bidi="ar"/>
              </w:rPr>
            </w:pPr>
            <w:r>
              <w:rPr>
                <w:rStyle w:val="15"/>
                <w:rFonts w:hint="eastAsia" w:ascii="仿宋_GB2312" w:hAnsi="仿宋_GB2312" w:eastAsia="仿宋_GB2312" w:cs="仿宋_GB2312"/>
                <w:i w:val="0"/>
                <w:iCs w:val="0"/>
                <w:sz w:val="21"/>
                <w:szCs w:val="21"/>
                <w:lang w:val="en-US" w:eastAsia="zh-CN" w:bidi="ar"/>
              </w:rPr>
              <w:t>全市</w:t>
            </w:r>
          </w:p>
        </w:tc>
      </w:tr>
      <w:tr w14:paraId="56125807">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2E6B3B2D">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sz w:val="21"/>
                <w:szCs w:val="21"/>
                <w:lang w:val="en-US" w:eastAsia="zh-CN"/>
              </w:rPr>
              <w:t>19</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600A1F4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 xml:space="preserve">330219260000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0BB0B3F0">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对水利工程监理单位发现安全事故隐患未及时要求施工单位整改或暂时停止施工的行政处罚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3A983935">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部分（降低资质等级、吊销资质证书除外）</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00F3C739">
            <w:pPr>
              <w:keepNext w:val="0"/>
              <w:keepLines w:val="0"/>
              <w:pageBreakBefore w:val="0"/>
              <w:widowControl/>
              <w:kinsoku/>
              <w:wordWrap/>
              <w:overflowPunct/>
              <w:topLinePunct w:val="0"/>
              <w:autoSpaceDE/>
              <w:autoSpaceDN/>
              <w:bidi w:val="0"/>
              <w:adjustRightInd/>
              <w:snapToGrid/>
              <w:spacing w:line="300" w:lineRule="exact"/>
              <w:textAlignment w:val="center"/>
              <w:rPr>
                <w:rStyle w:val="15"/>
                <w:rFonts w:hint="eastAsia" w:ascii="仿宋_GB2312" w:hAnsi="仿宋_GB2312" w:eastAsia="仿宋_GB2312" w:cs="仿宋_GB2312"/>
                <w:i w:val="0"/>
                <w:iCs w:val="0"/>
                <w:sz w:val="21"/>
                <w:szCs w:val="21"/>
                <w:lang w:val="en-US" w:eastAsia="zh-CN" w:bidi="ar"/>
              </w:rPr>
            </w:pPr>
            <w:r>
              <w:rPr>
                <w:rStyle w:val="15"/>
                <w:rFonts w:hint="eastAsia" w:ascii="仿宋_GB2312" w:hAnsi="仿宋_GB2312" w:eastAsia="仿宋_GB2312" w:cs="仿宋_GB2312"/>
                <w:i w:val="0"/>
                <w:iCs w:val="0"/>
                <w:sz w:val="21"/>
                <w:szCs w:val="21"/>
                <w:lang w:val="en-US" w:eastAsia="zh-CN" w:bidi="ar"/>
              </w:rPr>
              <w:t>水行政主管部门负责“</w:t>
            </w:r>
            <w:r>
              <w:rPr>
                <w:rFonts w:hint="eastAsia" w:ascii="仿宋_GB2312" w:hAnsi="仿宋_GB2312" w:eastAsia="仿宋_GB2312" w:cs="仿宋_GB2312"/>
                <w:i w:val="0"/>
                <w:color w:val="auto"/>
                <w:kern w:val="0"/>
                <w:sz w:val="21"/>
                <w:szCs w:val="21"/>
                <w:u w:val="none"/>
                <w:lang w:val="en-US" w:eastAsia="zh-CN" w:bidi="ar"/>
              </w:rPr>
              <w:t>水利工程监理单位发现安全事故隐患未及时要求施工单位整改或暂时停止施工</w:t>
            </w:r>
            <w:r>
              <w:rPr>
                <w:rStyle w:val="15"/>
                <w:rFonts w:hint="eastAsia" w:ascii="仿宋_GB2312" w:hAnsi="仿宋_GB2312" w:eastAsia="仿宋_GB2312" w:cs="仿宋_GB2312"/>
                <w:i w:val="0"/>
                <w:iCs w:val="0"/>
                <w:sz w:val="21"/>
                <w:szCs w:val="21"/>
                <w:lang w:val="en-US" w:eastAsia="zh-CN" w:bidi="ar"/>
              </w:rPr>
              <w:t>”的监管，受理投诉、举报；对发现、移送的违法线索进行处理；认为需要立案查处的，将相关证据材料移送综合行政执法部门。综合行政执法部门按程序办理并将处理结果反馈水行政主管部门。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6C80C324">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cs="仿宋_GB2312"/>
                <w:i w:val="0"/>
                <w:color w:val="auto"/>
                <w:kern w:val="0"/>
                <w:sz w:val="21"/>
                <w:szCs w:val="21"/>
                <w:u w:val="none"/>
                <w:lang w:val="en-US" w:eastAsia="zh-CN" w:bidi="ar"/>
              </w:rPr>
              <w:t>市</w:t>
            </w:r>
            <w:r>
              <w:rPr>
                <w:rFonts w:hint="eastAsia" w:ascii="仿宋_GB2312" w:hAnsi="仿宋_GB2312" w:eastAsia="仿宋_GB2312" w:cs="仿宋_GB2312"/>
                <w:i w:val="0"/>
                <w:color w:val="auto"/>
                <w:kern w:val="0"/>
                <w:sz w:val="21"/>
                <w:szCs w:val="21"/>
                <w:u w:val="none"/>
                <w:lang w:val="en-US" w:eastAsia="zh-CN" w:bidi="ar"/>
              </w:rPr>
              <w:t>水利</w:t>
            </w:r>
            <w:r>
              <w:rPr>
                <w:rFonts w:hint="eastAsia" w:ascii="仿宋_GB2312" w:hAnsi="仿宋_GB2312" w:cs="仿宋_GB2312"/>
                <w:i w:val="0"/>
                <w:color w:val="auto"/>
                <w:kern w:val="0"/>
                <w:sz w:val="21"/>
                <w:szCs w:val="21"/>
                <w:u w:val="none"/>
                <w:lang w:val="en-US" w:eastAsia="zh-CN" w:bidi="ar"/>
              </w:rPr>
              <w:t>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3025E916">
            <w:pPr>
              <w:keepNext w:val="0"/>
              <w:keepLines w:val="0"/>
              <w:pageBreakBefore w:val="0"/>
              <w:widowControl/>
              <w:kinsoku/>
              <w:wordWrap/>
              <w:overflowPunct/>
              <w:topLinePunct w:val="0"/>
              <w:autoSpaceDE/>
              <w:autoSpaceDN/>
              <w:bidi w:val="0"/>
              <w:adjustRightInd/>
              <w:snapToGrid/>
              <w:spacing w:line="300" w:lineRule="exact"/>
              <w:jc w:val="center"/>
              <w:textAlignment w:val="center"/>
              <w:rPr>
                <w:rStyle w:val="15"/>
                <w:rFonts w:hint="eastAsia" w:ascii="仿宋_GB2312" w:hAnsi="仿宋_GB2312" w:eastAsia="仿宋_GB2312" w:cs="仿宋_GB2312"/>
                <w:i w:val="0"/>
                <w:iCs w:val="0"/>
                <w:sz w:val="21"/>
                <w:szCs w:val="21"/>
                <w:lang w:val="en-US" w:eastAsia="zh-CN" w:bidi="ar"/>
              </w:rPr>
            </w:pPr>
            <w:r>
              <w:rPr>
                <w:rStyle w:val="15"/>
                <w:rFonts w:hint="eastAsia" w:ascii="仿宋_GB2312" w:hAnsi="仿宋_GB2312" w:eastAsia="仿宋_GB2312" w:cs="仿宋_GB2312"/>
                <w:i w:val="0"/>
                <w:iCs w:val="0"/>
                <w:sz w:val="21"/>
                <w:szCs w:val="21"/>
                <w:lang w:val="en-US" w:eastAsia="zh-CN" w:bidi="ar"/>
              </w:rPr>
              <w:t>全市</w:t>
            </w:r>
          </w:p>
        </w:tc>
      </w:tr>
      <w:tr w14:paraId="0D5FD809">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21149B65">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sz w:val="21"/>
                <w:szCs w:val="21"/>
                <w:lang w:val="en-US" w:eastAsia="zh-CN"/>
              </w:rPr>
              <w:t>20</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2641CC4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 xml:space="preserve">330219259000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7312F818">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对水利工程施工单位拒不整改或不停止施工，水利工程监理单位未及时向有关主管部门报告的行政处罚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57D9F8DF">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部分（降低资质等级、吊销资质证书除外）</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151E930E">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auto"/>
                <w:w w:val="92"/>
                <w:kern w:val="0"/>
                <w:sz w:val="21"/>
                <w:szCs w:val="21"/>
                <w:lang w:val="en-US" w:eastAsia="zh-CN" w:bidi="ar"/>
              </w:rPr>
            </w:pPr>
            <w:r>
              <w:rPr>
                <w:rFonts w:hint="eastAsia" w:ascii="仿宋_GB2312" w:hAnsi="仿宋_GB2312" w:eastAsia="仿宋_GB2312" w:cs="仿宋_GB2312"/>
                <w:color w:val="auto"/>
                <w:kern w:val="0"/>
                <w:sz w:val="21"/>
                <w:szCs w:val="21"/>
                <w:lang w:bidi="ar"/>
              </w:rPr>
              <w:t>水行政主管部门负责“</w:t>
            </w:r>
            <w:r>
              <w:rPr>
                <w:rFonts w:hint="eastAsia" w:ascii="仿宋_GB2312" w:hAnsi="仿宋_GB2312" w:eastAsia="仿宋_GB2312" w:cs="仿宋_GB2312"/>
                <w:i w:val="0"/>
                <w:color w:val="auto"/>
                <w:kern w:val="0"/>
                <w:sz w:val="21"/>
                <w:szCs w:val="21"/>
                <w:u w:val="none"/>
                <w:lang w:val="en-US" w:eastAsia="zh-CN" w:bidi="ar"/>
              </w:rPr>
              <w:t>水利工程施工单位拒不整改或不停止施工，水利工程监理单位未及时向有关主管部门报告</w:t>
            </w:r>
            <w:r>
              <w:rPr>
                <w:rFonts w:hint="eastAsia" w:ascii="仿宋_GB2312" w:hAnsi="仿宋_GB2312" w:eastAsia="仿宋_GB2312" w:cs="仿宋_GB2312"/>
                <w:color w:val="auto"/>
                <w:kern w:val="0"/>
                <w:sz w:val="21"/>
                <w:szCs w:val="21"/>
                <w:lang w:bidi="ar"/>
              </w:rPr>
              <w:t>”的监管，受理投诉、举报；对发现、移送的违法线索进行处理；认为需要立案查处的，将相关证据材料移送综合行政执法部门。综合行政执法部门按程序办理并将处理结果反馈水行政主管部门。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76141C89">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cs="仿宋_GB2312"/>
                <w:i w:val="0"/>
                <w:color w:val="auto"/>
                <w:kern w:val="0"/>
                <w:sz w:val="21"/>
                <w:szCs w:val="21"/>
                <w:u w:val="none"/>
                <w:lang w:val="en-US" w:eastAsia="zh-CN" w:bidi="ar"/>
              </w:rPr>
              <w:t>市</w:t>
            </w:r>
            <w:r>
              <w:rPr>
                <w:rFonts w:hint="eastAsia" w:ascii="仿宋_GB2312" w:hAnsi="仿宋_GB2312" w:eastAsia="仿宋_GB2312" w:cs="仿宋_GB2312"/>
                <w:i w:val="0"/>
                <w:color w:val="auto"/>
                <w:kern w:val="0"/>
                <w:sz w:val="21"/>
                <w:szCs w:val="21"/>
                <w:u w:val="none"/>
                <w:lang w:val="en-US" w:eastAsia="zh-CN" w:bidi="ar"/>
              </w:rPr>
              <w:t>水利</w:t>
            </w:r>
            <w:r>
              <w:rPr>
                <w:rFonts w:hint="eastAsia" w:ascii="仿宋_GB2312" w:hAnsi="仿宋_GB2312" w:cs="仿宋_GB2312"/>
                <w:i w:val="0"/>
                <w:color w:val="auto"/>
                <w:kern w:val="0"/>
                <w:sz w:val="21"/>
                <w:szCs w:val="21"/>
                <w:u w:val="none"/>
                <w:lang w:val="en-US" w:eastAsia="zh-CN" w:bidi="ar"/>
              </w:rPr>
              <w:t>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4194AF5F">
            <w:pPr>
              <w:keepNext w:val="0"/>
              <w:keepLines w:val="0"/>
              <w:pageBreakBefore w:val="0"/>
              <w:widowControl/>
              <w:kinsoku/>
              <w:wordWrap/>
              <w:overflowPunct/>
              <w:topLinePunct w:val="0"/>
              <w:autoSpaceDE/>
              <w:autoSpaceDN/>
              <w:bidi w:val="0"/>
              <w:adjustRightInd/>
              <w:snapToGrid/>
              <w:spacing w:line="300" w:lineRule="exact"/>
              <w:jc w:val="center"/>
              <w:textAlignment w:val="center"/>
              <w:rPr>
                <w:rStyle w:val="15"/>
                <w:rFonts w:hint="eastAsia" w:ascii="仿宋_GB2312" w:hAnsi="仿宋_GB2312" w:eastAsia="仿宋_GB2312" w:cs="仿宋_GB2312"/>
                <w:i w:val="0"/>
                <w:iCs w:val="0"/>
                <w:sz w:val="21"/>
                <w:szCs w:val="21"/>
                <w:lang w:val="en-US" w:eastAsia="zh-CN" w:bidi="ar"/>
              </w:rPr>
            </w:pPr>
            <w:r>
              <w:rPr>
                <w:rStyle w:val="15"/>
                <w:rFonts w:hint="eastAsia" w:ascii="仿宋_GB2312" w:hAnsi="仿宋_GB2312" w:eastAsia="仿宋_GB2312" w:cs="仿宋_GB2312"/>
                <w:i w:val="0"/>
                <w:iCs w:val="0"/>
                <w:sz w:val="21"/>
                <w:szCs w:val="21"/>
                <w:lang w:val="en-US" w:eastAsia="zh-CN" w:bidi="ar"/>
              </w:rPr>
              <w:t>全市</w:t>
            </w:r>
          </w:p>
        </w:tc>
      </w:tr>
      <w:tr w14:paraId="1977EDDA">
        <w:tblPrEx>
          <w:tblCellMar>
            <w:top w:w="0" w:type="dxa"/>
            <w:left w:w="108" w:type="dxa"/>
            <w:bottom w:w="0" w:type="dxa"/>
            <w:right w:w="108" w:type="dxa"/>
          </w:tblCellMar>
        </w:tblPrEx>
        <w:trPr>
          <w:trHeight w:val="2075"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68A64317">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sz w:val="21"/>
                <w:szCs w:val="21"/>
                <w:lang w:val="en-US" w:eastAsia="zh-CN"/>
              </w:rPr>
              <w:t>21</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26642F2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 xml:space="preserve">330219258000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008B13AE">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对水利工程监理单位未依照法律、法规和工程建设强制性标准实施监理的行政处罚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64BE3DF7">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部分（降低资质等级、吊销资质证书除外）</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2CD7AC02">
            <w:pPr>
              <w:keepNext w:val="0"/>
              <w:keepLines w:val="0"/>
              <w:pageBreakBefore w:val="0"/>
              <w:widowControl/>
              <w:kinsoku/>
              <w:wordWrap/>
              <w:overflowPunct/>
              <w:topLinePunct w:val="0"/>
              <w:autoSpaceDE/>
              <w:autoSpaceDN/>
              <w:bidi w:val="0"/>
              <w:adjustRightInd/>
              <w:snapToGrid/>
              <w:spacing w:line="300" w:lineRule="exact"/>
              <w:textAlignment w:val="center"/>
              <w:rPr>
                <w:rStyle w:val="15"/>
                <w:rFonts w:hint="eastAsia" w:ascii="仿宋_GB2312" w:hAnsi="仿宋_GB2312" w:eastAsia="仿宋_GB2312" w:cs="仿宋_GB2312"/>
                <w:i w:val="0"/>
                <w:iCs w:val="0"/>
                <w:sz w:val="21"/>
                <w:szCs w:val="21"/>
                <w:lang w:val="en-US" w:eastAsia="zh-CN" w:bidi="ar"/>
              </w:rPr>
            </w:pPr>
            <w:r>
              <w:rPr>
                <w:rStyle w:val="15"/>
                <w:rFonts w:hint="eastAsia" w:ascii="仿宋_GB2312" w:hAnsi="仿宋_GB2312" w:eastAsia="仿宋_GB2312" w:cs="仿宋_GB2312"/>
                <w:i w:val="0"/>
                <w:iCs w:val="0"/>
                <w:sz w:val="21"/>
                <w:szCs w:val="21"/>
                <w:lang w:val="en-US" w:eastAsia="zh-CN" w:bidi="ar"/>
              </w:rPr>
              <w:t>水行政主管部门负责“</w:t>
            </w:r>
            <w:r>
              <w:rPr>
                <w:rFonts w:hint="eastAsia" w:ascii="仿宋_GB2312" w:hAnsi="仿宋_GB2312" w:eastAsia="仿宋_GB2312" w:cs="仿宋_GB2312"/>
                <w:i w:val="0"/>
                <w:color w:val="auto"/>
                <w:kern w:val="0"/>
                <w:sz w:val="21"/>
                <w:szCs w:val="21"/>
                <w:u w:val="none"/>
                <w:lang w:val="en-US" w:eastAsia="zh-CN" w:bidi="ar"/>
              </w:rPr>
              <w:t>水利工程监理单位未依照法律、法规和工程建设强制性标准实施监理</w:t>
            </w:r>
            <w:r>
              <w:rPr>
                <w:rStyle w:val="15"/>
                <w:rFonts w:hint="eastAsia" w:ascii="仿宋_GB2312" w:hAnsi="仿宋_GB2312" w:eastAsia="仿宋_GB2312" w:cs="仿宋_GB2312"/>
                <w:i w:val="0"/>
                <w:iCs w:val="0"/>
                <w:sz w:val="21"/>
                <w:szCs w:val="21"/>
                <w:lang w:val="en-US" w:eastAsia="zh-CN" w:bidi="ar"/>
              </w:rPr>
              <w:t>”的监管，受理投诉、举报；对发现、移送的违法线索进行处理；认为需要立案查处的，将相关证据材料移送综合行政执法部门。综合行政执法部门按程序办理并将处理结果反馈水行政主管部门。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4EF1D8AE">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cs="仿宋_GB2312"/>
                <w:i w:val="0"/>
                <w:color w:val="auto"/>
                <w:kern w:val="0"/>
                <w:sz w:val="21"/>
                <w:szCs w:val="21"/>
                <w:u w:val="none"/>
                <w:lang w:val="en-US" w:eastAsia="zh-CN" w:bidi="ar"/>
              </w:rPr>
              <w:t>市</w:t>
            </w:r>
            <w:r>
              <w:rPr>
                <w:rFonts w:hint="eastAsia" w:ascii="仿宋_GB2312" w:hAnsi="仿宋_GB2312" w:eastAsia="仿宋_GB2312" w:cs="仿宋_GB2312"/>
                <w:i w:val="0"/>
                <w:color w:val="auto"/>
                <w:kern w:val="0"/>
                <w:sz w:val="21"/>
                <w:szCs w:val="21"/>
                <w:u w:val="none"/>
                <w:lang w:val="en-US" w:eastAsia="zh-CN" w:bidi="ar"/>
              </w:rPr>
              <w:t>水利</w:t>
            </w:r>
            <w:r>
              <w:rPr>
                <w:rFonts w:hint="eastAsia" w:ascii="仿宋_GB2312" w:hAnsi="仿宋_GB2312" w:cs="仿宋_GB2312"/>
                <w:i w:val="0"/>
                <w:color w:val="auto"/>
                <w:kern w:val="0"/>
                <w:sz w:val="21"/>
                <w:szCs w:val="21"/>
                <w:u w:val="none"/>
                <w:lang w:val="en-US" w:eastAsia="zh-CN" w:bidi="ar"/>
              </w:rPr>
              <w:t>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24C78E5E">
            <w:pPr>
              <w:keepNext w:val="0"/>
              <w:keepLines w:val="0"/>
              <w:pageBreakBefore w:val="0"/>
              <w:widowControl/>
              <w:kinsoku/>
              <w:wordWrap/>
              <w:overflowPunct/>
              <w:topLinePunct w:val="0"/>
              <w:autoSpaceDE/>
              <w:autoSpaceDN/>
              <w:bidi w:val="0"/>
              <w:adjustRightInd/>
              <w:snapToGrid/>
              <w:spacing w:line="300" w:lineRule="exact"/>
              <w:jc w:val="center"/>
              <w:textAlignment w:val="center"/>
              <w:rPr>
                <w:rStyle w:val="15"/>
                <w:rFonts w:hint="eastAsia" w:ascii="仿宋_GB2312" w:hAnsi="仿宋_GB2312" w:eastAsia="仿宋_GB2312" w:cs="仿宋_GB2312"/>
                <w:i w:val="0"/>
                <w:iCs w:val="0"/>
                <w:sz w:val="21"/>
                <w:szCs w:val="21"/>
                <w:lang w:val="en-US" w:eastAsia="zh-CN" w:bidi="ar"/>
              </w:rPr>
            </w:pPr>
            <w:r>
              <w:rPr>
                <w:rStyle w:val="15"/>
                <w:rFonts w:hint="eastAsia" w:ascii="仿宋_GB2312" w:hAnsi="仿宋_GB2312" w:eastAsia="仿宋_GB2312" w:cs="仿宋_GB2312"/>
                <w:i w:val="0"/>
                <w:iCs w:val="0"/>
                <w:sz w:val="21"/>
                <w:szCs w:val="21"/>
                <w:lang w:val="en-US" w:eastAsia="zh-CN" w:bidi="ar"/>
              </w:rPr>
              <w:t>全市</w:t>
            </w:r>
          </w:p>
        </w:tc>
      </w:tr>
      <w:tr w14:paraId="5B05B712">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453DA204">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sz w:val="21"/>
                <w:szCs w:val="21"/>
                <w:lang w:val="en-US" w:eastAsia="zh-CN"/>
              </w:rPr>
              <w:t>22</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42A009E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 xml:space="preserve">330219144000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537E9DD4">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对水利工程注册执业人员未执行法律、法规和工程建设强制性标准的行政处罚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276B8011">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部分（吊销资质证书除外）</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13709473">
            <w:pPr>
              <w:keepNext w:val="0"/>
              <w:keepLines w:val="0"/>
              <w:pageBreakBefore w:val="0"/>
              <w:widowControl/>
              <w:kinsoku/>
              <w:wordWrap/>
              <w:overflowPunct/>
              <w:topLinePunct w:val="0"/>
              <w:autoSpaceDE/>
              <w:autoSpaceDN/>
              <w:bidi w:val="0"/>
              <w:adjustRightInd/>
              <w:snapToGrid/>
              <w:spacing w:line="300" w:lineRule="exact"/>
              <w:textAlignment w:val="center"/>
              <w:rPr>
                <w:rStyle w:val="15"/>
                <w:rFonts w:hint="eastAsia" w:ascii="仿宋_GB2312" w:hAnsi="仿宋_GB2312" w:eastAsia="仿宋_GB2312" w:cs="仿宋_GB2312"/>
                <w:i w:val="0"/>
                <w:iCs w:val="0"/>
                <w:sz w:val="21"/>
                <w:szCs w:val="21"/>
                <w:lang w:val="en-US" w:eastAsia="zh-CN" w:bidi="ar"/>
              </w:rPr>
            </w:pPr>
            <w:r>
              <w:rPr>
                <w:rStyle w:val="15"/>
                <w:rFonts w:hint="eastAsia" w:ascii="仿宋_GB2312" w:hAnsi="仿宋_GB2312" w:eastAsia="仿宋_GB2312" w:cs="仿宋_GB2312"/>
                <w:i w:val="0"/>
                <w:iCs w:val="0"/>
                <w:sz w:val="21"/>
                <w:szCs w:val="21"/>
                <w:lang w:val="en-US" w:eastAsia="zh-CN" w:bidi="ar"/>
              </w:rPr>
              <w:t>水行政主管部门负责“</w:t>
            </w:r>
            <w:r>
              <w:rPr>
                <w:rFonts w:hint="eastAsia" w:ascii="仿宋_GB2312" w:hAnsi="仿宋_GB2312" w:eastAsia="仿宋_GB2312" w:cs="仿宋_GB2312"/>
                <w:i w:val="0"/>
                <w:color w:val="auto"/>
                <w:kern w:val="0"/>
                <w:sz w:val="21"/>
                <w:szCs w:val="21"/>
                <w:u w:val="none"/>
                <w:lang w:val="en-US" w:eastAsia="zh-CN" w:bidi="ar"/>
              </w:rPr>
              <w:t>水利工程注册执业人员未执行法律、法规和工程建设强制性标准</w:t>
            </w:r>
            <w:r>
              <w:rPr>
                <w:rStyle w:val="15"/>
                <w:rFonts w:hint="eastAsia" w:ascii="仿宋_GB2312" w:hAnsi="仿宋_GB2312" w:eastAsia="仿宋_GB2312" w:cs="仿宋_GB2312"/>
                <w:i w:val="0"/>
                <w:iCs w:val="0"/>
                <w:sz w:val="21"/>
                <w:szCs w:val="21"/>
                <w:lang w:val="en-US" w:eastAsia="zh-CN" w:bidi="ar"/>
              </w:rPr>
              <w:t>”的监管，受理投诉、举报；对发现、移送的违法线索进行处理；需要立案查处的，将相关证据材料移送综合行政执法部门。综合行政执法部门按程序办理并将处理结果反馈水行政主管部门。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1EB09D8F">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cs="仿宋_GB2312"/>
                <w:i w:val="0"/>
                <w:color w:val="auto"/>
                <w:kern w:val="0"/>
                <w:sz w:val="21"/>
                <w:szCs w:val="21"/>
                <w:u w:val="none"/>
                <w:lang w:val="en-US" w:eastAsia="zh-CN" w:bidi="ar"/>
              </w:rPr>
              <w:t>市</w:t>
            </w:r>
            <w:r>
              <w:rPr>
                <w:rFonts w:hint="eastAsia" w:ascii="仿宋_GB2312" w:hAnsi="仿宋_GB2312" w:eastAsia="仿宋_GB2312" w:cs="仿宋_GB2312"/>
                <w:i w:val="0"/>
                <w:color w:val="auto"/>
                <w:kern w:val="0"/>
                <w:sz w:val="21"/>
                <w:szCs w:val="21"/>
                <w:u w:val="none"/>
                <w:lang w:val="en-US" w:eastAsia="zh-CN" w:bidi="ar"/>
              </w:rPr>
              <w:t>水利</w:t>
            </w:r>
            <w:r>
              <w:rPr>
                <w:rFonts w:hint="eastAsia" w:ascii="仿宋_GB2312" w:hAnsi="仿宋_GB2312" w:cs="仿宋_GB2312"/>
                <w:i w:val="0"/>
                <w:color w:val="auto"/>
                <w:kern w:val="0"/>
                <w:sz w:val="21"/>
                <w:szCs w:val="21"/>
                <w:u w:val="none"/>
                <w:lang w:val="en-US" w:eastAsia="zh-CN" w:bidi="ar"/>
              </w:rPr>
              <w:t>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19331868">
            <w:pPr>
              <w:keepNext w:val="0"/>
              <w:keepLines w:val="0"/>
              <w:pageBreakBefore w:val="0"/>
              <w:widowControl/>
              <w:kinsoku/>
              <w:wordWrap/>
              <w:overflowPunct/>
              <w:topLinePunct w:val="0"/>
              <w:autoSpaceDE/>
              <w:autoSpaceDN/>
              <w:bidi w:val="0"/>
              <w:adjustRightInd/>
              <w:snapToGrid/>
              <w:spacing w:line="300" w:lineRule="exact"/>
              <w:jc w:val="center"/>
              <w:textAlignment w:val="center"/>
              <w:rPr>
                <w:rStyle w:val="15"/>
                <w:rFonts w:hint="eastAsia" w:ascii="仿宋_GB2312" w:hAnsi="仿宋_GB2312" w:eastAsia="仿宋_GB2312" w:cs="仿宋_GB2312"/>
                <w:i w:val="0"/>
                <w:iCs w:val="0"/>
                <w:sz w:val="21"/>
                <w:szCs w:val="21"/>
                <w:lang w:val="en-US" w:eastAsia="zh-CN" w:bidi="ar"/>
              </w:rPr>
            </w:pPr>
            <w:r>
              <w:rPr>
                <w:rStyle w:val="15"/>
                <w:rFonts w:hint="eastAsia" w:ascii="仿宋_GB2312" w:hAnsi="仿宋_GB2312" w:eastAsia="仿宋_GB2312" w:cs="仿宋_GB2312"/>
                <w:i w:val="0"/>
                <w:iCs w:val="0"/>
                <w:sz w:val="21"/>
                <w:szCs w:val="21"/>
                <w:lang w:val="en-US" w:eastAsia="zh-CN" w:bidi="ar"/>
              </w:rPr>
              <w:t>全市</w:t>
            </w:r>
          </w:p>
        </w:tc>
      </w:tr>
      <w:tr w14:paraId="2560E580">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2750D445">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sz w:val="21"/>
                <w:szCs w:val="21"/>
                <w:lang w:val="en-US" w:eastAsia="zh-CN"/>
              </w:rPr>
              <w:t>23</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42390EE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 xml:space="preserve">330219128000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231F5CB1">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对为水利工程提供机械设备和配件的单位未按安全施工的要求配备安全设施和装置的行政处罚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49A5F81E">
            <w:pPr>
              <w:keepNext w:val="0"/>
              <w:keepLines w:val="0"/>
              <w:pageBreakBefore w:val="0"/>
              <w:widowControl/>
              <w:suppressLineNumbers w:val="0"/>
              <w:kinsoku/>
              <w:wordWrap/>
              <w:overflowPunct/>
              <w:topLinePunct w:val="0"/>
              <w:autoSpaceDE/>
              <w:autoSpaceDN/>
              <w:bidi w:val="0"/>
              <w:adjustRightInd/>
              <w:snapToGrid/>
              <w:spacing w:line="300" w:lineRule="exact"/>
              <w:ind w:firstLine="1260" w:firstLineChars="600"/>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全全部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522D46F2">
            <w:pPr>
              <w:keepNext w:val="0"/>
              <w:keepLines w:val="0"/>
              <w:pageBreakBefore w:val="0"/>
              <w:widowControl/>
              <w:kinsoku/>
              <w:wordWrap/>
              <w:overflowPunct/>
              <w:topLinePunct w:val="0"/>
              <w:autoSpaceDE/>
              <w:autoSpaceDN/>
              <w:bidi w:val="0"/>
              <w:adjustRightInd/>
              <w:snapToGrid/>
              <w:spacing w:line="280" w:lineRule="exact"/>
              <w:textAlignment w:val="center"/>
              <w:rPr>
                <w:rStyle w:val="15"/>
                <w:rFonts w:hint="eastAsia" w:ascii="仿宋_GB2312" w:hAnsi="仿宋_GB2312" w:eastAsia="仿宋_GB2312" w:cs="仿宋_GB2312"/>
                <w:i w:val="0"/>
                <w:iCs w:val="0"/>
                <w:sz w:val="21"/>
                <w:szCs w:val="21"/>
                <w:lang w:val="en-US" w:eastAsia="zh-CN" w:bidi="ar"/>
              </w:rPr>
            </w:pPr>
            <w:r>
              <w:rPr>
                <w:rStyle w:val="15"/>
                <w:rFonts w:hint="eastAsia" w:ascii="仿宋_GB2312" w:hAnsi="仿宋_GB2312" w:eastAsia="仿宋_GB2312" w:cs="仿宋_GB2312"/>
                <w:i w:val="0"/>
                <w:iCs w:val="0"/>
                <w:sz w:val="21"/>
                <w:szCs w:val="21"/>
                <w:lang w:val="en-US" w:eastAsia="zh-CN" w:bidi="ar"/>
              </w:rPr>
              <w:t>水行政主管部门负责“</w:t>
            </w:r>
            <w:r>
              <w:rPr>
                <w:rFonts w:hint="eastAsia" w:ascii="仿宋_GB2312" w:hAnsi="仿宋_GB2312" w:eastAsia="仿宋_GB2312" w:cs="仿宋_GB2312"/>
                <w:i w:val="0"/>
                <w:color w:val="auto"/>
                <w:kern w:val="0"/>
                <w:sz w:val="21"/>
                <w:szCs w:val="21"/>
                <w:u w:val="none"/>
                <w:lang w:val="en-US" w:eastAsia="zh-CN" w:bidi="ar"/>
              </w:rPr>
              <w:t>为水利工程提供机械设备和配件的单位未按安全施工的要求配备安全设施和装置</w:t>
            </w:r>
            <w:r>
              <w:rPr>
                <w:rStyle w:val="15"/>
                <w:rFonts w:hint="eastAsia" w:ascii="仿宋_GB2312" w:hAnsi="仿宋_GB2312" w:eastAsia="仿宋_GB2312" w:cs="仿宋_GB2312"/>
                <w:i w:val="0"/>
                <w:iCs w:val="0"/>
                <w:sz w:val="21"/>
                <w:szCs w:val="21"/>
                <w:lang w:val="en-US" w:eastAsia="zh-CN" w:bidi="ar"/>
              </w:rPr>
              <w:t>”的监管，受理投诉、举报；对发现、移送的违法线索进行处理；认为需要立案查处的，将相关证据材料移送综合行政执法部门。综合行政执法部门按程序办理并将处理结果反馈水行政主管部门。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35B42DE1">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cs="仿宋_GB2312"/>
                <w:i w:val="0"/>
                <w:color w:val="auto"/>
                <w:kern w:val="0"/>
                <w:sz w:val="21"/>
                <w:szCs w:val="21"/>
                <w:u w:val="none"/>
                <w:lang w:val="en-US" w:eastAsia="zh-CN" w:bidi="ar"/>
              </w:rPr>
              <w:t>市</w:t>
            </w:r>
            <w:r>
              <w:rPr>
                <w:rFonts w:hint="eastAsia" w:ascii="仿宋_GB2312" w:hAnsi="仿宋_GB2312" w:eastAsia="仿宋_GB2312" w:cs="仿宋_GB2312"/>
                <w:i w:val="0"/>
                <w:color w:val="auto"/>
                <w:kern w:val="0"/>
                <w:sz w:val="21"/>
                <w:szCs w:val="21"/>
                <w:u w:val="none"/>
                <w:lang w:val="en-US" w:eastAsia="zh-CN" w:bidi="ar"/>
              </w:rPr>
              <w:t>水利</w:t>
            </w:r>
            <w:r>
              <w:rPr>
                <w:rFonts w:hint="eastAsia" w:ascii="仿宋_GB2312" w:hAnsi="仿宋_GB2312" w:cs="仿宋_GB2312"/>
                <w:i w:val="0"/>
                <w:color w:val="auto"/>
                <w:kern w:val="0"/>
                <w:sz w:val="21"/>
                <w:szCs w:val="21"/>
                <w:u w:val="none"/>
                <w:lang w:val="en-US" w:eastAsia="zh-CN" w:bidi="ar"/>
              </w:rPr>
              <w:t>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6D87CF86">
            <w:pPr>
              <w:keepNext w:val="0"/>
              <w:keepLines w:val="0"/>
              <w:pageBreakBefore w:val="0"/>
              <w:widowControl/>
              <w:kinsoku/>
              <w:wordWrap/>
              <w:overflowPunct/>
              <w:topLinePunct w:val="0"/>
              <w:autoSpaceDE/>
              <w:autoSpaceDN/>
              <w:bidi w:val="0"/>
              <w:adjustRightInd/>
              <w:snapToGrid/>
              <w:spacing w:line="300" w:lineRule="exact"/>
              <w:jc w:val="center"/>
              <w:textAlignment w:val="center"/>
              <w:rPr>
                <w:rStyle w:val="15"/>
                <w:rFonts w:hint="eastAsia" w:ascii="仿宋_GB2312" w:hAnsi="仿宋_GB2312" w:eastAsia="仿宋_GB2312" w:cs="仿宋_GB2312"/>
                <w:i w:val="0"/>
                <w:iCs w:val="0"/>
                <w:sz w:val="21"/>
                <w:szCs w:val="21"/>
                <w:lang w:val="en-US" w:eastAsia="zh-CN" w:bidi="ar"/>
              </w:rPr>
            </w:pPr>
            <w:r>
              <w:rPr>
                <w:rStyle w:val="15"/>
                <w:rFonts w:hint="eastAsia" w:ascii="仿宋_GB2312" w:hAnsi="仿宋_GB2312" w:eastAsia="仿宋_GB2312" w:cs="仿宋_GB2312"/>
                <w:i w:val="0"/>
                <w:iCs w:val="0"/>
                <w:sz w:val="21"/>
                <w:szCs w:val="21"/>
                <w:lang w:val="en-US" w:eastAsia="zh-CN" w:bidi="ar"/>
              </w:rPr>
              <w:t>全市</w:t>
            </w:r>
          </w:p>
        </w:tc>
      </w:tr>
      <w:tr w14:paraId="5619F1BE">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7E943E8B">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sz w:val="21"/>
                <w:szCs w:val="21"/>
                <w:lang w:val="en-US" w:eastAsia="zh-CN"/>
              </w:rPr>
              <w:t>24</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658F774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 xml:space="preserve">330219126000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1C12E417">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highlight w:val="none"/>
                <w:u w:val="none"/>
                <w:lang w:val="en-US" w:eastAsia="zh-CN" w:bidi="ar"/>
              </w:rPr>
              <w:t>对出租单位向水利工程出租未经安全性能检测或检测不合格的机械设备和施工机具及配件的行政处罚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443ECDC1">
            <w:pPr>
              <w:keepNext w:val="0"/>
              <w:keepLines w:val="0"/>
              <w:pageBreakBefore w:val="0"/>
              <w:widowControl/>
              <w:suppressLineNumbers w:val="0"/>
              <w:kinsoku/>
              <w:wordWrap/>
              <w:overflowPunct/>
              <w:topLinePunct w:val="0"/>
              <w:autoSpaceDE/>
              <w:autoSpaceDN/>
              <w:bidi w:val="0"/>
              <w:adjustRightInd/>
              <w:snapToGrid/>
              <w:spacing w:line="300" w:lineRule="exact"/>
              <w:ind w:firstLine="1260" w:firstLineChars="600"/>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全全部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4E2A1658">
            <w:pPr>
              <w:keepNext w:val="0"/>
              <w:keepLines w:val="0"/>
              <w:pageBreakBefore w:val="0"/>
              <w:widowControl/>
              <w:kinsoku/>
              <w:wordWrap/>
              <w:overflowPunct/>
              <w:topLinePunct w:val="0"/>
              <w:autoSpaceDE/>
              <w:autoSpaceDN/>
              <w:bidi w:val="0"/>
              <w:adjustRightInd/>
              <w:snapToGrid/>
              <w:spacing w:line="280" w:lineRule="exact"/>
              <w:textAlignment w:val="center"/>
              <w:rPr>
                <w:rStyle w:val="15"/>
                <w:rFonts w:hint="eastAsia" w:ascii="仿宋_GB2312" w:hAnsi="仿宋_GB2312" w:eastAsia="仿宋_GB2312" w:cs="仿宋_GB2312"/>
                <w:i w:val="0"/>
                <w:iCs w:val="0"/>
                <w:sz w:val="21"/>
                <w:szCs w:val="21"/>
                <w:lang w:val="en-US" w:eastAsia="zh-CN" w:bidi="ar"/>
              </w:rPr>
            </w:pPr>
            <w:r>
              <w:rPr>
                <w:rStyle w:val="15"/>
                <w:rFonts w:hint="eastAsia" w:ascii="仿宋_GB2312" w:hAnsi="仿宋_GB2312" w:eastAsia="仿宋_GB2312" w:cs="仿宋_GB2312"/>
                <w:i w:val="0"/>
                <w:iCs w:val="0"/>
                <w:sz w:val="21"/>
                <w:szCs w:val="21"/>
                <w:lang w:val="en-US" w:eastAsia="zh-CN" w:bidi="ar"/>
              </w:rPr>
              <w:t>水行政主管部门负责“</w:t>
            </w:r>
            <w:r>
              <w:rPr>
                <w:rFonts w:hint="eastAsia" w:ascii="仿宋_GB2312" w:hAnsi="仿宋_GB2312" w:eastAsia="仿宋_GB2312" w:cs="仿宋_GB2312"/>
                <w:i w:val="0"/>
                <w:color w:val="auto"/>
                <w:kern w:val="0"/>
                <w:sz w:val="21"/>
                <w:szCs w:val="21"/>
                <w:highlight w:val="none"/>
                <w:u w:val="none"/>
                <w:lang w:val="en-US" w:eastAsia="zh-CN" w:bidi="ar"/>
              </w:rPr>
              <w:t>出租单位向水利工程出租未经安全性能检测或检测不合格的机械设备和施工机具及配件</w:t>
            </w:r>
            <w:r>
              <w:rPr>
                <w:rStyle w:val="15"/>
                <w:rFonts w:hint="eastAsia" w:ascii="仿宋_GB2312" w:hAnsi="仿宋_GB2312" w:eastAsia="仿宋_GB2312" w:cs="仿宋_GB2312"/>
                <w:i w:val="0"/>
                <w:iCs w:val="0"/>
                <w:sz w:val="21"/>
                <w:szCs w:val="21"/>
                <w:lang w:val="en-US" w:eastAsia="zh-CN" w:bidi="ar"/>
              </w:rPr>
              <w:t>”的监管，受理投诉、举报；对发现、移送的违法线索进行处理；认为需要立案查处的，将相关证据材料移送综合行政执法部门。综合行政执法部门按程序办理并将处理结果反馈水行政主管部门。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65712E5E">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cs="仿宋_GB2312"/>
                <w:i w:val="0"/>
                <w:color w:val="auto"/>
                <w:kern w:val="0"/>
                <w:sz w:val="21"/>
                <w:szCs w:val="21"/>
                <w:u w:val="none"/>
                <w:lang w:val="en-US" w:eastAsia="zh-CN" w:bidi="ar"/>
              </w:rPr>
              <w:t>市</w:t>
            </w:r>
            <w:r>
              <w:rPr>
                <w:rFonts w:hint="eastAsia" w:ascii="仿宋_GB2312" w:hAnsi="仿宋_GB2312" w:eastAsia="仿宋_GB2312" w:cs="仿宋_GB2312"/>
                <w:i w:val="0"/>
                <w:color w:val="auto"/>
                <w:kern w:val="0"/>
                <w:sz w:val="21"/>
                <w:szCs w:val="21"/>
                <w:u w:val="none"/>
                <w:lang w:val="en-US" w:eastAsia="zh-CN" w:bidi="ar"/>
              </w:rPr>
              <w:t>水利</w:t>
            </w:r>
            <w:r>
              <w:rPr>
                <w:rFonts w:hint="eastAsia" w:ascii="仿宋_GB2312" w:hAnsi="仿宋_GB2312" w:cs="仿宋_GB2312"/>
                <w:i w:val="0"/>
                <w:color w:val="auto"/>
                <w:kern w:val="0"/>
                <w:sz w:val="21"/>
                <w:szCs w:val="21"/>
                <w:u w:val="none"/>
                <w:lang w:val="en-US" w:eastAsia="zh-CN" w:bidi="ar"/>
              </w:rPr>
              <w:t>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6CCBBE5B">
            <w:pPr>
              <w:keepNext w:val="0"/>
              <w:keepLines w:val="0"/>
              <w:pageBreakBefore w:val="0"/>
              <w:widowControl/>
              <w:kinsoku/>
              <w:wordWrap/>
              <w:overflowPunct/>
              <w:topLinePunct w:val="0"/>
              <w:autoSpaceDE/>
              <w:autoSpaceDN/>
              <w:bidi w:val="0"/>
              <w:adjustRightInd/>
              <w:snapToGrid/>
              <w:spacing w:line="300" w:lineRule="exact"/>
              <w:jc w:val="center"/>
              <w:textAlignment w:val="center"/>
              <w:rPr>
                <w:rStyle w:val="15"/>
                <w:rFonts w:hint="eastAsia" w:ascii="仿宋_GB2312" w:hAnsi="仿宋_GB2312" w:eastAsia="仿宋_GB2312" w:cs="仿宋_GB2312"/>
                <w:i w:val="0"/>
                <w:iCs w:val="0"/>
                <w:sz w:val="21"/>
                <w:szCs w:val="21"/>
                <w:lang w:val="en-US" w:eastAsia="zh-CN" w:bidi="ar"/>
              </w:rPr>
            </w:pPr>
            <w:r>
              <w:rPr>
                <w:rStyle w:val="15"/>
                <w:rFonts w:hint="eastAsia" w:ascii="仿宋_GB2312" w:hAnsi="仿宋_GB2312" w:eastAsia="仿宋_GB2312" w:cs="仿宋_GB2312"/>
                <w:i w:val="0"/>
                <w:iCs w:val="0"/>
                <w:sz w:val="21"/>
                <w:szCs w:val="21"/>
                <w:lang w:val="en-US" w:eastAsia="zh-CN" w:bidi="ar"/>
              </w:rPr>
              <w:t>全市</w:t>
            </w:r>
          </w:p>
        </w:tc>
      </w:tr>
      <w:tr w14:paraId="485D23EC">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4324EF49">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sz w:val="21"/>
                <w:szCs w:val="21"/>
                <w:lang w:val="en-US" w:eastAsia="zh-CN"/>
              </w:rPr>
              <w:t>25</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00ADE69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 xml:space="preserve">330219143000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46179292">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对水利工程中施工起重机械和整体提升脚手架、模板等自升式架设设施安装、拆卸单位未编制拆装方案、制定安全施工措施的行政处罚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196FBA33">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部分（降低资质等级、吊销资质证书除外）</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180A785B">
            <w:pPr>
              <w:keepNext w:val="0"/>
              <w:keepLines w:val="0"/>
              <w:pageBreakBefore w:val="0"/>
              <w:widowControl/>
              <w:suppressLineNumbers w:val="0"/>
              <w:kinsoku/>
              <w:wordWrap/>
              <w:overflowPunct/>
              <w:topLinePunct w:val="0"/>
              <w:autoSpaceDE/>
              <w:autoSpaceDN/>
              <w:bidi w:val="0"/>
              <w:adjustRightInd/>
              <w:snapToGrid/>
              <w:spacing w:line="280" w:lineRule="exact"/>
              <w:jc w:val="left"/>
              <w:rPr>
                <w:rFonts w:hint="eastAsia" w:ascii="仿宋_GB2312" w:hAnsi="仿宋_GB2312" w:eastAsia="仿宋_GB2312" w:cs="仿宋_GB2312"/>
                <w:color w:val="auto"/>
                <w:w w:val="92"/>
                <w:kern w:val="0"/>
                <w:sz w:val="21"/>
                <w:szCs w:val="21"/>
                <w:lang w:val="en-US" w:eastAsia="zh-CN" w:bidi="ar"/>
              </w:rPr>
            </w:pPr>
            <w:r>
              <w:rPr>
                <w:rStyle w:val="15"/>
                <w:rFonts w:hint="eastAsia" w:ascii="仿宋_GB2312" w:hAnsi="仿宋_GB2312" w:eastAsia="仿宋_GB2312" w:cs="仿宋_GB2312"/>
                <w:i w:val="0"/>
                <w:iCs w:val="0"/>
                <w:sz w:val="21"/>
                <w:szCs w:val="21"/>
                <w:lang w:val="en-US" w:eastAsia="zh-CN" w:bidi="ar"/>
              </w:rPr>
              <w:t>水行政主管部门负责“</w:t>
            </w:r>
            <w:r>
              <w:rPr>
                <w:rFonts w:hint="eastAsia" w:ascii="仿宋_GB2312" w:hAnsi="仿宋_GB2312" w:eastAsia="仿宋_GB2312" w:cs="仿宋_GB2312"/>
                <w:i w:val="0"/>
                <w:color w:val="auto"/>
                <w:kern w:val="0"/>
                <w:sz w:val="21"/>
                <w:szCs w:val="21"/>
                <w:u w:val="none"/>
                <w:lang w:val="en-US" w:eastAsia="zh-CN" w:bidi="ar"/>
              </w:rPr>
              <w:t>水利工程中施工起重机械和整体提升脚手架、模板等自升式架设设施安装、拆卸单位未编制拆装方案、制定安全施工措施</w:t>
            </w:r>
            <w:r>
              <w:rPr>
                <w:rStyle w:val="15"/>
                <w:rFonts w:hint="eastAsia" w:ascii="仿宋_GB2312" w:hAnsi="仿宋_GB2312" w:eastAsia="仿宋_GB2312" w:cs="仿宋_GB2312"/>
                <w:i w:val="0"/>
                <w:iCs w:val="0"/>
                <w:sz w:val="21"/>
                <w:szCs w:val="21"/>
                <w:lang w:val="en-US" w:eastAsia="zh-CN" w:bidi="ar"/>
              </w:rPr>
              <w:t>”的监管，受理投诉、举报；对发现、移送的违法线索进行处理；需要立案查处的，将相关证据材料移送综合行政执法部门。综合行政执法部门按程序办理并将处理结果反馈水行政主管部门。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5BF78018">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cs="仿宋_GB2312"/>
                <w:i w:val="0"/>
                <w:color w:val="auto"/>
                <w:kern w:val="0"/>
                <w:sz w:val="21"/>
                <w:szCs w:val="21"/>
                <w:u w:val="none"/>
                <w:lang w:val="en-US" w:eastAsia="zh-CN" w:bidi="ar"/>
              </w:rPr>
              <w:t>市</w:t>
            </w:r>
            <w:r>
              <w:rPr>
                <w:rFonts w:hint="eastAsia" w:ascii="仿宋_GB2312" w:hAnsi="仿宋_GB2312" w:eastAsia="仿宋_GB2312" w:cs="仿宋_GB2312"/>
                <w:i w:val="0"/>
                <w:color w:val="auto"/>
                <w:kern w:val="0"/>
                <w:sz w:val="21"/>
                <w:szCs w:val="21"/>
                <w:u w:val="none"/>
                <w:lang w:val="en-US" w:eastAsia="zh-CN" w:bidi="ar"/>
              </w:rPr>
              <w:t>水利</w:t>
            </w:r>
            <w:r>
              <w:rPr>
                <w:rFonts w:hint="eastAsia" w:ascii="仿宋_GB2312" w:hAnsi="仿宋_GB2312" w:cs="仿宋_GB2312"/>
                <w:i w:val="0"/>
                <w:color w:val="auto"/>
                <w:kern w:val="0"/>
                <w:sz w:val="21"/>
                <w:szCs w:val="21"/>
                <w:u w:val="none"/>
                <w:lang w:val="en-US" w:eastAsia="zh-CN" w:bidi="ar"/>
              </w:rPr>
              <w:t>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66DFB060">
            <w:pPr>
              <w:keepNext w:val="0"/>
              <w:keepLines w:val="0"/>
              <w:pageBreakBefore w:val="0"/>
              <w:widowControl/>
              <w:kinsoku/>
              <w:wordWrap/>
              <w:overflowPunct/>
              <w:topLinePunct w:val="0"/>
              <w:autoSpaceDE/>
              <w:autoSpaceDN/>
              <w:bidi w:val="0"/>
              <w:adjustRightInd/>
              <w:snapToGrid/>
              <w:spacing w:line="300" w:lineRule="exact"/>
              <w:jc w:val="center"/>
              <w:textAlignment w:val="center"/>
              <w:rPr>
                <w:rStyle w:val="15"/>
                <w:rFonts w:hint="eastAsia" w:ascii="仿宋_GB2312" w:hAnsi="仿宋_GB2312" w:eastAsia="仿宋_GB2312" w:cs="仿宋_GB2312"/>
                <w:i w:val="0"/>
                <w:iCs w:val="0"/>
                <w:sz w:val="21"/>
                <w:szCs w:val="21"/>
                <w:lang w:val="en-US" w:eastAsia="zh-CN" w:bidi="ar"/>
              </w:rPr>
            </w:pPr>
            <w:r>
              <w:rPr>
                <w:rStyle w:val="15"/>
                <w:rFonts w:hint="eastAsia" w:ascii="仿宋_GB2312" w:hAnsi="仿宋_GB2312" w:eastAsia="仿宋_GB2312" w:cs="仿宋_GB2312"/>
                <w:i w:val="0"/>
                <w:iCs w:val="0"/>
                <w:sz w:val="21"/>
                <w:szCs w:val="21"/>
                <w:lang w:val="en-US" w:eastAsia="zh-CN" w:bidi="ar"/>
              </w:rPr>
              <w:t>全市</w:t>
            </w:r>
          </w:p>
        </w:tc>
      </w:tr>
      <w:tr w14:paraId="4B602F4A">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68AFF897">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sz w:val="21"/>
                <w:szCs w:val="21"/>
                <w:lang w:val="en-US" w:eastAsia="zh-CN"/>
              </w:rPr>
              <w:t>26</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3293A15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 xml:space="preserve">330219257000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2E23E8AA">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对水利工程中施工起重机械和整体提升脚手架、模板等自升式架设设施安装、拆卸单位未由专业技术人员现场监督的行政处罚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6FD7B2F8">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部分（降低资质等级、吊销资质证书除外）</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559B0ADF">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auto"/>
                <w:w w:val="92"/>
                <w:kern w:val="0"/>
                <w:sz w:val="21"/>
                <w:szCs w:val="21"/>
                <w:lang w:val="en-US" w:eastAsia="zh-CN" w:bidi="ar"/>
              </w:rPr>
            </w:pPr>
            <w:r>
              <w:rPr>
                <w:rFonts w:hint="eastAsia" w:ascii="仿宋_GB2312" w:hAnsi="仿宋_GB2312" w:eastAsia="仿宋_GB2312" w:cs="仿宋_GB2312"/>
                <w:color w:val="auto"/>
                <w:kern w:val="0"/>
                <w:sz w:val="21"/>
                <w:szCs w:val="21"/>
                <w:lang w:bidi="ar"/>
              </w:rPr>
              <w:t>水行政主管部门负责“</w:t>
            </w:r>
            <w:r>
              <w:rPr>
                <w:rFonts w:hint="eastAsia" w:ascii="仿宋_GB2312" w:hAnsi="仿宋_GB2312" w:eastAsia="仿宋_GB2312" w:cs="仿宋_GB2312"/>
                <w:i w:val="0"/>
                <w:color w:val="auto"/>
                <w:kern w:val="0"/>
                <w:sz w:val="21"/>
                <w:szCs w:val="21"/>
                <w:u w:val="none"/>
                <w:lang w:val="en-US" w:eastAsia="zh-CN" w:bidi="ar"/>
              </w:rPr>
              <w:t>水利工程中施工起重机械和整体提升脚手架、模板等自升式架设设施安装、拆卸单位未由专业技术人员现场监督</w:t>
            </w:r>
            <w:r>
              <w:rPr>
                <w:rFonts w:hint="eastAsia" w:ascii="仿宋_GB2312" w:hAnsi="仿宋_GB2312" w:eastAsia="仿宋_GB2312" w:cs="仿宋_GB2312"/>
                <w:color w:val="auto"/>
                <w:kern w:val="0"/>
                <w:sz w:val="21"/>
                <w:szCs w:val="21"/>
                <w:lang w:bidi="ar"/>
              </w:rPr>
              <w:t>”的监管，受理投诉、举报；对发现、移送的违法线索进行处理；认为需要立案查处的，将相关证据材料移送综合行政执法部门。综合行政执法部门按程序办理并将处理结果反馈水行政主管部门。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2FA03E43">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cs="仿宋_GB2312"/>
                <w:i w:val="0"/>
                <w:color w:val="auto"/>
                <w:kern w:val="0"/>
                <w:sz w:val="21"/>
                <w:szCs w:val="21"/>
                <w:u w:val="none"/>
                <w:lang w:val="en-US" w:eastAsia="zh-CN" w:bidi="ar"/>
              </w:rPr>
              <w:t>市</w:t>
            </w:r>
            <w:r>
              <w:rPr>
                <w:rFonts w:hint="eastAsia" w:ascii="仿宋_GB2312" w:hAnsi="仿宋_GB2312" w:eastAsia="仿宋_GB2312" w:cs="仿宋_GB2312"/>
                <w:i w:val="0"/>
                <w:color w:val="auto"/>
                <w:kern w:val="0"/>
                <w:sz w:val="21"/>
                <w:szCs w:val="21"/>
                <w:u w:val="none"/>
                <w:lang w:val="en-US" w:eastAsia="zh-CN" w:bidi="ar"/>
              </w:rPr>
              <w:t>水利</w:t>
            </w:r>
            <w:r>
              <w:rPr>
                <w:rFonts w:hint="eastAsia" w:ascii="仿宋_GB2312" w:hAnsi="仿宋_GB2312" w:cs="仿宋_GB2312"/>
                <w:i w:val="0"/>
                <w:color w:val="auto"/>
                <w:kern w:val="0"/>
                <w:sz w:val="21"/>
                <w:szCs w:val="21"/>
                <w:u w:val="none"/>
                <w:lang w:val="en-US" w:eastAsia="zh-CN" w:bidi="ar"/>
              </w:rPr>
              <w:t>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10C54C68">
            <w:pPr>
              <w:keepNext w:val="0"/>
              <w:keepLines w:val="0"/>
              <w:pageBreakBefore w:val="0"/>
              <w:widowControl/>
              <w:kinsoku/>
              <w:wordWrap/>
              <w:overflowPunct/>
              <w:topLinePunct w:val="0"/>
              <w:autoSpaceDE/>
              <w:autoSpaceDN/>
              <w:bidi w:val="0"/>
              <w:adjustRightInd/>
              <w:snapToGrid/>
              <w:spacing w:line="300" w:lineRule="exact"/>
              <w:jc w:val="center"/>
              <w:textAlignment w:val="center"/>
              <w:rPr>
                <w:rStyle w:val="15"/>
                <w:rFonts w:hint="eastAsia" w:ascii="仿宋_GB2312" w:hAnsi="仿宋_GB2312" w:eastAsia="仿宋_GB2312" w:cs="仿宋_GB2312"/>
                <w:i w:val="0"/>
                <w:iCs w:val="0"/>
                <w:sz w:val="21"/>
                <w:szCs w:val="21"/>
                <w:lang w:val="en-US" w:eastAsia="zh-CN" w:bidi="ar"/>
              </w:rPr>
            </w:pPr>
            <w:r>
              <w:rPr>
                <w:rStyle w:val="15"/>
                <w:rFonts w:hint="eastAsia" w:ascii="仿宋_GB2312" w:hAnsi="仿宋_GB2312" w:eastAsia="仿宋_GB2312" w:cs="仿宋_GB2312"/>
                <w:i w:val="0"/>
                <w:iCs w:val="0"/>
                <w:sz w:val="21"/>
                <w:szCs w:val="21"/>
                <w:lang w:val="en-US" w:eastAsia="zh-CN" w:bidi="ar"/>
              </w:rPr>
              <w:t>全市</w:t>
            </w:r>
          </w:p>
        </w:tc>
      </w:tr>
      <w:tr w14:paraId="2DE07CB8">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7C09FD82">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sz w:val="21"/>
                <w:szCs w:val="21"/>
                <w:lang w:val="en-US" w:eastAsia="zh-CN"/>
              </w:rPr>
              <w:t>27</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026E333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 xml:space="preserve">330219256000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5AC520C6">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对水利工程中施工起重机械和整体提升脚手架、模板等自升式架设设施安装、拆卸单位未出具自检合格证明或出具虚假证明的行政处罚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3909B251">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部分（降低资质等级、吊销资质证书除外）</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7FA428F1">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auto"/>
                <w:w w:val="92"/>
                <w:kern w:val="0"/>
                <w:sz w:val="21"/>
                <w:szCs w:val="21"/>
                <w:lang w:val="en-US" w:eastAsia="zh-CN" w:bidi="ar"/>
              </w:rPr>
            </w:pPr>
            <w:r>
              <w:rPr>
                <w:rFonts w:hint="eastAsia" w:ascii="仿宋_GB2312" w:hAnsi="仿宋_GB2312" w:eastAsia="仿宋_GB2312" w:cs="仿宋_GB2312"/>
                <w:color w:val="auto"/>
                <w:kern w:val="0"/>
                <w:sz w:val="21"/>
                <w:szCs w:val="21"/>
                <w:lang w:bidi="ar"/>
              </w:rPr>
              <w:t>水行政主管部门负责“</w:t>
            </w:r>
            <w:r>
              <w:rPr>
                <w:rFonts w:hint="eastAsia" w:ascii="仿宋_GB2312" w:hAnsi="仿宋_GB2312" w:eastAsia="仿宋_GB2312" w:cs="仿宋_GB2312"/>
                <w:i w:val="0"/>
                <w:color w:val="auto"/>
                <w:kern w:val="0"/>
                <w:sz w:val="21"/>
                <w:szCs w:val="21"/>
                <w:u w:val="none"/>
                <w:lang w:val="en-US" w:eastAsia="zh-CN" w:bidi="ar"/>
              </w:rPr>
              <w:t>水利工程中施工起重机械和整体提升脚手架、模板等自升式架设设施安装、拆卸单位未出具自检合格证明或出具虚假证明</w:t>
            </w:r>
            <w:r>
              <w:rPr>
                <w:rFonts w:hint="eastAsia" w:ascii="仿宋_GB2312" w:hAnsi="仿宋_GB2312" w:eastAsia="仿宋_GB2312" w:cs="仿宋_GB2312"/>
                <w:color w:val="auto"/>
                <w:kern w:val="0"/>
                <w:sz w:val="21"/>
                <w:szCs w:val="21"/>
                <w:lang w:bidi="ar"/>
              </w:rPr>
              <w:t>”的监管，受理投诉、举报；对发现、移送的违法线索进行处理；认为需要立案查处的，将相关证据材料移送综合行政执法部门。综合行政执法部门按程序办理并将处理结果反馈水行政主管部门。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5D7D20BF">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cs="仿宋_GB2312"/>
                <w:i w:val="0"/>
                <w:color w:val="auto"/>
                <w:kern w:val="0"/>
                <w:sz w:val="21"/>
                <w:szCs w:val="21"/>
                <w:u w:val="none"/>
                <w:lang w:val="en-US" w:eastAsia="zh-CN" w:bidi="ar"/>
              </w:rPr>
              <w:t>市</w:t>
            </w:r>
            <w:r>
              <w:rPr>
                <w:rFonts w:hint="eastAsia" w:ascii="仿宋_GB2312" w:hAnsi="仿宋_GB2312" w:eastAsia="仿宋_GB2312" w:cs="仿宋_GB2312"/>
                <w:i w:val="0"/>
                <w:color w:val="auto"/>
                <w:kern w:val="0"/>
                <w:sz w:val="21"/>
                <w:szCs w:val="21"/>
                <w:u w:val="none"/>
                <w:lang w:val="en-US" w:eastAsia="zh-CN" w:bidi="ar"/>
              </w:rPr>
              <w:t>水利</w:t>
            </w:r>
            <w:r>
              <w:rPr>
                <w:rFonts w:hint="eastAsia" w:ascii="仿宋_GB2312" w:hAnsi="仿宋_GB2312" w:cs="仿宋_GB2312"/>
                <w:i w:val="0"/>
                <w:color w:val="auto"/>
                <w:kern w:val="0"/>
                <w:sz w:val="21"/>
                <w:szCs w:val="21"/>
                <w:u w:val="none"/>
                <w:lang w:val="en-US" w:eastAsia="zh-CN" w:bidi="ar"/>
              </w:rPr>
              <w:t>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1CF0D712">
            <w:pPr>
              <w:keepNext w:val="0"/>
              <w:keepLines w:val="0"/>
              <w:pageBreakBefore w:val="0"/>
              <w:widowControl/>
              <w:kinsoku/>
              <w:wordWrap/>
              <w:overflowPunct/>
              <w:topLinePunct w:val="0"/>
              <w:autoSpaceDE/>
              <w:autoSpaceDN/>
              <w:bidi w:val="0"/>
              <w:adjustRightInd/>
              <w:snapToGrid/>
              <w:spacing w:line="300" w:lineRule="exact"/>
              <w:jc w:val="center"/>
              <w:textAlignment w:val="center"/>
              <w:rPr>
                <w:rStyle w:val="15"/>
                <w:rFonts w:hint="eastAsia" w:ascii="仿宋_GB2312" w:hAnsi="仿宋_GB2312" w:eastAsia="仿宋_GB2312" w:cs="仿宋_GB2312"/>
                <w:i w:val="0"/>
                <w:iCs w:val="0"/>
                <w:sz w:val="21"/>
                <w:szCs w:val="21"/>
                <w:lang w:val="en-US" w:eastAsia="zh-CN" w:bidi="ar"/>
              </w:rPr>
            </w:pPr>
            <w:r>
              <w:rPr>
                <w:rStyle w:val="15"/>
                <w:rFonts w:hint="eastAsia" w:ascii="仿宋_GB2312" w:hAnsi="仿宋_GB2312" w:eastAsia="仿宋_GB2312" w:cs="仿宋_GB2312"/>
                <w:i w:val="0"/>
                <w:iCs w:val="0"/>
                <w:sz w:val="21"/>
                <w:szCs w:val="21"/>
                <w:lang w:val="en-US" w:eastAsia="zh-CN" w:bidi="ar"/>
              </w:rPr>
              <w:t>全市</w:t>
            </w:r>
          </w:p>
        </w:tc>
      </w:tr>
      <w:tr w14:paraId="387EB409">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53063B6E">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sz w:val="21"/>
                <w:szCs w:val="21"/>
                <w:lang w:val="en-US" w:eastAsia="zh-CN"/>
              </w:rPr>
              <w:t>28</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0840ADD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 xml:space="preserve">330219255000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31ACDF07">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对水利工程中施工起重机械和整体提升脚手架、模板等自升式架设设施安装、拆卸单位未向施工单位进行安全使用说明，办理移交手续的行政处罚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2B24079E">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部分（降低资质等级、吊销资质证书除外）</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04AC191D">
            <w:pPr>
              <w:keepNext w:val="0"/>
              <w:keepLines w:val="0"/>
              <w:pageBreakBefore w:val="0"/>
              <w:widowControl/>
              <w:kinsoku/>
              <w:wordWrap/>
              <w:overflowPunct/>
              <w:topLinePunct w:val="0"/>
              <w:autoSpaceDE/>
              <w:autoSpaceDN/>
              <w:bidi w:val="0"/>
              <w:adjustRightInd/>
              <w:snapToGrid/>
              <w:spacing w:line="300" w:lineRule="exact"/>
              <w:textAlignment w:val="center"/>
              <w:rPr>
                <w:rStyle w:val="15"/>
                <w:rFonts w:hint="eastAsia" w:ascii="仿宋_GB2312" w:hAnsi="仿宋_GB2312" w:eastAsia="仿宋_GB2312" w:cs="仿宋_GB2312"/>
                <w:i w:val="0"/>
                <w:iCs w:val="0"/>
                <w:sz w:val="21"/>
                <w:szCs w:val="21"/>
                <w:lang w:val="en-US" w:eastAsia="zh-CN" w:bidi="ar"/>
              </w:rPr>
            </w:pPr>
            <w:r>
              <w:rPr>
                <w:rStyle w:val="15"/>
                <w:rFonts w:hint="eastAsia" w:ascii="仿宋_GB2312" w:hAnsi="仿宋_GB2312" w:eastAsia="仿宋_GB2312" w:cs="仿宋_GB2312"/>
                <w:i w:val="0"/>
                <w:iCs w:val="0"/>
                <w:sz w:val="21"/>
                <w:szCs w:val="21"/>
                <w:lang w:val="en-US" w:eastAsia="zh-CN" w:bidi="ar"/>
              </w:rPr>
              <w:t>水行政主管部门负责“</w:t>
            </w:r>
            <w:r>
              <w:rPr>
                <w:rFonts w:hint="eastAsia" w:ascii="仿宋_GB2312" w:hAnsi="仿宋_GB2312" w:eastAsia="仿宋_GB2312" w:cs="仿宋_GB2312"/>
                <w:i w:val="0"/>
                <w:color w:val="auto"/>
                <w:kern w:val="0"/>
                <w:sz w:val="21"/>
                <w:szCs w:val="21"/>
                <w:u w:val="none"/>
                <w:lang w:val="en-US" w:eastAsia="zh-CN" w:bidi="ar"/>
              </w:rPr>
              <w:t>水利工程中施工起重机械和整体提升脚手架、模板等自升式架设设施安装、拆卸单位未向施工单位进行安全使用说明，办理移交手续</w:t>
            </w:r>
            <w:r>
              <w:rPr>
                <w:rStyle w:val="15"/>
                <w:rFonts w:hint="eastAsia" w:ascii="仿宋_GB2312" w:hAnsi="仿宋_GB2312" w:eastAsia="仿宋_GB2312" w:cs="仿宋_GB2312"/>
                <w:i w:val="0"/>
                <w:iCs w:val="0"/>
                <w:sz w:val="21"/>
                <w:szCs w:val="21"/>
                <w:lang w:val="en-US" w:eastAsia="zh-CN" w:bidi="ar"/>
              </w:rPr>
              <w:t>”的监管，受理投诉、举报；对发现、移送的违法线索进行处理；认为需要立案查处的，将相关证据材料移送综合行政执法部门。综合行政执法部门按程序办理并将处理结果反馈水行政主管部门。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72F35D3B">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cs="仿宋_GB2312"/>
                <w:i w:val="0"/>
                <w:color w:val="auto"/>
                <w:kern w:val="0"/>
                <w:sz w:val="21"/>
                <w:szCs w:val="21"/>
                <w:u w:val="none"/>
                <w:lang w:val="en-US" w:eastAsia="zh-CN" w:bidi="ar"/>
              </w:rPr>
              <w:t>市</w:t>
            </w:r>
            <w:r>
              <w:rPr>
                <w:rFonts w:hint="eastAsia" w:ascii="仿宋_GB2312" w:hAnsi="仿宋_GB2312" w:eastAsia="仿宋_GB2312" w:cs="仿宋_GB2312"/>
                <w:i w:val="0"/>
                <w:color w:val="auto"/>
                <w:kern w:val="0"/>
                <w:sz w:val="21"/>
                <w:szCs w:val="21"/>
                <w:u w:val="none"/>
                <w:lang w:val="en-US" w:eastAsia="zh-CN" w:bidi="ar"/>
              </w:rPr>
              <w:t>水利</w:t>
            </w:r>
            <w:r>
              <w:rPr>
                <w:rFonts w:hint="eastAsia" w:ascii="仿宋_GB2312" w:hAnsi="仿宋_GB2312" w:cs="仿宋_GB2312"/>
                <w:i w:val="0"/>
                <w:color w:val="auto"/>
                <w:kern w:val="0"/>
                <w:sz w:val="21"/>
                <w:szCs w:val="21"/>
                <w:u w:val="none"/>
                <w:lang w:val="en-US" w:eastAsia="zh-CN" w:bidi="ar"/>
              </w:rPr>
              <w:t>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49E32777">
            <w:pPr>
              <w:keepNext w:val="0"/>
              <w:keepLines w:val="0"/>
              <w:pageBreakBefore w:val="0"/>
              <w:widowControl/>
              <w:kinsoku/>
              <w:wordWrap/>
              <w:overflowPunct/>
              <w:topLinePunct w:val="0"/>
              <w:autoSpaceDE/>
              <w:autoSpaceDN/>
              <w:bidi w:val="0"/>
              <w:adjustRightInd/>
              <w:snapToGrid/>
              <w:spacing w:line="300" w:lineRule="exact"/>
              <w:jc w:val="center"/>
              <w:textAlignment w:val="center"/>
              <w:rPr>
                <w:rStyle w:val="15"/>
                <w:rFonts w:hint="eastAsia" w:ascii="仿宋_GB2312" w:hAnsi="仿宋_GB2312" w:eastAsia="仿宋_GB2312" w:cs="仿宋_GB2312"/>
                <w:i w:val="0"/>
                <w:iCs w:val="0"/>
                <w:sz w:val="21"/>
                <w:szCs w:val="21"/>
                <w:lang w:val="en-US" w:eastAsia="zh-CN" w:bidi="ar"/>
              </w:rPr>
            </w:pPr>
            <w:r>
              <w:rPr>
                <w:rStyle w:val="15"/>
                <w:rFonts w:hint="eastAsia" w:ascii="仿宋_GB2312" w:hAnsi="仿宋_GB2312" w:eastAsia="仿宋_GB2312" w:cs="仿宋_GB2312"/>
                <w:i w:val="0"/>
                <w:iCs w:val="0"/>
                <w:sz w:val="21"/>
                <w:szCs w:val="21"/>
                <w:lang w:val="en-US" w:eastAsia="zh-CN" w:bidi="ar"/>
              </w:rPr>
              <w:t>全市</w:t>
            </w:r>
          </w:p>
        </w:tc>
      </w:tr>
      <w:tr w14:paraId="2003B015">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634CB7D1">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sz w:val="21"/>
                <w:szCs w:val="21"/>
                <w:lang w:val="en-US" w:eastAsia="zh-CN"/>
              </w:rPr>
              <w:t>29</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486BA84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 xml:space="preserve">330219010000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5F46365E">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对水利工程施工单位挪用列入建设工程概算的安全生产作业环境及安全施工措施所需费用的行政处罚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48BE813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37C86C38">
            <w:pPr>
              <w:keepNext w:val="0"/>
              <w:keepLines w:val="0"/>
              <w:pageBreakBefore w:val="0"/>
              <w:widowControl/>
              <w:kinsoku/>
              <w:wordWrap/>
              <w:overflowPunct/>
              <w:topLinePunct w:val="0"/>
              <w:autoSpaceDE/>
              <w:autoSpaceDN/>
              <w:bidi w:val="0"/>
              <w:adjustRightInd/>
              <w:snapToGrid/>
              <w:spacing w:line="300" w:lineRule="exact"/>
              <w:textAlignment w:val="center"/>
              <w:rPr>
                <w:rStyle w:val="15"/>
                <w:rFonts w:hint="eastAsia" w:ascii="仿宋_GB2312" w:hAnsi="仿宋_GB2312" w:eastAsia="仿宋_GB2312" w:cs="仿宋_GB2312"/>
                <w:i w:val="0"/>
                <w:iCs w:val="0"/>
                <w:sz w:val="21"/>
                <w:szCs w:val="21"/>
                <w:lang w:val="en-US" w:eastAsia="zh-CN" w:bidi="ar"/>
              </w:rPr>
            </w:pPr>
            <w:r>
              <w:rPr>
                <w:rStyle w:val="15"/>
                <w:rFonts w:hint="eastAsia" w:ascii="仿宋_GB2312" w:hAnsi="仿宋_GB2312" w:eastAsia="仿宋_GB2312" w:cs="仿宋_GB2312"/>
                <w:i w:val="0"/>
                <w:iCs w:val="0"/>
                <w:sz w:val="21"/>
                <w:szCs w:val="21"/>
                <w:lang w:val="en-US" w:eastAsia="zh-CN" w:bidi="ar"/>
              </w:rPr>
              <w:t>水行政主管部门负责“</w:t>
            </w:r>
            <w:r>
              <w:rPr>
                <w:rFonts w:hint="eastAsia" w:ascii="仿宋_GB2312" w:hAnsi="仿宋_GB2312" w:eastAsia="仿宋_GB2312" w:cs="仿宋_GB2312"/>
                <w:i w:val="0"/>
                <w:color w:val="auto"/>
                <w:kern w:val="0"/>
                <w:sz w:val="21"/>
                <w:szCs w:val="21"/>
                <w:u w:val="none"/>
                <w:lang w:val="en-US" w:eastAsia="zh-CN" w:bidi="ar"/>
              </w:rPr>
              <w:t>水利工程施工单位挪用列入建设工程概算的安全生产作业环境及安全施工措施所需费用</w:t>
            </w:r>
            <w:r>
              <w:rPr>
                <w:rStyle w:val="15"/>
                <w:rFonts w:hint="eastAsia" w:ascii="仿宋_GB2312" w:hAnsi="仿宋_GB2312" w:eastAsia="仿宋_GB2312" w:cs="仿宋_GB2312"/>
                <w:i w:val="0"/>
                <w:iCs w:val="0"/>
                <w:sz w:val="21"/>
                <w:szCs w:val="21"/>
                <w:lang w:val="en-US" w:eastAsia="zh-CN" w:bidi="ar"/>
              </w:rPr>
              <w:t>”的监管，受理投诉、举报；对发现、移送的违法线索进行处理；认为需要立案查处的，将相关证据材料移送综合行政执法部门。综合行政执法部门按程序办理并将处理结果反馈水行政主管部门。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0819DD4A">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cs="仿宋_GB2312"/>
                <w:i w:val="0"/>
                <w:color w:val="auto"/>
                <w:kern w:val="0"/>
                <w:sz w:val="21"/>
                <w:szCs w:val="21"/>
                <w:u w:val="none"/>
                <w:lang w:val="en-US" w:eastAsia="zh-CN" w:bidi="ar"/>
              </w:rPr>
              <w:t>市</w:t>
            </w:r>
            <w:r>
              <w:rPr>
                <w:rFonts w:hint="eastAsia" w:ascii="仿宋_GB2312" w:hAnsi="仿宋_GB2312" w:eastAsia="仿宋_GB2312" w:cs="仿宋_GB2312"/>
                <w:i w:val="0"/>
                <w:color w:val="auto"/>
                <w:kern w:val="0"/>
                <w:sz w:val="21"/>
                <w:szCs w:val="21"/>
                <w:u w:val="none"/>
                <w:lang w:val="en-US" w:eastAsia="zh-CN" w:bidi="ar"/>
              </w:rPr>
              <w:t>水利</w:t>
            </w:r>
            <w:r>
              <w:rPr>
                <w:rFonts w:hint="eastAsia" w:ascii="仿宋_GB2312" w:hAnsi="仿宋_GB2312" w:cs="仿宋_GB2312"/>
                <w:i w:val="0"/>
                <w:color w:val="auto"/>
                <w:kern w:val="0"/>
                <w:sz w:val="21"/>
                <w:szCs w:val="21"/>
                <w:u w:val="none"/>
                <w:lang w:val="en-US" w:eastAsia="zh-CN" w:bidi="ar"/>
              </w:rPr>
              <w:t>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37C26B57">
            <w:pPr>
              <w:keepNext w:val="0"/>
              <w:keepLines w:val="0"/>
              <w:pageBreakBefore w:val="0"/>
              <w:widowControl/>
              <w:kinsoku/>
              <w:wordWrap/>
              <w:overflowPunct/>
              <w:topLinePunct w:val="0"/>
              <w:autoSpaceDE/>
              <w:autoSpaceDN/>
              <w:bidi w:val="0"/>
              <w:adjustRightInd/>
              <w:snapToGrid/>
              <w:spacing w:line="300" w:lineRule="exact"/>
              <w:jc w:val="center"/>
              <w:textAlignment w:val="center"/>
              <w:rPr>
                <w:rStyle w:val="15"/>
                <w:rFonts w:hint="eastAsia" w:ascii="仿宋_GB2312" w:hAnsi="仿宋_GB2312" w:eastAsia="仿宋_GB2312" w:cs="仿宋_GB2312"/>
                <w:i w:val="0"/>
                <w:iCs w:val="0"/>
                <w:sz w:val="21"/>
                <w:szCs w:val="21"/>
                <w:lang w:val="en-US" w:eastAsia="zh-CN" w:bidi="ar"/>
              </w:rPr>
            </w:pPr>
            <w:r>
              <w:rPr>
                <w:rStyle w:val="15"/>
                <w:rFonts w:hint="eastAsia" w:ascii="仿宋_GB2312" w:hAnsi="仿宋_GB2312" w:eastAsia="仿宋_GB2312" w:cs="仿宋_GB2312"/>
                <w:i w:val="0"/>
                <w:iCs w:val="0"/>
                <w:sz w:val="21"/>
                <w:szCs w:val="21"/>
                <w:lang w:val="en-US" w:eastAsia="zh-CN" w:bidi="ar"/>
              </w:rPr>
              <w:t>全市</w:t>
            </w:r>
          </w:p>
        </w:tc>
      </w:tr>
      <w:tr w14:paraId="4B9713BA">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656ADA65">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sz w:val="21"/>
                <w:szCs w:val="21"/>
                <w:lang w:val="en-US" w:eastAsia="zh-CN"/>
              </w:rPr>
              <w:t>30</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1028A25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 xml:space="preserve">330219037000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79B2F887">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对水利工程施工单位违反施工现场安全生产管理规定的行政处罚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3D44978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5BFE69C3">
            <w:pPr>
              <w:keepNext w:val="0"/>
              <w:keepLines w:val="0"/>
              <w:pageBreakBefore w:val="0"/>
              <w:widowControl/>
              <w:kinsoku/>
              <w:wordWrap/>
              <w:overflowPunct/>
              <w:topLinePunct w:val="0"/>
              <w:autoSpaceDE/>
              <w:autoSpaceDN/>
              <w:bidi w:val="0"/>
              <w:adjustRightInd/>
              <w:snapToGrid/>
              <w:spacing w:line="300" w:lineRule="exact"/>
              <w:textAlignment w:val="center"/>
              <w:rPr>
                <w:rStyle w:val="15"/>
                <w:rFonts w:hint="eastAsia" w:ascii="仿宋_GB2312" w:hAnsi="仿宋_GB2312" w:eastAsia="仿宋_GB2312" w:cs="仿宋_GB2312"/>
                <w:i w:val="0"/>
                <w:iCs w:val="0"/>
                <w:sz w:val="21"/>
                <w:szCs w:val="21"/>
                <w:lang w:val="en-US" w:eastAsia="zh-CN" w:bidi="ar"/>
              </w:rPr>
            </w:pPr>
            <w:r>
              <w:rPr>
                <w:rStyle w:val="15"/>
                <w:rFonts w:hint="eastAsia" w:ascii="仿宋_GB2312" w:hAnsi="仿宋_GB2312" w:eastAsia="仿宋_GB2312" w:cs="仿宋_GB2312"/>
                <w:i w:val="0"/>
                <w:iCs w:val="0"/>
                <w:sz w:val="21"/>
                <w:szCs w:val="21"/>
                <w:lang w:val="en-US" w:eastAsia="zh-CN" w:bidi="ar"/>
              </w:rPr>
              <w:t>1.水行政主管部门负责“</w:t>
            </w:r>
            <w:r>
              <w:rPr>
                <w:rFonts w:hint="eastAsia" w:ascii="仿宋_GB2312" w:hAnsi="仿宋_GB2312" w:eastAsia="仿宋_GB2312" w:cs="仿宋_GB2312"/>
                <w:i w:val="0"/>
                <w:color w:val="auto"/>
                <w:kern w:val="0"/>
                <w:sz w:val="21"/>
                <w:szCs w:val="21"/>
                <w:u w:val="none"/>
                <w:lang w:val="en-US" w:eastAsia="zh-CN" w:bidi="ar"/>
              </w:rPr>
              <w:t>水利工程施工单位违反施工现场安全生产管理规定</w:t>
            </w:r>
            <w:r>
              <w:rPr>
                <w:rStyle w:val="15"/>
                <w:rFonts w:hint="eastAsia" w:ascii="仿宋_GB2312" w:hAnsi="仿宋_GB2312" w:eastAsia="仿宋_GB2312" w:cs="仿宋_GB2312"/>
                <w:i w:val="0"/>
                <w:iCs w:val="0"/>
                <w:sz w:val="21"/>
                <w:szCs w:val="21"/>
                <w:lang w:val="en-US" w:eastAsia="zh-CN" w:bidi="ar"/>
              </w:rPr>
              <w:t>”的监管，受理投诉、举报；对发现、移送的违法线索进行处理，责令限期改正，并将相关证据材料、责令限期改正文书一并移送综合行政执法部门。综合行政执法部门按程序办理并将处理结果反馈水行政主管部门。</w:t>
            </w:r>
            <w:r>
              <w:rPr>
                <w:rStyle w:val="15"/>
                <w:rFonts w:hint="eastAsia" w:ascii="仿宋_GB2312" w:hAnsi="仿宋_GB2312" w:eastAsia="仿宋_GB2312" w:cs="仿宋_GB2312"/>
                <w:i w:val="0"/>
                <w:iCs w:val="0"/>
                <w:sz w:val="21"/>
                <w:szCs w:val="21"/>
                <w:lang w:val="en-US" w:eastAsia="zh-CN" w:bidi="ar"/>
              </w:rPr>
              <w:br w:type="textWrapping"/>
            </w:r>
            <w:r>
              <w:rPr>
                <w:rStyle w:val="15"/>
                <w:rFonts w:hint="eastAsia" w:ascii="仿宋_GB2312" w:hAnsi="仿宋_GB2312" w:eastAsia="仿宋_GB2312" w:cs="仿宋_GB2312"/>
                <w:i w:val="0"/>
                <w:iCs w:val="0"/>
                <w:sz w:val="21"/>
                <w:szCs w:val="21"/>
                <w:lang w:val="en-US" w:eastAsia="zh-CN" w:bidi="ar"/>
              </w:rPr>
              <w:t>2.综合行政执法部门在日常巡查中发现“</w:t>
            </w:r>
            <w:r>
              <w:rPr>
                <w:rFonts w:hint="eastAsia" w:ascii="仿宋_GB2312" w:hAnsi="仿宋_GB2312" w:eastAsia="仿宋_GB2312" w:cs="仿宋_GB2312"/>
                <w:i w:val="0"/>
                <w:color w:val="auto"/>
                <w:kern w:val="0"/>
                <w:sz w:val="21"/>
                <w:szCs w:val="21"/>
                <w:u w:val="none"/>
                <w:lang w:val="en-US" w:eastAsia="zh-CN" w:bidi="ar"/>
              </w:rPr>
              <w:t>水利工程施工单位违反施工现场安全生产管理规定</w:t>
            </w:r>
            <w:r>
              <w:rPr>
                <w:rStyle w:val="15"/>
                <w:rFonts w:hint="eastAsia" w:ascii="仿宋_GB2312" w:hAnsi="仿宋_GB2312" w:eastAsia="仿宋_GB2312" w:cs="仿宋_GB2312"/>
                <w:i w:val="0"/>
                <w:iCs w:val="0"/>
                <w:sz w:val="21"/>
                <w:szCs w:val="21"/>
                <w:lang w:val="en-US" w:eastAsia="zh-CN" w:bidi="ar"/>
              </w:rPr>
              <w:t>”的，将相关情况告知水行政主管部门；认为需要立案查处的，按程序办理并将处理结果反馈水行政主管部门。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7014F1EF">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cs="仿宋_GB2312"/>
                <w:i w:val="0"/>
                <w:color w:val="auto"/>
                <w:kern w:val="0"/>
                <w:sz w:val="21"/>
                <w:szCs w:val="21"/>
                <w:u w:val="none"/>
                <w:lang w:val="en-US" w:eastAsia="zh-CN" w:bidi="ar"/>
              </w:rPr>
              <w:t>市</w:t>
            </w:r>
            <w:r>
              <w:rPr>
                <w:rFonts w:hint="eastAsia" w:ascii="仿宋_GB2312" w:hAnsi="仿宋_GB2312" w:eastAsia="仿宋_GB2312" w:cs="仿宋_GB2312"/>
                <w:i w:val="0"/>
                <w:color w:val="auto"/>
                <w:kern w:val="0"/>
                <w:sz w:val="21"/>
                <w:szCs w:val="21"/>
                <w:u w:val="none"/>
                <w:lang w:val="en-US" w:eastAsia="zh-CN" w:bidi="ar"/>
              </w:rPr>
              <w:t>水利</w:t>
            </w:r>
            <w:r>
              <w:rPr>
                <w:rFonts w:hint="eastAsia" w:ascii="仿宋_GB2312" w:hAnsi="仿宋_GB2312" w:cs="仿宋_GB2312"/>
                <w:i w:val="0"/>
                <w:color w:val="auto"/>
                <w:kern w:val="0"/>
                <w:sz w:val="21"/>
                <w:szCs w:val="21"/>
                <w:u w:val="none"/>
                <w:lang w:val="en-US" w:eastAsia="zh-CN" w:bidi="ar"/>
              </w:rPr>
              <w:t>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4E34EE14">
            <w:pPr>
              <w:keepNext w:val="0"/>
              <w:keepLines w:val="0"/>
              <w:pageBreakBefore w:val="0"/>
              <w:widowControl/>
              <w:kinsoku/>
              <w:wordWrap/>
              <w:overflowPunct/>
              <w:topLinePunct w:val="0"/>
              <w:autoSpaceDE/>
              <w:autoSpaceDN/>
              <w:bidi w:val="0"/>
              <w:adjustRightInd/>
              <w:snapToGrid/>
              <w:spacing w:line="300" w:lineRule="exact"/>
              <w:jc w:val="center"/>
              <w:textAlignment w:val="center"/>
              <w:rPr>
                <w:rStyle w:val="15"/>
                <w:rFonts w:hint="eastAsia" w:ascii="仿宋_GB2312" w:hAnsi="仿宋_GB2312" w:eastAsia="仿宋_GB2312" w:cs="仿宋_GB2312"/>
                <w:i w:val="0"/>
                <w:iCs w:val="0"/>
                <w:sz w:val="21"/>
                <w:szCs w:val="21"/>
                <w:lang w:val="en-US" w:eastAsia="zh-CN" w:bidi="ar"/>
              </w:rPr>
            </w:pPr>
            <w:r>
              <w:rPr>
                <w:rStyle w:val="15"/>
                <w:rFonts w:hint="eastAsia" w:ascii="仿宋_GB2312" w:hAnsi="仿宋_GB2312" w:eastAsia="仿宋_GB2312" w:cs="仿宋_GB2312"/>
                <w:i w:val="0"/>
                <w:iCs w:val="0"/>
                <w:sz w:val="21"/>
                <w:szCs w:val="21"/>
                <w:lang w:val="en-US" w:eastAsia="zh-CN" w:bidi="ar"/>
              </w:rPr>
              <w:t>全市</w:t>
            </w:r>
          </w:p>
        </w:tc>
      </w:tr>
      <w:tr w14:paraId="24093271">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1B5C31CA">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sz w:val="21"/>
                <w:szCs w:val="21"/>
                <w:lang w:val="en-US" w:eastAsia="zh-CN"/>
              </w:rPr>
              <w:t>31</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50AD793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 xml:space="preserve">330219106000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1377E3B9">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对在大坝管理范围和保护范围内从事禁止性行为的行政处罚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2C99525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36C3F347">
            <w:pPr>
              <w:keepNext w:val="0"/>
              <w:keepLines w:val="0"/>
              <w:pageBreakBefore w:val="0"/>
              <w:widowControl/>
              <w:kinsoku/>
              <w:wordWrap/>
              <w:overflowPunct/>
              <w:topLinePunct w:val="0"/>
              <w:autoSpaceDE/>
              <w:autoSpaceDN/>
              <w:bidi w:val="0"/>
              <w:adjustRightInd/>
              <w:snapToGrid/>
              <w:spacing w:line="300" w:lineRule="exact"/>
              <w:textAlignment w:val="center"/>
              <w:rPr>
                <w:rStyle w:val="15"/>
                <w:rFonts w:hint="eastAsia" w:ascii="仿宋_GB2312" w:hAnsi="仿宋_GB2312" w:eastAsia="仿宋_GB2312" w:cs="仿宋_GB2312"/>
                <w:i w:val="0"/>
                <w:iCs w:val="0"/>
                <w:sz w:val="21"/>
                <w:szCs w:val="21"/>
                <w:lang w:val="en-US" w:eastAsia="zh-CN" w:bidi="ar"/>
              </w:rPr>
            </w:pPr>
            <w:r>
              <w:rPr>
                <w:rStyle w:val="15"/>
                <w:rFonts w:hint="eastAsia" w:ascii="仿宋_GB2312" w:hAnsi="仿宋_GB2312" w:eastAsia="仿宋_GB2312" w:cs="仿宋_GB2312"/>
                <w:i w:val="0"/>
                <w:iCs w:val="0"/>
                <w:sz w:val="21"/>
                <w:szCs w:val="21"/>
                <w:lang w:val="en-US" w:eastAsia="zh-CN" w:bidi="ar"/>
              </w:rPr>
              <w:t>1.大坝主管部门负责“</w:t>
            </w:r>
            <w:r>
              <w:rPr>
                <w:rFonts w:hint="eastAsia" w:ascii="仿宋_GB2312" w:hAnsi="仿宋_GB2312" w:eastAsia="仿宋_GB2312" w:cs="仿宋_GB2312"/>
                <w:i w:val="0"/>
                <w:color w:val="auto"/>
                <w:kern w:val="0"/>
                <w:sz w:val="21"/>
                <w:szCs w:val="21"/>
                <w:u w:val="none"/>
                <w:lang w:val="en-US" w:eastAsia="zh-CN" w:bidi="ar"/>
              </w:rPr>
              <w:t>在大坝管理范围和保护范围内从事禁止性行为</w:t>
            </w:r>
            <w:r>
              <w:rPr>
                <w:rStyle w:val="15"/>
                <w:rFonts w:hint="eastAsia" w:ascii="仿宋_GB2312" w:hAnsi="仿宋_GB2312" w:eastAsia="仿宋_GB2312" w:cs="仿宋_GB2312"/>
                <w:i w:val="0"/>
                <w:iCs w:val="0"/>
                <w:sz w:val="21"/>
                <w:szCs w:val="21"/>
                <w:lang w:val="en-US" w:eastAsia="zh-CN" w:bidi="ar"/>
              </w:rPr>
              <w:t>”的监管，受理投诉、举报；对发现、移送的违法线索进行处理；需要立案查处的，将相关证据材料移送综合行政执法部门。综合行政执法部门按程序办理并将处理结果反馈大坝主管部门。</w:t>
            </w:r>
            <w:r>
              <w:rPr>
                <w:rStyle w:val="15"/>
                <w:rFonts w:hint="eastAsia" w:ascii="仿宋_GB2312" w:hAnsi="仿宋_GB2312" w:eastAsia="仿宋_GB2312" w:cs="仿宋_GB2312"/>
                <w:i w:val="0"/>
                <w:iCs w:val="0"/>
                <w:sz w:val="21"/>
                <w:szCs w:val="21"/>
                <w:lang w:val="en-US" w:eastAsia="zh-CN" w:bidi="ar"/>
              </w:rPr>
              <w:br w:type="textWrapping"/>
            </w:r>
            <w:r>
              <w:rPr>
                <w:rStyle w:val="15"/>
                <w:rFonts w:hint="eastAsia" w:ascii="仿宋_GB2312" w:hAnsi="仿宋_GB2312" w:eastAsia="仿宋_GB2312" w:cs="仿宋_GB2312"/>
                <w:i w:val="0"/>
                <w:iCs w:val="0"/>
                <w:sz w:val="21"/>
                <w:szCs w:val="21"/>
                <w:lang w:val="en-US" w:eastAsia="zh-CN" w:bidi="ar"/>
              </w:rPr>
              <w:t>2.综合行政执法部门在日常巡查中发现“在大坝管理范围和保护范围内从事禁止性行为”的，将相关情况告知大坝主管部门；需要立案查处的，按程序办理并将处理结果反馈大坝主管部门。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1F83ACC1">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cs="仿宋_GB2312"/>
                <w:i w:val="0"/>
                <w:color w:val="auto"/>
                <w:kern w:val="0"/>
                <w:sz w:val="21"/>
                <w:szCs w:val="21"/>
                <w:u w:val="none"/>
                <w:lang w:val="en-US" w:eastAsia="zh-CN" w:bidi="ar"/>
              </w:rPr>
              <w:t>市</w:t>
            </w:r>
            <w:r>
              <w:rPr>
                <w:rFonts w:hint="eastAsia" w:ascii="仿宋_GB2312" w:hAnsi="仿宋_GB2312" w:eastAsia="仿宋_GB2312" w:cs="仿宋_GB2312"/>
                <w:i w:val="0"/>
                <w:color w:val="auto"/>
                <w:kern w:val="0"/>
                <w:sz w:val="21"/>
                <w:szCs w:val="21"/>
                <w:u w:val="none"/>
                <w:lang w:val="en-US" w:eastAsia="zh-CN" w:bidi="ar"/>
              </w:rPr>
              <w:t>水利</w:t>
            </w:r>
            <w:r>
              <w:rPr>
                <w:rFonts w:hint="eastAsia" w:ascii="仿宋_GB2312" w:hAnsi="仿宋_GB2312" w:cs="仿宋_GB2312"/>
                <w:i w:val="0"/>
                <w:color w:val="auto"/>
                <w:kern w:val="0"/>
                <w:sz w:val="21"/>
                <w:szCs w:val="21"/>
                <w:u w:val="none"/>
                <w:lang w:val="en-US" w:eastAsia="zh-CN" w:bidi="ar"/>
              </w:rPr>
              <w:t>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4377B93B">
            <w:pPr>
              <w:keepNext w:val="0"/>
              <w:keepLines w:val="0"/>
              <w:pageBreakBefore w:val="0"/>
              <w:widowControl/>
              <w:kinsoku/>
              <w:wordWrap/>
              <w:overflowPunct/>
              <w:topLinePunct w:val="0"/>
              <w:autoSpaceDE/>
              <w:autoSpaceDN/>
              <w:bidi w:val="0"/>
              <w:adjustRightInd/>
              <w:snapToGrid/>
              <w:spacing w:line="300" w:lineRule="exact"/>
              <w:jc w:val="center"/>
              <w:textAlignment w:val="center"/>
              <w:rPr>
                <w:rStyle w:val="15"/>
                <w:rFonts w:hint="eastAsia" w:ascii="仿宋_GB2312" w:hAnsi="仿宋_GB2312" w:eastAsia="仿宋_GB2312" w:cs="仿宋_GB2312"/>
                <w:i w:val="0"/>
                <w:iCs w:val="0"/>
                <w:sz w:val="21"/>
                <w:szCs w:val="21"/>
                <w:lang w:val="en-US" w:eastAsia="zh-CN" w:bidi="ar"/>
              </w:rPr>
            </w:pPr>
            <w:r>
              <w:rPr>
                <w:rStyle w:val="15"/>
                <w:rFonts w:hint="eastAsia" w:ascii="仿宋_GB2312" w:hAnsi="仿宋_GB2312" w:eastAsia="仿宋_GB2312" w:cs="仿宋_GB2312"/>
                <w:i w:val="0"/>
                <w:iCs w:val="0"/>
                <w:sz w:val="21"/>
                <w:szCs w:val="21"/>
                <w:lang w:val="en-US" w:eastAsia="zh-CN" w:bidi="ar"/>
              </w:rPr>
              <w:t>全市</w:t>
            </w:r>
          </w:p>
        </w:tc>
      </w:tr>
      <w:tr w14:paraId="1AB428F0">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3AC1FD33">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sz w:val="21"/>
                <w:szCs w:val="21"/>
                <w:lang w:val="en-US" w:eastAsia="zh-CN"/>
              </w:rPr>
              <w:t>32</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3F17CEC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 xml:space="preserve">330219101000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09464C2E">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对水利工程未经验收或经验收不合格而进行后续工程施工的行政处罚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1BD9EEB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1E1881C2">
            <w:pPr>
              <w:keepNext w:val="0"/>
              <w:keepLines w:val="0"/>
              <w:pageBreakBefore w:val="0"/>
              <w:widowControl/>
              <w:kinsoku/>
              <w:wordWrap/>
              <w:overflowPunct/>
              <w:topLinePunct w:val="0"/>
              <w:autoSpaceDE/>
              <w:autoSpaceDN/>
              <w:bidi w:val="0"/>
              <w:adjustRightInd/>
              <w:snapToGrid/>
              <w:spacing w:line="300" w:lineRule="exact"/>
              <w:textAlignment w:val="center"/>
              <w:rPr>
                <w:rStyle w:val="15"/>
                <w:rFonts w:hint="eastAsia" w:ascii="仿宋_GB2312" w:hAnsi="仿宋_GB2312" w:eastAsia="仿宋_GB2312" w:cs="仿宋_GB2312"/>
                <w:i w:val="0"/>
                <w:iCs w:val="0"/>
                <w:sz w:val="21"/>
                <w:szCs w:val="21"/>
                <w:lang w:val="en-US" w:eastAsia="zh-CN" w:bidi="ar"/>
              </w:rPr>
            </w:pPr>
            <w:r>
              <w:rPr>
                <w:rStyle w:val="15"/>
                <w:rFonts w:hint="eastAsia" w:ascii="仿宋_GB2312" w:hAnsi="仿宋_GB2312" w:eastAsia="仿宋_GB2312" w:cs="仿宋_GB2312"/>
                <w:i w:val="0"/>
                <w:iCs w:val="0"/>
                <w:sz w:val="21"/>
                <w:szCs w:val="21"/>
                <w:lang w:val="en-US" w:eastAsia="zh-CN" w:bidi="ar"/>
              </w:rPr>
              <w:t>水行政主管部门负责“</w:t>
            </w:r>
            <w:r>
              <w:rPr>
                <w:rFonts w:hint="eastAsia" w:ascii="仿宋_GB2312" w:hAnsi="仿宋_GB2312" w:eastAsia="仿宋_GB2312" w:cs="仿宋_GB2312"/>
                <w:i w:val="0"/>
                <w:color w:val="auto"/>
                <w:kern w:val="0"/>
                <w:sz w:val="21"/>
                <w:szCs w:val="21"/>
                <w:u w:val="none"/>
                <w:lang w:val="en-US" w:eastAsia="zh-CN" w:bidi="ar"/>
              </w:rPr>
              <w:t>水利工程未经验收或经验收不合格而进行后续工程施工</w:t>
            </w:r>
            <w:r>
              <w:rPr>
                <w:rStyle w:val="15"/>
                <w:rFonts w:hint="eastAsia" w:ascii="仿宋_GB2312" w:hAnsi="仿宋_GB2312" w:eastAsia="仿宋_GB2312" w:cs="仿宋_GB2312"/>
                <w:i w:val="0"/>
                <w:iCs w:val="0"/>
                <w:sz w:val="21"/>
                <w:szCs w:val="21"/>
                <w:lang w:val="en-US" w:eastAsia="zh-CN" w:bidi="ar"/>
              </w:rPr>
              <w:t>”的监管，受理投诉、举报；对发现、移送的违法线索进行处理；需要立案查处的，将相关证据材料移送综合行政执法部门。综合行政执法部门按程序办理并将处理结果反馈水行政主管部门。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14ADAE52">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cs="仿宋_GB2312"/>
                <w:i w:val="0"/>
                <w:color w:val="auto"/>
                <w:kern w:val="0"/>
                <w:sz w:val="21"/>
                <w:szCs w:val="21"/>
                <w:u w:val="none"/>
                <w:lang w:val="en-US" w:eastAsia="zh-CN" w:bidi="ar"/>
              </w:rPr>
              <w:t>市</w:t>
            </w:r>
            <w:r>
              <w:rPr>
                <w:rFonts w:hint="eastAsia" w:ascii="仿宋_GB2312" w:hAnsi="仿宋_GB2312" w:eastAsia="仿宋_GB2312" w:cs="仿宋_GB2312"/>
                <w:i w:val="0"/>
                <w:color w:val="auto"/>
                <w:kern w:val="0"/>
                <w:sz w:val="21"/>
                <w:szCs w:val="21"/>
                <w:u w:val="none"/>
                <w:lang w:val="en-US" w:eastAsia="zh-CN" w:bidi="ar"/>
              </w:rPr>
              <w:t>水利</w:t>
            </w:r>
            <w:r>
              <w:rPr>
                <w:rFonts w:hint="eastAsia" w:ascii="仿宋_GB2312" w:hAnsi="仿宋_GB2312" w:cs="仿宋_GB2312"/>
                <w:i w:val="0"/>
                <w:color w:val="auto"/>
                <w:kern w:val="0"/>
                <w:sz w:val="21"/>
                <w:szCs w:val="21"/>
                <w:u w:val="none"/>
                <w:lang w:val="en-US" w:eastAsia="zh-CN" w:bidi="ar"/>
              </w:rPr>
              <w:t>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6B3B6870">
            <w:pPr>
              <w:keepNext w:val="0"/>
              <w:keepLines w:val="0"/>
              <w:pageBreakBefore w:val="0"/>
              <w:widowControl/>
              <w:kinsoku/>
              <w:wordWrap/>
              <w:overflowPunct/>
              <w:topLinePunct w:val="0"/>
              <w:autoSpaceDE/>
              <w:autoSpaceDN/>
              <w:bidi w:val="0"/>
              <w:adjustRightInd/>
              <w:snapToGrid/>
              <w:spacing w:line="300" w:lineRule="exact"/>
              <w:jc w:val="center"/>
              <w:textAlignment w:val="center"/>
              <w:rPr>
                <w:rStyle w:val="15"/>
                <w:rFonts w:hint="eastAsia" w:ascii="仿宋_GB2312" w:hAnsi="仿宋_GB2312" w:eastAsia="仿宋_GB2312" w:cs="仿宋_GB2312"/>
                <w:i w:val="0"/>
                <w:iCs w:val="0"/>
                <w:sz w:val="21"/>
                <w:szCs w:val="21"/>
                <w:lang w:val="en-US" w:eastAsia="zh-CN" w:bidi="ar"/>
              </w:rPr>
            </w:pPr>
            <w:r>
              <w:rPr>
                <w:rStyle w:val="15"/>
                <w:rFonts w:hint="eastAsia" w:ascii="仿宋_GB2312" w:hAnsi="仿宋_GB2312" w:eastAsia="仿宋_GB2312" w:cs="仿宋_GB2312"/>
                <w:i w:val="0"/>
                <w:iCs w:val="0"/>
                <w:sz w:val="21"/>
                <w:szCs w:val="21"/>
                <w:lang w:val="en-US" w:eastAsia="zh-CN" w:bidi="ar"/>
              </w:rPr>
              <w:t>全市</w:t>
            </w:r>
          </w:p>
        </w:tc>
      </w:tr>
      <w:tr w14:paraId="1EBF2378">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0B39B29F">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sz w:val="21"/>
                <w:szCs w:val="21"/>
                <w:lang w:val="en-US" w:eastAsia="zh-CN"/>
              </w:rPr>
              <w:t>33</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6326ECD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 xml:space="preserve">330219083000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20A2DC1C">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对水利工程管理单位未在其经营收入中计提水利工程大修、折旧、维护管理费用的行政处罚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709CABD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42EEF595">
            <w:pPr>
              <w:keepNext w:val="0"/>
              <w:keepLines w:val="0"/>
              <w:pageBreakBefore w:val="0"/>
              <w:widowControl/>
              <w:kinsoku/>
              <w:wordWrap/>
              <w:overflowPunct/>
              <w:topLinePunct w:val="0"/>
              <w:autoSpaceDE/>
              <w:autoSpaceDN/>
              <w:bidi w:val="0"/>
              <w:adjustRightInd/>
              <w:snapToGrid/>
              <w:spacing w:line="300" w:lineRule="exact"/>
              <w:textAlignment w:val="center"/>
              <w:rPr>
                <w:rStyle w:val="15"/>
                <w:rFonts w:hint="eastAsia" w:ascii="仿宋_GB2312" w:hAnsi="仿宋_GB2312" w:eastAsia="仿宋_GB2312" w:cs="仿宋_GB2312"/>
                <w:i w:val="0"/>
                <w:iCs w:val="0"/>
                <w:sz w:val="21"/>
                <w:szCs w:val="21"/>
                <w:lang w:val="en-US" w:eastAsia="zh-CN" w:bidi="ar"/>
              </w:rPr>
            </w:pPr>
            <w:r>
              <w:rPr>
                <w:rStyle w:val="15"/>
                <w:rFonts w:hint="eastAsia" w:ascii="仿宋_GB2312" w:hAnsi="仿宋_GB2312" w:eastAsia="仿宋_GB2312" w:cs="仿宋_GB2312"/>
                <w:i w:val="0"/>
                <w:iCs w:val="0"/>
                <w:sz w:val="21"/>
                <w:szCs w:val="21"/>
                <w:lang w:val="en-US" w:eastAsia="zh-CN" w:bidi="ar"/>
              </w:rPr>
              <w:t>水行政主管部门负责“</w:t>
            </w:r>
            <w:r>
              <w:rPr>
                <w:rFonts w:hint="eastAsia" w:ascii="仿宋_GB2312" w:hAnsi="仿宋_GB2312" w:eastAsia="仿宋_GB2312" w:cs="仿宋_GB2312"/>
                <w:i w:val="0"/>
                <w:color w:val="auto"/>
                <w:kern w:val="0"/>
                <w:sz w:val="21"/>
                <w:szCs w:val="21"/>
                <w:u w:val="none"/>
                <w:lang w:val="en-US" w:eastAsia="zh-CN" w:bidi="ar"/>
              </w:rPr>
              <w:t>水利工程管理单位未在其经营收入中计提水利工程大修、折旧、维护管理费用</w:t>
            </w:r>
            <w:r>
              <w:rPr>
                <w:rStyle w:val="15"/>
                <w:rFonts w:hint="eastAsia" w:ascii="仿宋_GB2312" w:hAnsi="仿宋_GB2312" w:eastAsia="仿宋_GB2312" w:cs="仿宋_GB2312"/>
                <w:i w:val="0"/>
                <w:iCs w:val="0"/>
                <w:sz w:val="21"/>
                <w:szCs w:val="21"/>
                <w:lang w:val="en-US" w:eastAsia="zh-CN" w:bidi="ar"/>
              </w:rPr>
              <w:t>”的监管，受理投诉、举报；对发现、移送的违法线索进行处理；需要立案查处的，将相关证据材料移送综合行政执法部门。综合行政执法部门按程序办理并将处理结果反馈水行政主管部门。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0D177589">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cs="仿宋_GB2312"/>
                <w:i w:val="0"/>
                <w:color w:val="auto"/>
                <w:kern w:val="0"/>
                <w:sz w:val="21"/>
                <w:szCs w:val="21"/>
                <w:u w:val="none"/>
                <w:lang w:val="en-US" w:eastAsia="zh-CN" w:bidi="ar"/>
              </w:rPr>
              <w:t>市</w:t>
            </w:r>
            <w:r>
              <w:rPr>
                <w:rFonts w:hint="eastAsia" w:ascii="仿宋_GB2312" w:hAnsi="仿宋_GB2312" w:eastAsia="仿宋_GB2312" w:cs="仿宋_GB2312"/>
                <w:i w:val="0"/>
                <w:color w:val="auto"/>
                <w:kern w:val="0"/>
                <w:sz w:val="21"/>
                <w:szCs w:val="21"/>
                <w:u w:val="none"/>
                <w:lang w:val="en-US" w:eastAsia="zh-CN" w:bidi="ar"/>
              </w:rPr>
              <w:t>水利</w:t>
            </w:r>
            <w:r>
              <w:rPr>
                <w:rFonts w:hint="eastAsia" w:ascii="仿宋_GB2312" w:hAnsi="仿宋_GB2312" w:cs="仿宋_GB2312"/>
                <w:i w:val="0"/>
                <w:color w:val="auto"/>
                <w:kern w:val="0"/>
                <w:sz w:val="21"/>
                <w:szCs w:val="21"/>
                <w:u w:val="none"/>
                <w:lang w:val="en-US" w:eastAsia="zh-CN" w:bidi="ar"/>
              </w:rPr>
              <w:t>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5D509E48">
            <w:pPr>
              <w:keepNext w:val="0"/>
              <w:keepLines w:val="0"/>
              <w:pageBreakBefore w:val="0"/>
              <w:widowControl/>
              <w:kinsoku/>
              <w:wordWrap/>
              <w:overflowPunct/>
              <w:topLinePunct w:val="0"/>
              <w:autoSpaceDE/>
              <w:autoSpaceDN/>
              <w:bidi w:val="0"/>
              <w:adjustRightInd/>
              <w:snapToGrid/>
              <w:spacing w:line="300" w:lineRule="exact"/>
              <w:jc w:val="center"/>
              <w:textAlignment w:val="center"/>
              <w:rPr>
                <w:rStyle w:val="15"/>
                <w:rFonts w:hint="eastAsia" w:ascii="仿宋_GB2312" w:hAnsi="仿宋_GB2312" w:eastAsia="仿宋_GB2312" w:cs="仿宋_GB2312"/>
                <w:i w:val="0"/>
                <w:iCs w:val="0"/>
                <w:sz w:val="21"/>
                <w:szCs w:val="21"/>
                <w:lang w:val="en-US" w:eastAsia="zh-CN" w:bidi="ar"/>
              </w:rPr>
            </w:pPr>
            <w:r>
              <w:rPr>
                <w:rStyle w:val="15"/>
                <w:rFonts w:hint="eastAsia" w:ascii="仿宋_GB2312" w:hAnsi="仿宋_GB2312" w:eastAsia="仿宋_GB2312" w:cs="仿宋_GB2312"/>
                <w:i w:val="0"/>
                <w:iCs w:val="0"/>
                <w:sz w:val="21"/>
                <w:szCs w:val="21"/>
                <w:lang w:val="en-US" w:eastAsia="zh-CN" w:bidi="ar"/>
              </w:rPr>
              <w:t>全市</w:t>
            </w:r>
          </w:p>
        </w:tc>
      </w:tr>
      <w:tr w14:paraId="4484A59B">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208194DD">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sz w:val="21"/>
                <w:szCs w:val="21"/>
                <w:lang w:val="en-US" w:eastAsia="zh-CN"/>
              </w:rPr>
              <w:t>34</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6A677C0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 xml:space="preserve">330219087000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0B45010E">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对水利工程管理单位拒不执行水库降低等级或报废决定的行政处罚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6D3FF46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174F293F">
            <w:pPr>
              <w:keepNext w:val="0"/>
              <w:keepLines w:val="0"/>
              <w:pageBreakBefore w:val="0"/>
              <w:widowControl/>
              <w:kinsoku/>
              <w:wordWrap/>
              <w:overflowPunct/>
              <w:topLinePunct w:val="0"/>
              <w:autoSpaceDE/>
              <w:autoSpaceDN/>
              <w:bidi w:val="0"/>
              <w:adjustRightInd/>
              <w:snapToGrid/>
              <w:spacing w:line="300" w:lineRule="exact"/>
              <w:textAlignment w:val="center"/>
              <w:rPr>
                <w:rStyle w:val="15"/>
                <w:rFonts w:hint="eastAsia" w:ascii="仿宋_GB2312" w:hAnsi="仿宋_GB2312" w:eastAsia="仿宋_GB2312" w:cs="仿宋_GB2312"/>
                <w:i w:val="0"/>
                <w:iCs w:val="0"/>
                <w:sz w:val="21"/>
                <w:szCs w:val="21"/>
                <w:lang w:val="en-US" w:eastAsia="zh-CN" w:bidi="ar"/>
              </w:rPr>
            </w:pPr>
            <w:r>
              <w:rPr>
                <w:rStyle w:val="15"/>
                <w:rFonts w:hint="eastAsia" w:ascii="仿宋_GB2312" w:hAnsi="仿宋_GB2312" w:eastAsia="仿宋_GB2312" w:cs="仿宋_GB2312"/>
                <w:i w:val="0"/>
                <w:iCs w:val="0"/>
                <w:sz w:val="21"/>
                <w:szCs w:val="21"/>
                <w:lang w:val="en-US" w:eastAsia="zh-CN" w:bidi="ar"/>
              </w:rPr>
              <w:t>水行政主管部门负责“</w:t>
            </w:r>
            <w:r>
              <w:rPr>
                <w:rFonts w:hint="eastAsia" w:ascii="仿宋_GB2312" w:hAnsi="仿宋_GB2312" w:eastAsia="仿宋_GB2312" w:cs="仿宋_GB2312"/>
                <w:i w:val="0"/>
                <w:color w:val="auto"/>
                <w:kern w:val="0"/>
                <w:sz w:val="21"/>
                <w:szCs w:val="21"/>
                <w:u w:val="none"/>
                <w:lang w:val="en-US" w:eastAsia="zh-CN" w:bidi="ar"/>
              </w:rPr>
              <w:t>水利工程管理单位拒不执行水库降低等级或报废决定</w:t>
            </w:r>
            <w:r>
              <w:rPr>
                <w:rStyle w:val="15"/>
                <w:rFonts w:hint="eastAsia" w:ascii="仿宋_GB2312" w:hAnsi="仿宋_GB2312" w:eastAsia="仿宋_GB2312" w:cs="仿宋_GB2312"/>
                <w:i w:val="0"/>
                <w:iCs w:val="0"/>
                <w:sz w:val="21"/>
                <w:szCs w:val="21"/>
                <w:lang w:val="en-US" w:eastAsia="zh-CN" w:bidi="ar"/>
              </w:rPr>
              <w:t>”的监管，受理投诉、举报；对发现、移送的违法线索进行处理；需要立案查处的，将相关证据材料移送综合行政执法部门。综合行政执法部门按程序办理并将处理结果反馈水行政主管部门。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229AC486">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cs="仿宋_GB2312"/>
                <w:i w:val="0"/>
                <w:color w:val="auto"/>
                <w:kern w:val="0"/>
                <w:sz w:val="21"/>
                <w:szCs w:val="21"/>
                <w:u w:val="none"/>
                <w:lang w:val="en-US" w:eastAsia="zh-CN" w:bidi="ar"/>
              </w:rPr>
              <w:t>市</w:t>
            </w:r>
            <w:r>
              <w:rPr>
                <w:rFonts w:hint="eastAsia" w:ascii="仿宋_GB2312" w:hAnsi="仿宋_GB2312" w:eastAsia="仿宋_GB2312" w:cs="仿宋_GB2312"/>
                <w:i w:val="0"/>
                <w:color w:val="auto"/>
                <w:kern w:val="0"/>
                <w:sz w:val="21"/>
                <w:szCs w:val="21"/>
                <w:u w:val="none"/>
                <w:lang w:val="en-US" w:eastAsia="zh-CN" w:bidi="ar"/>
              </w:rPr>
              <w:t>水利</w:t>
            </w:r>
            <w:r>
              <w:rPr>
                <w:rFonts w:hint="eastAsia" w:ascii="仿宋_GB2312" w:hAnsi="仿宋_GB2312" w:cs="仿宋_GB2312"/>
                <w:i w:val="0"/>
                <w:color w:val="auto"/>
                <w:kern w:val="0"/>
                <w:sz w:val="21"/>
                <w:szCs w:val="21"/>
                <w:u w:val="none"/>
                <w:lang w:val="en-US" w:eastAsia="zh-CN" w:bidi="ar"/>
              </w:rPr>
              <w:t>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200F9781">
            <w:pPr>
              <w:keepNext w:val="0"/>
              <w:keepLines w:val="0"/>
              <w:pageBreakBefore w:val="0"/>
              <w:widowControl/>
              <w:kinsoku/>
              <w:wordWrap/>
              <w:overflowPunct/>
              <w:topLinePunct w:val="0"/>
              <w:autoSpaceDE/>
              <w:autoSpaceDN/>
              <w:bidi w:val="0"/>
              <w:adjustRightInd/>
              <w:snapToGrid/>
              <w:spacing w:line="300" w:lineRule="exact"/>
              <w:jc w:val="center"/>
              <w:textAlignment w:val="center"/>
              <w:rPr>
                <w:rStyle w:val="15"/>
                <w:rFonts w:hint="eastAsia" w:ascii="仿宋_GB2312" w:hAnsi="仿宋_GB2312" w:eastAsia="仿宋_GB2312" w:cs="仿宋_GB2312"/>
                <w:i w:val="0"/>
                <w:iCs w:val="0"/>
                <w:sz w:val="21"/>
                <w:szCs w:val="21"/>
                <w:lang w:val="en-US" w:eastAsia="zh-CN" w:bidi="ar"/>
              </w:rPr>
            </w:pPr>
            <w:r>
              <w:rPr>
                <w:rStyle w:val="15"/>
                <w:rFonts w:hint="eastAsia" w:ascii="仿宋_GB2312" w:hAnsi="仿宋_GB2312" w:eastAsia="仿宋_GB2312" w:cs="仿宋_GB2312"/>
                <w:i w:val="0"/>
                <w:iCs w:val="0"/>
                <w:sz w:val="21"/>
                <w:szCs w:val="21"/>
                <w:lang w:val="en-US" w:eastAsia="zh-CN" w:bidi="ar"/>
              </w:rPr>
              <w:t>全市</w:t>
            </w:r>
          </w:p>
        </w:tc>
      </w:tr>
      <w:tr w14:paraId="2FCB6CCC">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05D0B402">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sz w:val="21"/>
                <w:szCs w:val="21"/>
                <w:lang w:val="en-US" w:eastAsia="zh-CN"/>
              </w:rPr>
              <w:t>35</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289EC16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 xml:space="preserve">330219094000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31CA0EF7">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对水利工程管理单位未按预警方案规定做好预警工作的行政处罚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660BB1E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12081801">
            <w:pPr>
              <w:keepNext w:val="0"/>
              <w:keepLines w:val="0"/>
              <w:pageBreakBefore w:val="0"/>
              <w:widowControl/>
              <w:kinsoku/>
              <w:wordWrap/>
              <w:overflowPunct/>
              <w:topLinePunct w:val="0"/>
              <w:autoSpaceDE/>
              <w:autoSpaceDN/>
              <w:bidi w:val="0"/>
              <w:adjustRightInd/>
              <w:snapToGrid/>
              <w:spacing w:line="300" w:lineRule="exact"/>
              <w:textAlignment w:val="center"/>
              <w:rPr>
                <w:rStyle w:val="15"/>
                <w:rFonts w:hint="eastAsia" w:ascii="仿宋_GB2312" w:hAnsi="仿宋_GB2312" w:eastAsia="仿宋_GB2312" w:cs="仿宋_GB2312"/>
                <w:i w:val="0"/>
                <w:iCs w:val="0"/>
                <w:sz w:val="21"/>
                <w:szCs w:val="21"/>
                <w:lang w:val="en-US" w:eastAsia="zh-CN" w:bidi="ar"/>
              </w:rPr>
            </w:pPr>
            <w:r>
              <w:rPr>
                <w:rStyle w:val="15"/>
                <w:rFonts w:hint="eastAsia" w:ascii="仿宋_GB2312" w:hAnsi="仿宋_GB2312" w:eastAsia="仿宋_GB2312" w:cs="仿宋_GB2312"/>
                <w:i w:val="0"/>
                <w:iCs w:val="0"/>
                <w:sz w:val="21"/>
                <w:szCs w:val="21"/>
                <w:lang w:val="en-US" w:eastAsia="zh-CN" w:bidi="ar"/>
              </w:rPr>
              <w:t>水行政主管部门负责“</w:t>
            </w:r>
            <w:r>
              <w:rPr>
                <w:rFonts w:hint="eastAsia" w:ascii="仿宋_GB2312" w:hAnsi="仿宋_GB2312" w:eastAsia="仿宋_GB2312" w:cs="仿宋_GB2312"/>
                <w:i w:val="0"/>
                <w:color w:val="auto"/>
                <w:kern w:val="0"/>
                <w:sz w:val="21"/>
                <w:szCs w:val="21"/>
                <w:u w:val="none"/>
                <w:lang w:val="en-US" w:eastAsia="zh-CN" w:bidi="ar"/>
              </w:rPr>
              <w:t>水利工程管理单位未按预警方案规定做好预警工作</w:t>
            </w:r>
            <w:r>
              <w:rPr>
                <w:rStyle w:val="15"/>
                <w:rFonts w:hint="eastAsia" w:ascii="仿宋_GB2312" w:hAnsi="仿宋_GB2312" w:eastAsia="仿宋_GB2312" w:cs="仿宋_GB2312"/>
                <w:i w:val="0"/>
                <w:iCs w:val="0"/>
                <w:sz w:val="21"/>
                <w:szCs w:val="21"/>
                <w:lang w:val="en-US" w:eastAsia="zh-CN" w:bidi="ar"/>
              </w:rPr>
              <w:t>”的监管，受理投诉、举报；对发现、移送的违法线索进行处理；需要立案查处的，将相关证据材料移送综合行政执法部门。综合行政执法部门按程序办理并将处理结果反馈水行政主管部门。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26A7E17A">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cs="仿宋_GB2312"/>
                <w:i w:val="0"/>
                <w:color w:val="auto"/>
                <w:kern w:val="0"/>
                <w:sz w:val="21"/>
                <w:szCs w:val="21"/>
                <w:u w:val="none"/>
                <w:lang w:val="en-US" w:eastAsia="zh-CN" w:bidi="ar"/>
              </w:rPr>
              <w:t>市</w:t>
            </w:r>
            <w:r>
              <w:rPr>
                <w:rFonts w:hint="eastAsia" w:ascii="仿宋_GB2312" w:hAnsi="仿宋_GB2312" w:eastAsia="仿宋_GB2312" w:cs="仿宋_GB2312"/>
                <w:i w:val="0"/>
                <w:color w:val="auto"/>
                <w:kern w:val="0"/>
                <w:sz w:val="21"/>
                <w:szCs w:val="21"/>
                <w:u w:val="none"/>
                <w:lang w:val="en-US" w:eastAsia="zh-CN" w:bidi="ar"/>
              </w:rPr>
              <w:t>水利</w:t>
            </w:r>
            <w:r>
              <w:rPr>
                <w:rFonts w:hint="eastAsia" w:ascii="仿宋_GB2312" w:hAnsi="仿宋_GB2312" w:cs="仿宋_GB2312"/>
                <w:i w:val="0"/>
                <w:color w:val="auto"/>
                <w:kern w:val="0"/>
                <w:sz w:val="21"/>
                <w:szCs w:val="21"/>
                <w:u w:val="none"/>
                <w:lang w:val="en-US" w:eastAsia="zh-CN" w:bidi="ar"/>
              </w:rPr>
              <w:t>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1A7264F6">
            <w:pPr>
              <w:keepNext w:val="0"/>
              <w:keepLines w:val="0"/>
              <w:pageBreakBefore w:val="0"/>
              <w:widowControl/>
              <w:kinsoku/>
              <w:wordWrap/>
              <w:overflowPunct/>
              <w:topLinePunct w:val="0"/>
              <w:autoSpaceDE/>
              <w:autoSpaceDN/>
              <w:bidi w:val="0"/>
              <w:adjustRightInd/>
              <w:snapToGrid/>
              <w:spacing w:line="300" w:lineRule="exact"/>
              <w:jc w:val="center"/>
              <w:textAlignment w:val="center"/>
              <w:rPr>
                <w:rStyle w:val="15"/>
                <w:rFonts w:hint="eastAsia" w:ascii="仿宋_GB2312" w:hAnsi="仿宋_GB2312" w:eastAsia="仿宋_GB2312" w:cs="仿宋_GB2312"/>
                <w:i w:val="0"/>
                <w:iCs w:val="0"/>
                <w:sz w:val="21"/>
                <w:szCs w:val="21"/>
                <w:lang w:val="en-US" w:eastAsia="zh-CN" w:bidi="ar"/>
              </w:rPr>
            </w:pPr>
            <w:r>
              <w:rPr>
                <w:rStyle w:val="15"/>
                <w:rFonts w:hint="eastAsia" w:ascii="仿宋_GB2312" w:hAnsi="仿宋_GB2312" w:eastAsia="仿宋_GB2312" w:cs="仿宋_GB2312"/>
                <w:i w:val="0"/>
                <w:iCs w:val="0"/>
                <w:sz w:val="21"/>
                <w:szCs w:val="21"/>
                <w:lang w:val="en-US" w:eastAsia="zh-CN" w:bidi="ar"/>
              </w:rPr>
              <w:t>全市</w:t>
            </w:r>
          </w:p>
        </w:tc>
      </w:tr>
      <w:tr w14:paraId="57565564">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3B7A9B3E">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sz w:val="21"/>
                <w:szCs w:val="21"/>
                <w:lang w:val="en-US" w:eastAsia="zh-CN"/>
              </w:rPr>
              <w:t>36</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66D8E39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 xml:space="preserve">330219092000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33FB2391">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对擅自移动、损坏水利工程界桩或公告牌的行政处罚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72E6B76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0B5198C7">
            <w:pPr>
              <w:keepNext w:val="0"/>
              <w:keepLines w:val="0"/>
              <w:pageBreakBefore w:val="0"/>
              <w:widowControl/>
              <w:kinsoku/>
              <w:wordWrap/>
              <w:overflowPunct/>
              <w:topLinePunct w:val="0"/>
              <w:autoSpaceDE/>
              <w:autoSpaceDN/>
              <w:bidi w:val="0"/>
              <w:adjustRightInd/>
              <w:snapToGrid/>
              <w:spacing w:line="300" w:lineRule="exact"/>
              <w:textAlignment w:val="center"/>
              <w:rPr>
                <w:rStyle w:val="15"/>
                <w:rFonts w:hint="eastAsia" w:ascii="仿宋_GB2312" w:hAnsi="仿宋_GB2312" w:eastAsia="仿宋_GB2312" w:cs="仿宋_GB2312"/>
                <w:i w:val="0"/>
                <w:iCs w:val="0"/>
                <w:sz w:val="21"/>
                <w:szCs w:val="21"/>
                <w:lang w:val="en-US" w:eastAsia="zh-CN" w:bidi="ar"/>
              </w:rPr>
            </w:pPr>
            <w:r>
              <w:rPr>
                <w:rStyle w:val="15"/>
                <w:rFonts w:hint="eastAsia" w:ascii="仿宋_GB2312" w:hAnsi="仿宋_GB2312" w:eastAsia="仿宋_GB2312" w:cs="仿宋_GB2312"/>
                <w:i w:val="0"/>
                <w:iCs w:val="0"/>
                <w:sz w:val="21"/>
                <w:szCs w:val="21"/>
                <w:lang w:val="en-US" w:eastAsia="zh-CN" w:bidi="ar"/>
              </w:rPr>
              <w:t>1.水行政主管部门负责“</w:t>
            </w:r>
            <w:r>
              <w:rPr>
                <w:rFonts w:hint="eastAsia" w:ascii="仿宋_GB2312" w:hAnsi="仿宋_GB2312" w:eastAsia="仿宋_GB2312" w:cs="仿宋_GB2312"/>
                <w:i w:val="0"/>
                <w:color w:val="auto"/>
                <w:kern w:val="0"/>
                <w:sz w:val="21"/>
                <w:szCs w:val="21"/>
                <w:u w:val="none"/>
                <w:lang w:val="en-US" w:eastAsia="zh-CN" w:bidi="ar"/>
              </w:rPr>
              <w:t>擅自移动、损坏水利工程界桩或公告牌</w:t>
            </w:r>
            <w:r>
              <w:rPr>
                <w:rStyle w:val="15"/>
                <w:rFonts w:hint="eastAsia" w:ascii="仿宋_GB2312" w:hAnsi="仿宋_GB2312" w:eastAsia="仿宋_GB2312" w:cs="仿宋_GB2312"/>
                <w:i w:val="0"/>
                <w:iCs w:val="0"/>
                <w:sz w:val="21"/>
                <w:szCs w:val="21"/>
                <w:lang w:val="en-US" w:eastAsia="zh-CN" w:bidi="ar"/>
              </w:rPr>
              <w:t>”的监管，受理投诉、举报；对发现、移送的违法线索进行处理；需要立案查处的，将相关证据材料移送综合行政执法部门。综合行政执法部门按程序办理并将处理结果反馈水行政主管部门。</w:t>
            </w:r>
            <w:r>
              <w:rPr>
                <w:rStyle w:val="15"/>
                <w:rFonts w:hint="eastAsia" w:ascii="仿宋_GB2312" w:hAnsi="仿宋_GB2312" w:eastAsia="仿宋_GB2312" w:cs="仿宋_GB2312"/>
                <w:i w:val="0"/>
                <w:iCs w:val="0"/>
                <w:sz w:val="21"/>
                <w:szCs w:val="21"/>
                <w:lang w:val="en-US" w:eastAsia="zh-CN" w:bidi="ar"/>
              </w:rPr>
              <w:br w:type="textWrapping"/>
            </w:r>
            <w:r>
              <w:rPr>
                <w:rStyle w:val="15"/>
                <w:rFonts w:hint="eastAsia" w:ascii="仿宋_GB2312" w:hAnsi="仿宋_GB2312" w:eastAsia="仿宋_GB2312" w:cs="仿宋_GB2312"/>
                <w:i w:val="0"/>
                <w:iCs w:val="0"/>
                <w:sz w:val="21"/>
                <w:szCs w:val="21"/>
                <w:lang w:val="en-US" w:eastAsia="zh-CN" w:bidi="ar"/>
              </w:rPr>
              <w:t>2.综合行政执法部门在日常巡查中发现“</w:t>
            </w:r>
            <w:r>
              <w:rPr>
                <w:rFonts w:hint="eastAsia" w:ascii="仿宋_GB2312" w:hAnsi="仿宋_GB2312" w:eastAsia="仿宋_GB2312" w:cs="仿宋_GB2312"/>
                <w:i w:val="0"/>
                <w:color w:val="auto"/>
                <w:kern w:val="0"/>
                <w:sz w:val="21"/>
                <w:szCs w:val="21"/>
                <w:u w:val="none"/>
                <w:lang w:val="en-US" w:eastAsia="zh-CN" w:bidi="ar"/>
              </w:rPr>
              <w:t>擅自移动、损坏水利工程界桩或公告牌</w:t>
            </w:r>
            <w:r>
              <w:rPr>
                <w:rStyle w:val="15"/>
                <w:rFonts w:hint="eastAsia" w:ascii="仿宋_GB2312" w:hAnsi="仿宋_GB2312" w:eastAsia="仿宋_GB2312" w:cs="仿宋_GB2312"/>
                <w:i w:val="0"/>
                <w:iCs w:val="0"/>
                <w:sz w:val="21"/>
                <w:szCs w:val="21"/>
                <w:lang w:val="en-US" w:eastAsia="zh-CN" w:bidi="ar"/>
              </w:rPr>
              <w:t>”的，将相关情况告知水行政主管部门；需要立案查处的，按程序办理并将处理结果反馈水行政主管部门。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0164CE0F">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cs="仿宋_GB2312"/>
                <w:i w:val="0"/>
                <w:color w:val="auto"/>
                <w:kern w:val="0"/>
                <w:sz w:val="21"/>
                <w:szCs w:val="21"/>
                <w:u w:val="none"/>
                <w:lang w:val="en-US" w:eastAsia="zh-CN" w:bidi="ar"/>
              </w:rPr>
              <w:t>市</w:t>
            </w:r>
            <w:r>
              <w:rPr>
                <w:rFonts w:hint="eastAsia" w:ascii="仿宋_GB2312" w:hAnsi="仿宋_GB2312" w:eastAsia="仿宋_GB2312" w:cs="仿宋_GB2312"/>
                <w:i w:val="0"/>
                <w:color w:val="auto"/>
                <w:kern w:val="0"/>
                <w:sz w:val="21"/>
                <w:szCs w:val="21"/>
                <w:u w:val="none"/>
                <w:lang w:val="en-US" w:eastAsia="zh-CN" w:bidi="ar"/>
              </w:rPr>
              <w:t>水利</w:t>
            </w:r>
            <w:r>
              <w:rPr>
                <w:rFonts w:hint="eastAsia" w:ascii="仿宋_GB2312" w:hAnsi="仿宋_GB2312" w:cs="仿宋_GB2312"/>
                <w:i w:val="0"/>
                <w:color w:val="auto"/>
                <w:kern w:val="0"/>
                <w:sz w:val="21"/>
                <w:szCs w:val="21"/>
                <w:u w:val="none"/>
                <w:lang w:val="en-US" w:eastAsia="zh-CN" w:bidi="ar"/>
              </w:rPr>
              <w:t>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66466891">
            <w:pPr>
              <w:keepNext w:val="0"/>
              <w:keepLines w:val="0"/>
              <w:pageBreakBefore w:val="0"/>
              <w:widowControl/>
              <w:kinsoku/>
              <w:wordWrap/>
              <w:overflowPunct/>
              <w:topLinePunct w:val="0"/>
              <w:autoSpaceDE/>
              <w:autoSpaceDN/>
              <w:bidi w:val="0"/>
              <w:adjustRightInd/>
              <w:snapToGrid/>
              <w:spacing w:line="300" w:lineRule="exact"/>
              <w:jc w:val="center"/>
              <w:textAlignment w:val="center"/>
              <w:rPr>
                <w:rStyle w:val="15"/>
                <w:rFonts w:hint="eastAsia" w:ascii="仿宋_GB2312" w:hAnsi="仿宋_GB2312" w:eastAsia="仿宋_GB2312" w:cs="仿宋_GB2312"/>
                <w:i w:val="0"/>
                <w:iCs w:val="0"/>
                <w:sz w:val="21"/>
                <w:szCs w:val="21"/>
                <w:lang w:val="en-US" w:eastAsia="zh-CN" w:bidi="ar"/>
              </w:rPr>
            </w:pPr>
            <w:r>
              <w:rPr>
                <w:rStyle w:val="15"/>
                <w:rFonts w:hint="eastAsia" w:ascii="仿宋_GB2312" w:hAnsi="仿宋_GB2312" w:eastAsia="仿宋_GB2312" w:cs="仿宋_GB2312"/>
                <w:i w:val="0"/>
                <w:iCs w:val="0"/>
                <w:sz w:val="21"/>
                <w:szCs w:val="21"/>
                <w:lang w:val="en-US" w:eastAsia="zh-CN" w:bidi="ar"/>
              </w:rPr>
              <w:t>全市</w:t>
            </w:r>
          </w:p>
        </w:tc>
      </w:tr>
      <w:tr w14:paraId="6D0BAA64">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59C84FCD">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sz w:val="21"/>
                <w:szCs w:val="21"/>
                <w:lang w:val="en-US" w:eastAsia="zh-CN"/>
              </w:rPr>
              <w:t>37</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5DD4C1C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 xml:space="preserve">330219091000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26223FC4">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对在水利工程管理范围和保护范围内从事禁止性行为的行政处罚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3CFEC08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27F3A2EE">
            <w:pPr>
              <w:keepNext w:val="0"/>
              <w:keepLines w:val="0"/>
              <w:pageBreakBefore w:val="0"/>
              <w:widowControl/>
              <w:kinsoku/>
              <w:wordWrap/>
              <w:overflowPunct/>
              <w:topLinePunct w:val="0"/>
              <w:autoSpaceDE/>
              <w:autoSpaceDN/>
              <w:bidi w:val="0"/>
              <w:adjustRightInd/>
              <w:snapToGrid/>
              <w:spacing w:line="300" w:lineRule="exact"/>
              <w:textAlignment w:val="center"/>
              <w:rPr>
                <w:rStyle w:val="15"/>
                <w:rFonts w:hint="eastAsia" w:ascii="仿宋_GB2312" w:hAnsi="仿宋_GB2312" w:eastAsia="仿宋_GB2312" w:cs="仿宋_GB2312"/>
                <w:i w:val="0"/>
                <w:iCs w:val="0"/>
                <w:sz w:val="21"/>
                <w:szCs w:val="21"/>
                <w:lang w:val="en-US" w:eastAsia="zh-CN" w:bidi="ar"/>
              </w:rPr>
            </w:pPr>
            <w:r>
              <w:rPr>
                <w:rStyle w:val="15"/>
                <w:rFonts w:hint="eastAsia" w:ascii="仿宋_GB2312" w:hAnsi="仿宋_GB2312" w:eastAsia="仿宋_GB2312" w:cs="仿宋_GB2312"/>
                <w:i w:val="0"/>
                <w:iCs w:val="0"/>
                <w:sz w:val="21"/>
                <w:szCs w:val="21"/>
                <w:lang w:val="en-US" w:eastAsia="zh-CN" w:bidi="ar"/>
              </w:rPr>
              <w:t>1.水行政主管部门负责“</w:t>
            </w:r>
            <w:r>
              <w:rPr>
                <w:rFonts w:hint="eastAsia" w:ascii="仿宋_GB2312" w:hAnsi="仿宋_GB2312" w:eastAsia="仿宋_GB2312" w:cs="仿宋_GB2312"/>
                <w:i w:val="0"/>
                <w:color w:val="auto"/>
                <w:kern w:val="0"/>
                <w:sz w:val="21"/>
                <w:szCs w:val="21"/>
                <w:u w:val="none"/>
                <w:lang w:val="en-US" w:eastAsia="zh-CN" w:bidi="ar"/>
              </w:rPr>
              <w:t>在水利工程管理范围和保护范围内从事禁止性行为</w:t>
            </w:r>
            <w:r>
              <w:rPr>
                <w:rStyle w:val="15"/>
                <w:rFonts w:hint="eastAsia" w:ascii="仿宋_GB2312" w:hAnsi="仿宋_GB2312" w:eastAsia="仿宋_GB2312" w:cs="仿宋_GB2312"/>
                <w:i w:val="0"/>
                <w:iCs w:val="0"/>
                <w:sz w:val="21"/>
                <w:szCs w:val="21"/>
                <w:lang w:val="en-US" w:eastAsia="zh-CN" w:bidi="ar"/>
              </w:rPr>
              <w:t>”的监管，受理投诉、举报；对发现、移送的违法线索进行处理；需要立案查处的，将相关证据材料移送综合行政执法部门。综合行政执法部门按程序办理并将处理结果反馈水行政主管部门。</w:t>
            </w:r>
            <w:r>
              <w:rPr>
                <w:rStyle w:val="15"/>
                <w:rFonts w:hint="eastAsia" w:ascii="仿宋_GB2312" w:hAnsi="仿宋_GB2312" w:eastAsia="仿宋_GB2312" w:cs="仿宋_GB2312"/>
                <w:i w:val="0"/>
                <w:iCs w:val="0"/>
                <w:sz w:val="21"/>
                <w:szCs w:val="21"/>
                <w:lang w:val="en-US" w:eastAsia="zh-CN" w:bidi="ar"/>
              </w:rPr>
              <w:br w:type="textWrapping"/>
            </w:r>
            <w:r>
              <w:rPr>
                <w:rStyle w:val="15"/>
                <w:rFonts w:hint="eastAsia" w:ascii="仿宋_GB2312" w:hAnsi="仿宋_GB2312" w:eastAsia="仿宋_GB2312" w:cs="仿宋_GB2312"/>
                <w:i w:val="0"/>
                <w:iCs w:val="0"/>
                <w:sz w:val="21"/>
                <w:szCs w:val="21"/>
                <w:lang w:val="en-US" w:eastAsia="zh-CN" w:bidi="ar"/>
              </w:rPr>
              <w:t>2.综合行政执法部门在日常巡查中发现“</w:t>
            </w:r>
            <w:r>
              <w:rPr>
                <w:rFonts w:hint="eastAsia" w:ascii="仿宋_GB2312" w:hAnsi="仿宋_GB2312" w:eastAsia="仿宋_GB2312" w:cs="仿宋_GB2312"/>
                <w:i w:val="0"/>
                <w:color w:val="auto"/>
                <w:kern w:val="0"/>
                <w:sz w:val="21"/>
                <w:szCs w:val="21"/>
                <w:u w:val="none"/>
                <w:lang w:val="en-US" w:eastAsia="zh-CN" w:bidi="ar"/>
              </w:rPr>
              <w:t>在水利工程管理范围和保护范围内从事禁止性行为</w:t>
            </w:r>
            <w:r>
              <w:rPr>
                <w:rStyle w:val="15"/>
                <w:rFonts w:hint="eastAsia" w:ascii="仿宋_GB2312" w:hAnsi="仿宋_GB2312" w:eastAsia="仿宋_GB2312" w:cs="仿宋_GB2312"/>
                <w:i w:val="0"/>
                <w:iCs w:val="0"/>
                <w:sz w:val="21"/>
                <w:szCs w:val="21"/>
                <w:lang w:val="en-US" w:eastAsia="zh-CN" w:bidi="ar"/>
              </w:rPr>
              <w:t>”的，将相关情况告知水行政主管部门；需要立案查处的，按程序办理并将处理结果反馈水行政主管部门。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15E2EFAB">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cs="仿宋_GB2312"/>
                <w:i w:val="0"/>
                <w:color w:val="auto"/>
                <w:kern w:val="0"/>
                <w:sz w:val="21"/>
                <w:szCs w:val="21"/>
                <w:u w:val="none"/>
                <w:lang w:val="en-US" w:eastAsia="zh-CN" w:bidi="ar"/>
              </w:rPr>
              <w:t>市</w:t>
            </w:r>
            <w:r>
              <w:rPr>
                <w:rFonts w:hint="eastAsia" w:ascii="仿宋_GB2312" w:hAnsi="仿宋_GB2312" w:eastAsia="仿宋_GB2312" w:cs="仿宋_GB2312"/>
                <w:i w:val="0"/>
                <w:color w:val="auto"/>
                <w:kern w:val="0"/>
                <w:sz w:val="21"/>
                <w:szCs w:val="21"/>
                <w:u w:val="none"/>
                <w:lang w:val="en-US" w:eastAsia="zh-CN" w:bidi="ar"/>
              </w:rPr>
              <w:t>水利</w:t>
            </w:r>
            <w:r>
              <w:rPr>
                <w:rFonts w:hint="eastAsia" w:ascii="仿宋_GB2312" w:hAnsi="仿宋_GB2312" w:cs="仿宋_GB2312"/>
                <w:i w:val="0"/>
                <w:color w:val="auto"/>
                <w:kern w:val="0"/>
                <w:sz w:val="21"/>
                <w:szCs w:val="21"/>
                <w:u w:val="none"/>
                <w:lang w:val="en-US" w:eastAsia="zh-CN" w:bidi="ar"/>
              </w:rPr>
              <w:t>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5911B3EA">
            <w:pPr>
              <w:keepNext w:val="0"/>
              <w:keepLines w:val="0"/>
              <w:pageBreakBefore w:val="0"/>
              <w:widowControl/>
              <w:kinsoku/>
              <w:wordWrap/>
              <w:overflowPunct/>
              <w:topLinePunct w:val="0"/>
              <w:autoSpaceDE/>
              <w:autoSpaceDN/>
              <w:bidi w:val="0"/>
              <w:adjustRightInd/>
              <w:snapToGrid/>
              <w:spacing w:line="300" w:lineRule="exact"/>
              <w:jc w:val="center"/>
              <w:textAlignment w:val="center"/>
              <w:rPr>
                <w:rStyle w:val="15"/>
                <w:rFonts w:hint="eastAsia" w:ascii="仿宋_GB2312" w:hAnsi="仿宋_GB2312" w:eastAsia="仿宋_GB2312" w:cs="仿宋_GB2312"/>
                <w:i w:val="0"/>
                <w:iCs w:val="0"/>
                <w:sz w:val="21"/>
                <w:szCs w:val="21"/>
                <w:lang w:val="en-US" w:eastAsia="zh-CN" w:bidi="ar"/>
              </w:rPr>
            </w:pPr>
            <w:r>
              <w:rPr>
                <w:rStyle w:val="15"/>
                <w:rFonts w:hint="eastAsia" w:ascii="仿宋_GB2312" w:hAnsi="仿宋_GB2312" w:eastAsia="仿宋_GB2312" w:cs="仿宋_GB2312"/>
                <w:i w:val="0"/>
                <w:iCs w:val="0"/>
                <w:sz w:val="21"/>
                <w:szCs w:val="21"/>
                <w:lang w:val="en-US" w:eastAsia="zh-CN" w:bidi="ar"/>
              </w:rPr>
              <w:t>全市</w:t>
            </w:r>
          </w:p>
        </w:tc>
      </w:tr>
      <w:tr w14:paraId="5B07DB06">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060D5EED">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sz w:val="21"/>
                <w:szCs w:val="21"/>
                <w:lang w:val="en-US" w:eastAsia="zh-CN"/>
              </w:rPr>
              <w:t>38</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5A37E9A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 xml:space="preserve">330219095000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25727E99">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对侵占、损毁具有历史文化价值的水利工程的行政处罚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5189B35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2E17F423">
            <w:pPr>
              <w:keepNext w:val="0"/>
              <w:keepLines w:val="0"/>
              <w:pageBreakBefore w:val="0"/>
              <w:widowControl/>
              <w:kinsoku/>
              <w:wordWrap/>
              <w:overflowPunct/>
              <w:topLinePunct w:val="0"/>
              <w:autoSpaceDE/>
              <w:autoSpaceDN/>
              <w:bidi w:val="0"/>
              <w:adjustRightInd/>
              <w:snapToGrid/>
              <w:spacing w:line="300" w:lineRule="exact"/>
              <w:textAlignment w:val="center"/>
              <w:rPr>
                <w:rStyle w:val="15"/>
                <w:rFonts w:hint="eastAsia" w:ascii="仿宋_GB2312" w:hAnsi="仿宋_GB2312" w:eastAsia="仿宋_GB2312" w:cs="仿宋_GB2312"/>
                <w:i w:val="0"/>
                <w:iCs w:val="0"/>
                <w:sz w:val="21"/>
                <w:szCs w:val="21"/>
                <w:lang w:val="en-US" w:eastAsia="zh-CN" w:bidi="ar"/>
              </w:rPr>
            </w:pPr>
            <w:r>
              <w:rPr>
                <w:rStyle w:val="15"/>
                <w:rFonts w:hint="eastAsia" w:ascii="仿宋_GB2312" w:hAnsi="仿宋_GB2312" w:eastAsia="仿宋_GB2312" w:cs="仿宋_GB2312"/>
                <w:i w:val="0"/>
                <w:iCs w:val="0"/>
                <w:sz w:val="21"/>
                <w:szCs w:val="21"/>
                <w:lang w:val="en-US" w:eastAsia="zh-CN" w:bidi="ar"/>
              </w:rPr>
              <w:t>1.水行政主管部门负责“</w:t>
            </w:r>
            <w:r>
              <w:rPr>
                <w:rFonts w:hint="eastAsia" w:ascii="仿宋_GB2312" w:hAnsi="仿宋_GB2312" w:eastAsia="仿宋_GB2312" w:cs="仿宋_GB2312"/>
                <w:i w:val="0"/>
                <w:color w:val="auto"/>
                <w:kern w:val="0"/>
                <w:sz w:val="21"/>
                <w:szCs w:val="21"/>
                <w:u w:val="none"/>
                <w:lang w:val="en-US" w:eastAsia="zh-CN" w:bidi="ar"/>
              </w:rPr>
              <w:t>侵占、损毁具有历史文化价值的水利工程</w:t>
            </w:r>
            <w:r>
              <w:rPr>
                <w:rStyle w:val="15"/>
                <w:rFonts w:hint="eastAsia" w:ascii="仿宋_GB2312" w:hAnsi="仿宋_GB2312" w:eastAsia="仿宋_GB2312" w:cs="仿宋_GB2312"/>
                <w:i w:val="0"/>
                <w:iCs w:val="0"/>
                <w:sz w:val="21"/>
                <w:szCs w:val="21"/>
                <w:lang w:val="en-US" w:eastAsia="zh-CN" w:bidi="ar"/>
              </w:rPr>
              <w:t>”的监管，受理投诉、举报；对发现、移送的违法线索进行处理；需要立案查处的，将相关证据材料移送综合行政执法部门。综合行政执法部门按程序办理并将处理结果反馈水行政主管部门。</w:t>
            </w:r>
            <w:r>
              <w:rPr>
                <w:rStyle w:val="15"/>
                <w:rFonts w:hint="eastAsia" w:ascii="仿宋_GB2312" w:hAnsi="仿宋_GB2312" w:eastAsia="仿宋_GB2312" w:cs="仿宋_GB2312"/>
                <w:i w:val="0"/>
                <w:iCs w:val="0"/>
                <w:sz w:val="21"/>
                <w:szCs w:val="21"/>
                <w:lang w:val="en-US" w:eastAsia="zh-CN" w:bidi="ar"/>
              </w:rPr>
              <w:br w:type="textWrapping"/>
            </w:r>
            <w:r>
              <w:rPr>
                <w:rStyle w:val="15"/>
                <w:rFonts w:hint="eastAsia" w:ascii="仿宋_GB2312" w:hAnsi="仿宋_GB2312" w:eastAsia="仿宋_GB2312" w:cs="仿宋_GB2312"/>
                <w:i w:val="0"/>
                <w:iCs w:val="0"/>
                <w:sz w:val="21"/>
                <w:szCs w:val="21"/>
                <w:lang w:val="en-US" w:eastAsia="zh-CN" w:bidi="ar"/>
              </w:rPr>
              <w:t>2.综合行政执法部门在日常巡查中发现“</w:t>
            </w:r>
            <w:r>
              <w:rPr>
                <w:rFonts w:hint="eastAsia" w:ascii="仿宋_GB2312" w:hAnsi="仿宋_GB2312" w:eastAsia="仿宋_GB2312" w:cs="仿宋_GB2312"/>
                <w:i w:val="0"/>
                <w:color w:val="auto"/>
                <w:kern w:val="0"/>
                <w:sz w:val="21"/>
                <w:szCs w:val="21"/>
                <w:u w:val="none"/>
                <w:lang w:val="en-US" w:eastAsia="zh-CN" w:bidi="ar"/>
              </w:rPr>
              <w:t>侵占、损毁具有历史文化价值的水利工程</w:t>
            </w:r>
            <w:r>
              <w:rPr>
                <w:rStyle w:val="15"/>
                <w:rFonts w:hint="eastAsia" w:ascii="仿宋_GB2312" w:hAnsi="仿宋_GB2312" w:eastAsia="仿宋_GB2312" w:cs="仿宋_GB2312"/>
                <w:i w:val="0"/>
                <w:iCs w:val="0"/>
                <w:sz w:val="21"/>
                <w:szCs w:val="21"/>
                <w:lang w:val="en-US" w:eastAsia="zh-CN" w:bidi="ar"/>
              </w:rPr>
              <w:t>”的，将相关情况告知水行政主管部门；需要立案查处的，按程序办理并将处理结果反馈水行政主管部门。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4DA80DB9">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cs="仿宋_GB2312"/>
                <w:i w:val="0"/>
                <w:color w:val="auto"/>
                <w:kern w:val="0"/>
                <w:sz w:val="21"/>
                <w:szCs w:val="21"/>
                <w:u w:val="none"/>
                <w:lang w:val="en-US" w:eastAsia="zh-CN" w:bidi="ar"/>
              </w:rPr>
              <w:t>市</w:t>
            </w:r>
            <w:r>
              <w:rPr>
                <w:rFonts w:hint="eastAsia" w:ascii="仿宋_GB2312" w:hAnsi="仿宋_GB2312" w:eastAsia="仿宋_GB2312" w:cs="仿宋_GB2312"/>
                <w:i w:val="0"/>
                <w:color w:val="auto"/>
                <w:kern w:val="0"/>
                <w:sz w:val="21"/>
                <w:szCs w:val="21"/>
                <w:u w:val="none"/>
                <w:lang w:val="en-US" w:eastAsia="zh-CN" w:bidi="ar"/>
              </w:rPr>
              <w:t>水利</w:t>
            </w:r>
            <w:r>
              <w:rPr>
                <w:rFonts w:hint="eastAsia" w:ascii="仿宋_GB2312" w:hAnsi="仿宋_GB2312" w:cs="仿宋_GB2312"/>
                <w:i w:val="0"/>
                <w:color w:val="auto"/>
                <w:kern w:val="0"/>
                <w:sz w:val="21"/>
                <w:szCs w:val="21"/>
                <w:u w:val="none"/>
                <w:lang w:val="en-US" w:eastAsia="zh-CN" w:bidi="ar"/>
              </w:rPr>
              <w:t>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719995A1">
            <w:pPr>
              <w:keepNext w:val="0"/>
              <w:keepLines w:val="0"/>
              <w:pageBreakBefore w:val="0"/>
              <w:widowControl/>
              <w:kinsoku/>
              <w:wordWrap/>
              <w:overflowPunct/>
              <w:topLinePunct w:val="0"/>
              <w:autoSpaceDE/>
              <w:autoSpaceDN/>
              <w:bidi w:val="0"/>
              <w:adjustRightInd/>
              <w:snapToGrid/>
              <w:spacing w:line="300" w:lineRule="exact"/>
              <w:jc w:val="center"/>
              <w:textAlignment w:val="center"/>
              <w:rPr>
                <w:rStyle w:val="15"/>
                <w:rFonts w:hint="eastAsia" w:ascii="仿宋_GB2312" w:hAnsi="仿宋_GB2312" w:eastAsia="仿宋_GB2312" w:cs="仿宋_GB2312"/>
                <w:i w:val="0"/>
                <w:iCs w:val="0"/>
                <w:sz w:val="21"/>
                <w:szCs w:val="21"/>
                <w:lang w:val="en-US" w:eastAsia="zh-CN" w:bidi="ar"/>
              </w:rPr>
            </w:pPr>
            <w:r>
              <w:rPr>
                <w:rStyle w:val="15"/>
                <w:rFonts w:hint="eastAsia" w:ascii="仿宋_GB2312" w:hAnsi="仿宋_GB2312" w:eastAsia="仿宋_GB2312" w:cs="仿宋_GB2312"/>
                <w:i w:val="0"/>
                <w:iCs w:val="0"/>
                <w:sz w:val="21"/>
                <w:szCs w:val="21"/>
                <w:lang w:val="en-US" w:eastAsia="zh-CN" w:bidi="ar"/>
              </w:rPr>
              <w:t>全市</w:t>
            </w:r>
          </w:p>
        </w:tc>
      </w:tr>
      <w:tr w14:paraId="2F83204B">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221CBE5B">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sz w:val="21"/>
                <w:szCs w:val="21"/>
                <w:lang w:val="en-US" w:eastAsia="zh-CN"/>
              </w:rPr>
              <w:t>39</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16E3445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 xml:space="preserve">330219102000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6DDF1D37">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对利用水利工程开展经营活动时危害水利工程安全的行政处罚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79C01B5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79DA6B08">
            <w:pPr>
              <w:keepNext w:val="0"/>
              <w:keepLines w:val="0"/>
              <w:pageBreakBefore w:val="0"/>
              <w:widowControl/>
              <w:kinsoku/>
              <w:wordWrap/>
              <w:overflowPunct/>
              <w:topLinePunct w:val="0"/>
              <w:autoSpaceDE/>
              <w:autoSpaceDN/>
              <w:bidi w:val="0"/>
              <w:adjustRightInd/>
              <w:snapToGrid/>
              <w:spacing w:line="300" w:lineRule="exact"/>
              <w:textAlignment w:val="center"/>
              <w:rPr>
                <w:rStyle w:val="15"/>
                <w:rFonts w:hint="eastAsia" w:ascii="仿宋_GB2312" w:hAnsi="仿宋_GB2312" w:eastAsia="仿宋_GB2312" w:cs="仿宋_GB2312"/>
                <w:i w:val="0"/>
                <w:iCs w:val="0"/>
                <w:sz w:val="21"/>
                <w:szCs w:val="21"/>
                <w:lang w:val="en-US" w:eastAsia="zh-CN" w:bidi="ar"/>
              </w:rPr>
            </w:pPr>
            <w:r>
              <w:rPr>
                <w:rStyle w:val="15"/>
                <w:rFonts w:hint="eastAsia" w:ascii="仿宋_GB2312" w:hAnsi="仿宋_GB2312" w:eastAsia="仿宋_GB2312" w:cs="仿宋_GB2312"/>
                <w:i w:val="0"/>
                <w:iCs w:val="0"/>
                <w:sz w:val="21"/>
                <w:szCs w:val="21"/>
                <w:lang w:val="en-US" w:eastAsia="zh-CN" w:bidi="ar"/>
              </w:rPr>
              <w:t>1.水行政主管部门负责“</w:t>
            </w:r>
            <w:r>
              <w:rPr>
                <w:rFonts w:hint="eastAsia" w:ascii="仿宋_GB2312" w:hAnsi="仿宋_GB2312" w:eastAsia="仿宋_GB2312" w:cs="仿宋_GB2312"/>
                <w:i w:val="0"/>
                <w:color w:val="auto"/>
                <w:kern w:val="0"/>
                <w:sz w:val="21"/>
                <w:szCs w:val="21"/>
                <w:u w:val="none"/>
                <w:lang w:val="en-US" w:eastAsia="zh-CN" w:bidi="ar"/>
              </w:rPr>
              <w:t>利用水利工程开展经营活动时危害水利工程安全</w:t>
            </w:r>
            <w:r>
              <w:rPr>
                <w:rStyle w:val="15"/>
                <w:rFonts w:hint="eastAsia" w:ascii="仿宋_GB2312" w:hAnsi="仿宋_GB2312" w:eastAsia="仿宋_GB2312" w:cs="仿宋_GB2312"/>
                <w:i w:val="0"/>
                <w:iCs w:val="0"/>
                <w:sz w:val="21"/>
                <w:szCs w:val="21"/>
                <w:lang w:val="en-US" w:eastAsia="zh-CN" w:bidi="ar"/>
              </w:rPr>
              <w:t>”的监管，受理投诉、举报；对发现、移送的违法线索进行处理，责令改正；需要立案查处的，将相关证据材料移送综合行政执法部门。综合行政执法部门按程序办理并将处理结果反馈水行政主管部门。</w:t>
            </w:r>
            <w:r>
              <w:rPr>
                <w:rStyle w:val="15"/>
                <w:rFonts w:hint="eastAsia" w:ascii="仿宋_GB2312" w:hAnsi="仿宋_GB2312" w:eastAsia="仿宋_GB2312" w:cs="仿宋_GB2312"/>
                <w:i w:val="0"/>
                <w:iCs w:val="0"/>
                <w:sz w:val="21"/>
                <w:szCs w:val="21"/>
                <w:lang w:val="en-US" w:eastAsia="zh-CN" w:bidi="ar"/>
              </w:rPr>
              <w:br w:type="textWrapping"/>
            </w:r>
            <w:r>
              <w:rPr>
                <w:rStyle w:val="15"/>
                <w:rFonts w:hint="eastAsia" w:ascii="仿宋_GB2312" w:hAnsi="仿宋_GB2312" w:eastAsia="仿宋_GB2312" w:cs="仿宋_GB2312"/>
                <w:i w:val="0"/>
                <w:iCs w:val="0"/>
                <w:sz w:val="21"/>
                <w:szCs w:val="21"/>
                <w:lang w:val="en-US" w:eastAsia="zh-CN" w:bidi="ar"/>
              </w:rPr>
              <w:t>2.综合行政执法部门在日常巡查中发现“</w:t>
            </w:r>
            <w:r>
              <w:rPr>
                <w:rFonts w:hint="eastAsia" w:ascii="仿宋_GB2312" w:hAnsi="仿宋_GB2312" w:eastAsia="仿宋_GB2312" w:cs="仿宋_GB2312"/>
                <w:i w:val="0"/>
                <w:color w:val="auto"/>
                <w:kern w:val="0"/>
                <w:sz w:val="21"/>
                <w:szCs w:val="21"/>
                <w:u w:val="none"/>
                <w:lang w:val="en-US" w:eastAsia="zh-CN" w:bidi="ar"/>
              </w:rPr>
              <w:t>利用水利工程开展经营活动时危害水利工程安全</w:t>
            </w:r>
            <w:r>
              <w:rPr>
                <w:rStyle w:val="15"/>
                <w:rFonts w:hint="eastAsia" w:ascii="仿宋_GB2312" w:hAnsi="仿宋_GB2312" w:eastAsia="仿宋_GB2312" w:cs="仿宋_GB2312"/>
                <w:i w:val="0"/>
                <w:iCs w:val="0"/>
                <w:sz w:val="21"/>
                <w:szCs w:val="21"/>
                <w:lang w:val="en-US" w:eastAsia="zh-CN" w:bidi="ar"/>
              </w:rPr>
              <w:t>”的，将相关情况告知水行政主管部门；需要立案查处的，按程序办理并将处理结果反馈水行政主管部门。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0DBF0C9D">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cs="仿宋_GB2312"/>
                <w:i w:val="0"/>
                <w:color w:val="auto"/>
                <w:kern w:val="0"/>
                <w:sz w:val="21"/>
                <w:szCs w:val="21"/>
                <w:u w:val="none"/>
                <w:lang w:val="en-US" w:eastAsia="zh-CN" w:bidi="ar"/>
              </w:rPr>
              <w:t>市</w:t>
            </w:r>
            <w:r>
              <w:rPr>
                <w:rFonts w:hint="eastAsia" w:ascii="仿宋_GB2312" w:hAnsi="仿宋_GB2312" w:eastAsia="仿宋_GB2312" w:cs="仿宋_GB2312"/>
                <w:i w:val="0"/>
                <w:color w:val="auto"/>
                <w:kern w:val="0"/>
                <w:sz w:val="21"/>
                <w:szCs w:val="21"/>
                <w:u w:val="none"/>
                <w:lang w:val="en-US" w:eastAsia="zh-CN" w:bidi="ar"/>
              </w:rPr>
              <w:t>水利</w:t>
            </w:r>
            <w:r>
              <w:rPr>
                <w:rFonts w:hint="eastAsia" w:ascii="仿宋_GB2312" w:hAnsi="仿宋_GB2312" w:cs="仿宋_GB2312"/>
                <w:i w:val="0"/>
                <w:color w:val="auto"/>
                <w:kern w:val="0"/>
                <w:sz w:val="21"/>
                <w:szCs w:val="21"/>
                <w:u w:val="none"/>
                <w:lang w:val="en-US" w:eastAsia="zh-CN" w:bidi="ar"/>
              </w:rPr>
              <w:t>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7090CE95">
            <w:pPr>
              <w:keepNext w:val="0"/>
              <w:keepLines w:val="0"/>
              <w:pageBreakBefore w:val="0"/>
              <w:widowControl/>
              <w:kinsoku/>
              <w:wordWrap/>
              <w:overflowPunct/>
              <w:topLinePunct w:val="0"/>
              <w:autoSpaceDE/>
              <w:autoSpaceDN/>
              <w:bidi w:val="0"/>
              <w:adjustRightInd/>
              <w:snapToGrid/>
              <w:spacing w:line="300" w:lineRule="exact"/>
              <w:jc w:val="center"/>
              <w:textAlignment w:val="center"/>
              <w:rPr>
                <w:rStyle w:val="15"/>
                <w:rFonts w:hint="eastAsia" w:ascii="仿宋_GB2312" w:hAnsi="仿宋_GB2312" w:eastAsia="仿宋_GB2312" w:cs="仿宋_GB2312"/>
                <w:i w:val="0"/>
                <w:iCs w:val="0"/>
                <w:sz w:val="21"/>
                <w:szCs w:val="21"/>
                <w:lang w:val="en-US" w:eastAsia="zh-CN" w:bidi="ar"/>
              </w:rPr>
            </w:pPr>
            <w:r>
              <w:rPr>
                <w:rStyle w:val="15"/>
                <w:rFonts w:hint="eastAsia" w:ascii="仿宋_GB2312" w:hAnsi="仿宋_GB2312" w:eastAsia="仿宋_GB2312" w:cs="仿宋_GB2312"/>
                <w:i w:val="0"/>
                <w:iCs w:val="0"/>
                <w:sz w:val="21"/>
                <w:szCs w:val="21"/>
                <w:lang w:val="en-US" w:eastAsia="zh-CN" w:bidi="ar"/>
              </w:rPr>
              <w:t>全市</w:t>
            </w:r>
          </w:p>
        </w:tc>
      </w:tr>
      <w:tr w14:paraId="35433BC1">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4F77278C">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sz w:val="21"/>
                <w:szCs w:val="21"/>
                <w:lang w:val="en-US" w:eastAsia="zh-CN"/>
              </w:rPr>
              <w:t>40</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28A3BF9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 xml:space="preserve">330219100000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179496B5">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对机动车在未兼作道路的水利工程上通行的行政处罚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10C7C17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53AF4069">
            <w:pPr>
              <w:keepNext w:val="0"/>
              <w:keepLines w:val="0"/>
              <w:pageBreakBefore w:val="0"/>
              <w:widowControl/>
              <w:kinsoku/>
              <w:wordWrap/>
              <w:overflowPunct/>
              <w:topLinePunct w:val="0"/>
              <w:autoSpaceDE/>
              <w:autoSpaceDN/>
              <w:bidi w:val="0"/>
              <w:adjustRightInd/>
              <w:snapToGrid/>
              <w:spacing w:line="300" w:lineRule="exact"/>
              <w:textAlignment w:val="center"/>
              <w:rPr>
                <w:rStyle w:val="15"/>
                <w:rFonts w:hint="eastAsia" w:ascii="仿宋_GB2312" w:hAnsi="仿宋_GB2312" w:eastAsia="仿宋_GB2312" w:cs="仿宋_GB2312"/>
                <w:i w:val="0"/>
                <w:iCs w:val="0"/>
                <w:sz w:val="21"/>
                <w:szCs w:val="21"/>
                <w:lang w:val="en-US" w:eastAsia="zh-CN" w:bidi="ar"/>
              </w:rPr>
            </w:pPr>
            <w:r>
              <w:rPr>
                <w:rStyle w:val="15"/>
                <w:rFonts w:hint="eastAsia" w:ascii="仿宋_GB2312" w:hAnsi="仿宋_GB2312" w:eastAsia="仿宋_GB2312" w:cs="仿宋_GB2312"/>
                <w:i w:val="0"/>
                <w:iCs w:val="0"/>
                <w:sz w:val="21"/>
                <w:szCs w:val="21"/>
                <w:lang w:val="en-US" w:eastAsia="zh-CN" w:bidi="ar"/>
              </w:rPr>
              <w:t>1.水行政主管部门负责“</w:t>
            </w:r>
            <w:r>
              <w:rPr>
                <w:rFonts w:hint="eastAsia" w:ascii="仿宋_GB2312" w:hAnsi="仿宋_GB2312" w:eastAsia="仿宋_GB2312" w:cs="仿宋_GB2312"/>
                <w:i w:val="0"/>
                <w:color w:val="auto"/>
                <w:kern w:val="0"/>
                <w:sz w:val="21"/>
                <w:szCs w:val="21"/>
                <w:u w:val="none"/>
                <w:lang w:val="en-US" w:eastAsia="zh-CN" w:bidi="ar"/>
              </w:rPr>
              <w:t>机动车在未兼作道路的水利工程上通行</w:t>
            </w:r>
            <w:r>
              <w:rPr>
                <w:rStyle w:val="15"/>
                <w:rFonts w:hint="eastAsia" w:ascii="仿宋_GB2312" w:hAnsi="仿宋_GB2312" w:eastAsia="仿宋_GB2312" w:cs="仿宋_GB2312"/>
                <w:i w:val="0"/>
                <w:iCs w:val="0"/>
                <w:sz w:val="21"/>
                <w:szCs w:val="21"/>
                <w:lang w:val="en-US" w:eastAsia="zh-CN" w:bidi="ar"/>
              </w:rPr>
              <w:t>”的监管，受理投诉、举报；发现违法行为需要立案查处的，将相关证据材料或案件线索移送综合行政执法部门。综合行政执法部门按程序办理并将处理结果反馈水行政主管部门。</w:t>
            </w:r>
            <w:r>
              <w:rPr>
                <w:rStyle w:val="15"/>
                <w:rFonts w:hint="eastAsia" w:ascii="仿宋_GB2312" w:hAnsi="仿宋_GB2312" w:eastAsia="仿宋_GB2312" w:cs="仿宋_GB2312"/>
                <w:i w:val="0"/>
                <w:iCs w:val="0"/>
                <w:sz w:val="21"/>
                <w:szCs w:val="21"/>
                <w:lang w:val="en-US" w:eastAsia="zh-CN" w:bidi="ar"/>
              </w:rPr>
              <w:br w:type="textWrapping"/>
            </w:r>
            <w:r>
              <w:rPr>
                <w:rStyle w:val="15"/>
                <w:rFonts w:hint="eastAsia" w:ascii="仿宋_GB2312" w:hAnsi="仿宋_GB2312" w:eastAsia="仿宋_GB2312" w:cs="仿宋_GB2312"/>
                <w:i w:val="0"/>
                <w:iCs w:val="0"/>
                <w:sz w:val="21"/>
                <w:szCs w:val="21"/>
                <w:lang w:val="en-US" w:eastAsia="zh-CN" w:bidi="ar"/>
              </w:rPr>
              <w:t>2.综合行政执法部门在日常巡查中发现“</w:t>
            </w:r>
            <w:r>
              <w:rPr>
                <w:rFonts w:hint="eastAsia" w:ascii="仿宋_GB2312" w:hAnsi="仿宋_GB2312" w:eastAsia="仿宋_GB2312" w:cs="仿宋_GB2312"/>
                <w:i w:val="0"/>
                <w:color w:val="auto"/>
                <w:kern w:val="0"/>
                <w:sz w:val="21"/>
                <w:szCs w:val="21"/>
                <w:u w:val="none"/>
                <w:lang w:val="en-US" w:eastAsia="zh-CN" w:bidi="ar"/>
              </w:rPr>
              <w:t>机动车在未兼作道路的水利工程上通行</w:t>
            </w:r>
            <w:r>
              <w:rPr>
                <w:rStyle w:val="15"/>
                <w:rFonts w:hint="eastAsia" w:ascii="仿宋_GB2312" w:hAnsi="仿宋_GB2312" w:eastAsia="仿宋_GB2312" w:cs="仿宋_GB2312"/>
                <w:i w:val="0"/>
                <w:iCs w:val="0"/>
                <w:sz w:val="21"/>
                <w:szCs w:val="21"/>
                <w:lang w:val="en-US" w:eastAsia="zh-CN" w:bidi="ar"/>
              </w:rPr>
              <w:t>”的，将相关情况告知水行政主管部门；需要立案查处的，按程序办理并将处理结果反馈水行政主管部门。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232011AA">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cs="仿宋_GB2312"/>
                <w:i w:val="0"/>
                <w:color w:val="auto"/>
                <w:kern w:val="0"/>
                <w:sz w:val="21"/>
                <w:szCs w:val="21"/>
                <w:u w:val="none"/>
                <w:lang w:val="en-US" w:eastAsia="zh-CN" w:bidi="ar"/>
              </w:rPr>
              <w:t>市</w:t>
            </w:r>
            <w:r>
              <w:rPr>
                <w:rFonts w:hint="eastAsia" w:ascii="仿宋_GB2312" w:hAnsi="仿宋_GB2312" w:eastAsia="仿宋_GB2312" w:cs="仿宋_GB2312"/>
                <w:i w:val="0"/>
                <w:color w:val="auto"/>
                <w:kern w:val="0"/>
                <w:sz w:val="21"/>
                <w:szCs w:val="21"/>
                <w:u w:val="none"/>
                <w:lang w:val="en-US" w:eastAsia="zh-CN" w:bidi="ar"/>
              </w:rPr>
              <w:t>水利</w:t>
            </w:r>
            <w:r>
              <w:rPr>
                <w:rFonts w:hint="eastAsia" w:ascii="仿宋_GB2312" w:hAnsi="仿宋_GB2312" w:cs="仿宋_GB2312"/>
                <w:i w:val="0"/>
                <w:color w:val="auto"/>
                <w:kern w:val="0"/>
                <w:sz w:val="21"/>
                <w:szCs w:val="21"/>
                <w:u w:val="none"/>
                <w:lang w:val="en-US" w:eastAsia="zh-CN" w:bidi="ar"/>
              </w:rPr>
              <w:t>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498B1333">
            <w:pPr>
              <w:keepNext w:val="0"/>
              <w:keepLines w:val="0"/>
              <w:pageBreakBefore w:val="0"/>
              <w:widowControl/>
              <w:kinsoku/>
              <w:wordWrap/>
              <w:overflowPunct/>
              <w:topLinePunct w:val="0"/>
              <w:autoSpaceDE/>
              <w:autoSpaceDN/>
              <w:bidi w:val="0"/>
              <w:adjustRightInd/>
              <w:snapToGrid/>
              <w:spacing w:line="300" w:lineRule="exact"/>
              <w:jc w:val="center"/>
              <w:textAlignment w:val="center"/>
              <w:rPr>
                <w:rStyle w:val="15"/>
                <w:rFonts w:hint="eastAsia" w:ascii="仿宋_GB2312" w:hAnsi="仿宋_GB2312" w:eastAsia="仿宋_GB2312" w:cs="仿宋_GB2312"/>
                <w:i w:val="0"/>
                <w:iCs w:val="0"/>
                <w:sz w:val="21"/>
                <w:szCs w:val="21"/>
                <w:lang w:val="en-US" w:eastAsia="zh-CN" w:bidi="ar"/>
              </w:rPr>
            </w:pPr>
            <w:r>
              <w:rPr>
                <w:rStyle w:val="15"/>
                <w:rFonts w:hint="eastAsia" w:ascii="仿宋_GB2312" w:hAnsi="仿宋_GB2312" w:eastAsia="仿宋_GB2312" w:cs="仿宋_GB2312"/>
                <w:i w:val="0"/>
                <w:iCs w:val="0"/>
                <w:sz w:val="21"/>
                <w:szCs w:val="21"/>
                <w:lang w:val="en-US" w:eastAsia="zh-CN" w:bidi="ar"/>
              </w:rPr>
              <w:t>全市</w:t>
            </w:r>
          </w:p>
        </w:tc>
      </w:tr>
      <w:tr w14:paraId="48B6F9CE">
        <w:tblPrEx>
          <w:tblCellMar>
            <w:top w:w="0" w:type="dxa"/>
            <w:left w:w="108" w:type="dxa"/>
            <w:bottom w:w="0" w:type="dxa"/>
            <w:right w:w="108" w:type="dxa"/>
          </w:tblCellMar>
        </w:tblPrEx>
        <w:trPr>
          <w:trHeight w:val="2975"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5497621D">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sz w:val="21"/>
                <w:szCs w:val="21"/>
                <w:lang w:val="en-US" w:eastAsia="zh-CN"/>
              </w:rPr>
              <w:t>41</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174BBFB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 xml:space="preserve">330219090000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128FC639">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对在河道管理范围内从事妨害行洪活动的行政处罚*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3DC6F12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22FE13BD">
            <w:pPr>
              <w:keepNext w:val="0"/>
              <w:keepLines w:val="0"/>
              <w:pageBreakBefore w:val="0"/>
              <w:widowControl/>
              <w:kinsoku/>
              <w:wordWrap/>
              <w:overflowPunct/>
              <w:topLinePunct w:val="0"/>
              <w:autoSpaceDE/>
              <w:autoSpaceDN/>
              <w:bidi w:val="0"/>
              <w:adjustRightInd/>
              <w:snapToGrid/>
              <w:spacing w:line="300" w:lineRule="exact"/>
              <w:textAlignment w:val="center"/>
              <w:rPr>
                <w:rStyle w:val="15"/>
                <w:rFonts w:hint="eastAsia" w:ascii="仿宋_GB2312" w:hAnsi="仿宋_GB2312" w:eastAsia="仿宋_GB2312" w:cs="仿宋_GB2312"/>
                <w:i w:val="0"/>
                <w:iCs w:val="0"/>
                <w:sz w:val="21"/>
                <w:szCs w:val="21"/>
                <w:lang w:val="en-US" w:eastAsia="zh-CN" w:bidi="ar"/>
              </w:rPr>
            </w:pPr>
            <w:r>
              <w:rPr>
                <w:rStyle w:val="15"/>
                <w:rFonts w:hint="eastAsia" w:ascii="仿宋_GB2312" w:hAnsi="仿宋_GB2312" w:eastAsia="仿宋_GB2312" w:cs="仿宋_GB2312"/>
                <w:i w:val="0"/>
                <w:iCs w:val="0"/>
                <w:sz w:val="21"/>
                <w:szCs w:val="21"/>
                <w:lang w:val="en-US" w:eastAsia="zh-CN" w:bidi="ar"/>
              </w:rPr>
              <w:t>1.水行政主管部门负责“</w:t>
            </w:r>
            <w:r>
              <w:rPr>
                <w:rFonts w:hint="eastAsia" w:ascii="仿宋_GB2312" w:hAnsi="仿宋_GB2312" w:eastAsia="仿宋_GB2312" w:cs="仿宋_GB2312"/>
                <w:i w:val="0"/>
                <w:color w:val="auto"/>
                <w:kern w:val="0"/>
                <w:sz w:val="21"/>
                <w:szCs w:val="21"/>
                <w:u w:val="none"/>
                <w:lang w:val="en-US" w:eastAsia="zh-CN" w:bidi="ar"/>
              </w:rPr>
              <w:t>在河道管理范围内从事妨害行洪活动</w:t>
            </w:r>
            <w:r>
              <w:rPr>
                <w:rStyle w:val="15"/>
                <w:rFonts w:hint="eastAsia" w:ascii="仿宋_GB2312" w:hAnsi="仿宋_GB2312" w:eastAsia="仿宋_GB2312" w:cs="仿宋_GB2312"/>
                <w:i w:val="0"/>
                <w:iCs w:val="0"/>
                <w:sz w:val="21"/>
                <w:szCs w:val="21"/>
                <w:lang w:val="en-US" w:eastAsia="zh-CN" w:bidi="ar"/>
              </w:rPr>
              <w:t>”的监管，受理投诉、举报；对发现、移送的违法线索进行处理，责令改正；需要立案查处的，将相关证据材料移送综合行政执法部门。综合行政执法部门按程序办理并将处理结果反馈水行政主管部门。</w:t>
            </w:r>
            <w:r>
              <w:rPr>
                <w:rStyle w:val="15"/>
                <w:rFonts w:hint="eastAsia" w:ascii="仿宋_GB2312" w:hAnsi="仿宋_GB2312" w:eastAsia="仿宋_GB2312" w:cs="仿宋_GB2312"/>
                <w:i w:val="0"/>
                <w:iCs w:val="0"/>
                <w:sz w:val="21"/>
                <w:szCs w:val="21"/>
                <w:lang w:val="en-US" w:eastAsia="zh-CN" w:bidi="ar"/>
              </w:rPr>
              <w:br w:type="textWrapping"/>
            </w:r>
            <w:r>
              <w:rPr>
                <w:rStyle w:val="15"/>
                <w:rFonts w:hint="eastAsia" w:ascii="仿宋_GB2312" w:hAnsi="仿宋_GB2312" w:eastAsia="仿宋_GB2312" w:cs="仿宋_GB2312"/>
                <w:i w:val="0"/>
                <w:iCs w:val="0"/>
                <w:sz w:val="21"/>
                <w:szCs w:val="21"/>
                <w:lang w:val="en-US" w:eastAsia="zh-CN" w:bidi="ar"/>
              </w:rPr>
              <w:t>2.综合行政执法部门在日常巡查中发现“</w:t>
            </w:r>
            <w:r>
              <w:rPr>
                <w:rFonts w:hint="eastAsia" w:ascii="仿宋_GB2312" w:hAnsi="仿宋_GB2312" w:eastAsia="仿宋_GB2312" w:cs="仿宋_GB2312"/>
                <w:i w:val="0"/>
                <w:color w:val="auto"/>
                <w:kern w:val="0"/>
                <w:sz w:val="21"/>
                <w:szCs w:val="21"/>
                <w:u w:val="none"/>
                <w:lang w:val="en-US" w:eastAsia="zh-CN" w:bidi="ar"/>
              </w:rPr>
              <w:t>在河道管理范围内从事妨害行洪活动</w:t>
            </w:r>
            <w:r>
              <w:rPr>
                <w:rStyle w:val="15"/>
                <w:rFonts w:hint="eastAsia" w:ascii="仿宋_GB2312" w:hAnsi="仿宋_GB2312" w:eastAsia="仿宋_GB2312" w:cs="仿宋_GB2312"/>
                <w:i w:val="0"/>
                <w:iCs w:val="0"/>
                <w:sz w:val="21"/>
                <w:szCs w:val="21"/>
                <w:lang w:val="en-US" w:eastAsia="zh-CN" w:bidi="ar"/>
              </w:rPr>
              <w:t>”的，将相关情况告知水行政主管部门；需要立案查处的，按程序办理并将处理结果反馈水行政主管部门。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449807EE">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cs="仿宋_GB2312"/>
                <w:i w:val="0"/>
                <w:color w:val="auto"/>
                <w:kern w:val="0"/>
                <w:sz w:val="21"/>
                <w:szCs w:val="21"/>
                <w:u w:val="none"/>
                <w:lang w:val="en-US" w:eastAsia="zh-CN" w:bidi="ar"/>
              </w:rPr>
              <w:t>市</w:t>
            </w:r>
            <w:r>
              <w:rPr>
                <w:rFonts w:hint="eastAsia" w:ascii="仿宋_GB2312" w:hAnsi="仿宋_GB2312" w:eastAsia="仿宋_GB2312" w:cs="仿宋_GB2312"/>
                <w:i w:val="0"/>
                <w:color w:val="auto"/>
                <w:kern w:val="0"/>
                <w:sz w:val="21"/>
                <w:szCs w:val="21"/>
                <w:u w:val="none"/>
                <w:lang w:val="en-US" w:eastAsia="zh-CN" w:bidi="ar"/>
              </w:rPr>
              <w:t>水利</w:t>
            </w:r>
            <w:r>
              <w:rPr>
                <w:rFonts w:hint="eastAsia" w:ascii="仿宋_GB2312" w:hAnsi="仿宋_GB2312" w:cs="仿宋_GB2312"/>
                <w:i w:val="0"/>
                <w:color w:val="auto"/>
                <w:kern w:val="0"/>
                <w:sz w:val="21"/>
                <w:szCs w:val="21"/>
                <w:u w:val="none"/>
                <w:lang w:val="en-US" w:eastAsia="zh-CN" w:bidi="ar"/>
              </w:rPr>
              <w:t>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6A5CD727">
            <w:pPr>
              <w:keepNext w:val="0"/>
              <w:keepLines w:val="0"/>
              <w:pageBreakBefore w:val="0"/>
              <w:widowControl/>
              <w:kinsoku/>
              <w:wordWrap/>
              <w:overflowPunct/>
              <w:topLinePunct w:val="0"/>
              <w:autoSpaceDE/>
              <w:autoSpaceDN/>
              <w:bidi w:val="0"/>
              <w:adjustRightInd/>
              <w:snapToGrid/>
              <w:spacing w:line="300" w:lineRule="exact"/>
              <w:jc w:val="center"/>
              <w:textAlignment w:val="center"/>
              <w:rPr>
                <w:rStyle w:val="15"/>
                <w:rFonts w:hint="eastAsia" w:ascii="仿宋_GB2312" w:hAnsi="仿宋_GB2312" w:eastAsia="仿宋_GB2312" w:cs="仿宋_GB2312"/>
                <w:i w:val="0"/>
                <w:iCs w:val="0"/>
                <w:sz w:val="21"/>
                <w:szCs w:val="21"/>
                <w:lang w:val="en-US" w:eastAsia="zh-CN" w:bidi="ar"/>
              </w:rPr>
            </w:pPr>
            <w:r>
              <w:rPr>
                <w:rStyle w:val="15"/>
                <w:rFonts w:hint="eastAsia" w:ascii="仿宋_GB2312" w:hAnsi="仿宋_GB2312" w:eastAsia="仿宋_GB2312" w:cs="仿宋_GB2312"/>
                <w:i w:val="0"/>
                <w:iCs w:val="0"/>
                <w:sz w:val="21"/>
                <w:szCs w:val="21"/>
                <w:lang w:val="en-US" w:eastAsia="zh-CN" w:bidi="ar"/>
              </w:rPr>
              <w:t>全市</w:t>
            </w:r>
          </w:p>
        </w:tc>
      </w:tr>
      <w:tr w14:paraId="0FC9D198">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5A42E1E7">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sz w:val="21"/>
                <w:szCs w:val="21"/>
                <w:lang w:val="en-US" w:eastAsia="zh-CN"/>
              </w:rPr>
              <w:t>42</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58F76F4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 xml:space="preserve">330219062000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01CABA00">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对未经批准或未按批准要求在河道管理范围内建设水工程等的行政处罚*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13EB57A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604CCCC3">
            <w:pPr>
              <w:keepNext w:val="0"/>
              <w:keepLines w:val="0"/>
              <w:pageBreakBefore w:val="0"/>
              <w:widowControl/>
              <w:kinsoku/>
              <w:wordWrap/>
              <w:overflowPunct/>
              <w:topLinePunct w:val="0"/>
              <w:autoSpaceDE/>
              <w:autoSpaceDN/>
              <w:bidi w:val="0"/>
              <w:adjustRightInd/>
              <w:snapToGrid/>
              <w:spacing w:line="300" w:lineRule="exact"/>
              <w:textAlignment w:val="center"/>
              <w:rPr>
                <w:rStyle w:val="15"/>
                <w:rFonts w:hint="eastAsia" w:ascii="仿宋_GB2312" w:hAnsi="仿宋_GB2312" w:eastAsia="仿宋_GB2312" w:cs="仿宋_GB2312"/>
                <w:i w:val="0"/>
                <w:iCs w:val="0"/>
                <w:sz w:val="21"/>
                <w:szCs w:val="21"/>
                <w:lang w:val="en-US" w:eastAsia="zh-CN" w:bidi="ar"/>
              </w:rPr>
            </w:pPr>
            <w:r>
              <w:rPr>
                <w:rStyle w:val="15"/>
                <w:rFonts w:hint="eastAsia" w:ascii="仿宋_GB2312" w:hAnsi="仿宋_GB2312" w:eastAsia="仿宋_GB2312" w:cs="仿宋_GB2312"/>
                <w:i w:val="0"/>
                <w:iCs w:val="0"/>
                <w:sz w:val="21"/>
                <w:szCs w:val="21"/>
                <w:lang w:val="en-US" w:eastAsia="zh-CN" w:bidi="ar"/>
              </w:rPr>
              <w:t>1.水行政主管部门负责“</w:t>
            </w:r>
            <w:r>
              <w:rPr>
                <w:rFonts w:hint="eastAsia" w:ascii="仿宋_GB2312" w:hAnsi="仿宋_GB2312" w:eastAsia="仿宋_GB2312" w:cs="仿宋_GB2312"/>
                <w:i w:val="0"/>
                <w:color w:val="auto"/>
                <w:kern w:val="0"/>
                <w:sz w:val="21"/>
                <w:szCs w:val="21"/>
                <w:u w:val="none"/>
                <w:lang w:val="en-US" w:eastAsia="zh-CN" w:bidi="ar"/>
              </w:rPr>
              <w:t>未经批准或未按批准要求在河道管理范围内建设水工程等</w:t>
            </w:r>
            <w:r>
              <w:rPr>
                <w:rStyle w:val="15"/>
                <w:rFonts w:hint="eastAsia" w:ascii="仿宋_GB2312" w:hAnsi="仿宋_GB2312" w:eastAsia="仿宋_GB2312" w:cs="仿宋_GB2312"/>
                <w:i w:val="0"/>
                <w:iCs w:val="0"/>
                <w:sz w:val="21"/>
                <w:szCs w:val="21"/>
                <w:lang w:val="en-US" w:eastAsia="zh-CN" w:bidi="ar"/>
              </w:rPr>
              <w:t>”的监管，受理投诉、举报；对发现、移送的违法线索进行处理，责令限期改正，并及时将相关证据材料、责令限期改正文书一并移送综合行政执法部门。综合行政执法部门按程序办理并将处理结果反馈水行政主管部门。</w:t>
            </w:r>
            <w:r>
              <w:rPr>
                <w:rStyle w:val="15"/>
                <w:rFonts w:hint="eastAsia" w:ascii="仿宋_GB2312" w:hAnsi="仿宋_GB2312" w:eastAsia="仿宋_GB2312" w:cs="仿宋_GB2312"/>
                <w:i w:val="0"/>
                <w:iCs w:val="0"/>
                <w:sz w:val="21"/>
                <w:szCs w:val="21"/>
                <w:lang w:val="en-US" w:eastAsia="zh-CN" w:bidi="ar"/>
              </w:rPr>
              <w:br w:type="textWrapping"/>
            </w:r>
            <w:r>
              <w:rPr>
                <w:rStyle w:val="15"/>
                <w:rFonts w:hint="eastAsia" w:ascii="仿宋_GB2312" w:hAnsi="仿宋_GB2312" w:eastAsia="仿宋_GB2312" w:cs="仿宋_GB2312"/>
                <w:i w:val="0"/>
                <w:iCs w:val="0"/>
                <w:sz w:val="21"/>
                <w:szCs w:val="21"/>
                <w:lang w:val="en-US" w:eastAsia="zh-CN" w:bidi="ar"/>
              </w:rPr>
              <w:t>2.综合行政执法部门在日常巡查中发现“</w:t>
            </w:r>
            <w:r>
              <w:rPr>
                <w:rFonts w:hint="eastAsia" w:ascii="仿宋_GB2312" w:hAnsi="仿宋_GB2312" w:eastAsia="仿宋_GB2312" w:cs="仿宋_GB2312"/>
                <w:i w:val="0"/>
                <w:color w:val="auto"/>
                <w:kern w:val="0"/>
                <w:sz w:val="21"/>
                <w:szCs w:val="21"/>
                <w:u w:val="none"/>
                <w:lang w:val="en-US" w:eastAsia="zh-CN" w:bidi="ar"/>
              </w:rPr>
              <w:t>未经批准或未按批准要求在河道管理范围内建设水工程等</w:t>
            </w:r>
            <w:r>
              <w:rPr>
                <w:rStyle w:val="15"/>
                <w:rFonts w:hint="eastAsia" w:ascii="仿宋_GB2312" w:hAnsi="仿宋_GB2312" w:eastAsia="仿宋_GB2312" w:cs="仿宋_GB2312"/>
                <w:i w:val="0"/>
                <w:iCs w:val="0"/>
                <w:sz w:val="21"/>
                <w:szCs w:val="21"/>
                <w:lang w:val="en-US" w:eastAsia="zh-CN" w:bidi="ar"/>
              </w:rPr>
              <w:t>”的，将相关情况告知水行政主管部门；认为需要立案查处的，按程序办理并将处理结果反馈水行政主管部门。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7E66CC62">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cs="仿宋_GB2312"/>
                <w:i w:val="0"/>
                <w:color w:val="auto"/>
                <w:kern w:val="0"/>
                <w:sz w:val="21"/>
                <w:szCs w:val="21"/>
                <w:u w:val="none"/>
                <w:lang w:val="en-US" w:eastAsia="zh-CN" w:bidi="ar"/>
              </w:rPr>
              <w:t>市</w:t>
            </w:r>
            <w:r>
              <w:rPr>
                <w:rFonts w:hint="eastAsia" w:ascii="仿宋_GB2312" w:hAnsi="仿宋_GB2312" w:eastAsia="仿宋_GB2312" w:cs="仿宋_GB2312"/>
                <w:i w:val="0"/>
                <w:color w:val="auto"/>
                <w:kern w:val="0"/>
                <w:sz w:val="21"/>
                <w:szCs w:val="21"/>
                <w:u w:val="none"/>
                <w:lang w:val="en-US" w:eastAsia="zh-CN" w:bidi="ar"/>
              </w:rPr>
              <w:t>水利</w:t>
            </w:r>
            <w:r>
              <w:rPr>
                <w:rFonts w:hint="eastAsia" w:ascii="仿宋_GB2312" w:hAnsi="仿宋_GB2312" w:cs="仿宋_GB2312"/>
                <w:i w:val="0"/>
                <w:color w:val="auto"/>
                <w:kern w:val="0"/>
                <w:sz w:val="21"/>
                <w:szCs w:val="21"/>
                <w:u w:val="none"/>
                <w:lang w:val="en-US" w:eastAsia="zh-CN" w:bidi="ar"/>
              </w:rPr>
              <w:t>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2FF0457A">
            <w:pPr>
              <w:keepNext w:val="0"/>
              <w:keepLines w:val="0"/>
              <w:pageBreakBefore w:val="0"/>
              <w:widowControl/>
              <w:kinsoku/>
              <w:wordWrap/>
              <w:overflowPunct/>
              <w:topLinePunct w:val="0"/>
              <w:autoSpaceDE/>
              <w:autoSpaceDN/>
              <w:bidi w:val="0"/>
              <w:adjustRightInd/>
              <w:snapToGrid/>
              <w:spacing w:line="300" w:lineRule="exact"/>
              <w:jc w:val="center"/>
              <w:textAlignment w:val="center"/>
              <w:rPr>
                <w:rStyle w:val="15"/>
                <w:rFonts w:hint="eastAsia" w:ascii="仿宋_GB2312" w:hAnsi="仿宋_GB2312" w:eastAsia="仿宋_GB2312" w:cs="仿宋_GB2312"/>
                <w:i w:val="0"/>
                <w:iCs w:val="0"/>
                <w:sz w:val="21"/>
                <w:szCs w:val="21"/>
                <w:lang w:val="en-US" w:eastAsia="zh-CN" w:bidi="ar"/>
              </w:rPr>
            </w:pPr>
            <w:r>
              <w:rPr>
                <w:rStyle w:val="15"/>
                <w:rFonts w:hint="eastAsia" w:ascii="仿宋_GB2312" w:hAnsi="仿宋_GB2312" w:eastAsia="仿宋_GB2312" w:cs="仿宋_GB2312"/>
                <w:i w:val="0"/>
                <w:iCs w:val="0"/>
                <w:sz w:val="21"/>
                <w:szCs w:val="21"/>
                <w:lang w:val="en-US" w:eastAsia="zh-CN" w:bidi="ar"/>
              </w:rPr>
              <w:t>全市</w:t>
            </w:r>
          </w:p>
        </w:tc>
      </w:tr>
      <w:tr w14:paraId="0707D607">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544A7724">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sz w:val="21"/>
                <w:szCs w:val="21"/>
                <w:lang w:val="en-US" w:eastAsia="zh-CN"/>
              </w:rPr>
              <w:t>43</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5B7AE09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 xml:space="preserve">330219162000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59F7F448">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对在河道管理范围内从事禁止行为的行政处罚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511D33D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1782C16A">
            <w:pPr>
              <w:keepNext w:val="0"/>
              <w:keepLines w:val="0"/>
              <w:pageBreakBefore w:val="0"/>
              <w:widowControl/>
              <w:kinsoku/>
              <w:wordWrap/>
              <w:overflowPunct/>
              <w:topLinePunct w:val="0"/>
              <w:autoSpaceDE/>
              <w:autoSpaceDN/>
              <w:bidi w:val="0"/>
              <w:adjustRightInd/>
              <w:snapToGrid/>
              <w:spacing w:line="280" w:lineRule="exact"/>
              <w:textAlignment w:val="center"/>
              <w:rPr>
                <w:rStyle w:val="15"/>
                <w:rFonts w:hint="eastAsia" w:ascii="仿宋_GB2312" w:hAnsi="仿宋_GB2312" w:eastAsia="仿宋_GB2312" w:cs="仿宋_GB2312"/>
                <w:i w:val="0"/>
                <w:iCs w:val="0"/>
                <w:sz w:val="21"/>
                <w:szCs w:val="21"/>
                <w:lang w:val="en-US" w:eastAsia="zh-CN" w:bidi="ar"/>
              </w:rPr>
            </w:pPr>
            <w:r>
              <w:rPr>
                <w:rStyle w:val="15"/>
                <w:rFonts w:hint="eastAsia" w:ascii="仿宋_GB2312" w:hAnsi="仿宋_GB2312" w:eastAsia="仿宋_GB2312" w:cs="仿宋_GB2312"/>
                <w:i w:val="0"/>
                <w:iCs w:val="0"/>
                <w:sz w:val="21"/>
                <w:szCs w:val="21"/>
                <w:lang w:val="en-US" w:eastAsia="zh-CN" w:bidi="ar"/>
              </w:rPr>
              <w:t>1.水行政主管部门负责“</w:t>
            </w:r>
            <w:r>
              <w:rPr>
                <w:rFonts w:hint="eastAsia" w:ascii="仿宋_GB2312" w:hAnsi="仿宋_GB2312" w:eastAsia="仿宋_GB2312" w:cs="仿宋_GB2312"/>
                <w:i w:val="0"/>
                <w:color w:val="auto"/>
                <w:kern w:val="0"/>
                <w:sz w:val="21"/>
                <w:szCs w:val="21"/>
                <w:u w:val="none"/>
                <w:lang w:val="en-US" w:eastAsia="zh-CN" w:bidi="ar"/>
              </w:rPr>
              <w:t>在河道管理范围内从事禁止行为</w:t>
            </w:r>
            <w:r>
              <w:rPr>
                <w:rStyle w:val="15"/>
                <w:rFonts w:hint="eastAsia" w:ascii="仿宋_GB2312" w:hAnsi="仿宋_GB2312" w:eastAsia="仿宋_GB2312" w:cs="仿宋_GB2312"/>
                <w:i w:val="0"/>
                <w:iCs w:val="0"/>
                <w:sz w:val="21"/>
                <w:szCs w:val="21"/>
                <w:lang w:val="en-US" w:eastAsia="zh-CN" w:bidi="ar"/>
              </w:rPr>
              <w:t xml:space="preserve">”的监管，受理投诉、举报；对发现、移送的违法线索进行处理，责令改正；需要立案查处的，将相关证据材料移送综合行政执法部门。综合行政执法部门按程序办理并将处理结果反馈水行政主管部门。                                         </w:t>
            </w:r>
            <w:r>
              <w:rPr>
                <w:rStyle w:val="15"/>
                <w:rFonts w:hint="eastAsia" w:ascii="仿宋_GB2312" w:hAnsi="仿宋_GB2312" w:eastAsia="仿宋_GB2312" w:cs="仿宋_GB2312"/>
                <w:i w:val="0"/>
                <w:iCs w:val="0"/>
                <w:sz w:val="21"/>
                <w:szCs w:val="21"/>
                <w:lang w:val="en-US" w:eastAsia="zh-CN" w:bidi="ar"/>
              </w:rPr>
              <w:br w:type="textWrapping"/>
            </w:r>
            <w:r>
              <w:rPr>
                <w:rStyle w:val="15"/>
                <w:rFonts w:hint="eastAsia" w:ascii="仿宋_GB2312" w:hAnsi="仿宋_GB2312" w:eastAsia="仿宋_GB2312" w:cs="仿宋_GB2312"/>
                <w:i w:val="0"/>
                <w:iCs w:val="0"/>
                <w:sz w:val="21"/>
                <w:szCs w:val="21"/>
                <w:lang w:val="en-US" w:eastAsia="zh-CN" w:bidi="ar"/>
              </w:rPr>
              <w:t>2.综合行政执法部门在日常巡查中发现“</w:t>
            </w:r>
            <w:r>
              <w:rPr>
                <w:rFonts w:hint="eastAsia" w:ascii="仿宋_GB2312" w:hAnsi="仿宋_GB2312" w:eastAsia="仿宋_GB2312" w:cs="仿宋_GB2312"/>
                <w:i w:val="0"/>
                <w:color w:val="auto"/>
                <w:kern w:val="0"/>
                <w:sz w:val="21"/>
                <w:szCs w:val="21"/>
                <w:u w:val="none"/>
                <w:lang w:val="en-US" w:eastAsia="zh-CN" w:bidi="ar"/>
              </w:rPr>
              <w:t>在河道管理范围内从事禁止行为</w:t>
            </w:r>
            <w:r>
              <w:rPr>
                <w:rStyle w:val="15"/>
                <w:rFonts w:hint="eastAsia" w:ascii="仿宋_GB2312" w:hAnsi="仿宋_GB2312" w:eastAsia="仿宋_GB2312" w:cs="仿宋_GB2312"/>
                <w:i w:val="0"/>
                <w:iCs w:val="0"/>
                <w:sz w:val="21"/>
                <w:szCs w:val="21"/>
                <w:lang w:val="en-US" w:eastAsia="zh-CN" w:bidi="ar"/>
              </w:rPr>
              <w:t>”的，将相关情况告知水行政主管部门；需要立案查处的，按程序办理并将处理结果反馈水行政主管部门。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368DFDB0">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cs="仿宋_GB2312"/>
                <w:i w:val="0"/>
                <w:color w:val="auto"/>
                <w:kern w:val="0"/>
                <w:sz w:val="21"/>
                <w:szCs w:val="21"/>
                <w:u w:val="none"/>
                <w:lang w:val="en-US" w:eastAsia="zh-CN" w:bidi="ar"/>
              </w:rPr>
              <w:t>市</w:t>
            </w:r>
            <w:r>
              <w:rPr>
                <w:rFonts w:hint="eastAsia" w:ascii="仿宋_GB2312" w:hAnsi="仿宋_GB2312" w:eastAsia="仿宋_GB2312" w:cs="仿宋_GB2312"/>
                <w:i w:val="0"/>
                <w:color w:val="auto"/>
                <w:kern w:val="0"/>
                <w:sz w:val="21"/>
                <w:szCs w:val="21"/>
                <w:u w:val="none"/>
                <w:lang w:val="en-US" w:eastAsia="zh-CN" w:bidi="ar"/>
              </w:rPr>
              <w:t>水利</w:t>
            </w:r>
            <w:r>
              <w:rPr>
                <w:rFonts w:hint="eastAsia" w:ascii="仿宋_GB2312" w:hAnsi="仿宋_GB2312" w:cs="仿宋_GB2312"/>
                <w:i w:val="0"/>
                <w:color w:val="auto"/>
                <w:kern w:val="0"/>
                <w:sz w:val="21"/>
                <w:szCs w:val="21"/>
                <w:u w:val="none"/>
                <w:lang w:val="en-US" w:eastAsia="zh-CN" w:bidi="ar"/>
              </w:rPr>
              <w:t>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2AA6D6B8">
            <w:pPr>
              <w:keepNext w:val="0"/>
              <w:keepLines w:val="0"/>
              <w:pageBreakBefore w:val="0"/>
              <w:widowControl/>
              <w:kinsoku/>
              <w:wordWrap/>
              <w:overflowPunct/>
              <w:topLinePunct w:val="0"/>
              <w:autoSpaceDE/>
              <w:autoSpaceDN/>
              <w:bidi w:val="0"/>
              <w:adjustRightInd/>
              <w:snapToGrid/>
              <w:spacing w:line="300" w:lineRule="exact"/>
              <w:jc w:val="center"/>
              <w:textAlignment w:val="center"/>
              <w:rPr>
                <w:rStyle w:val="15"/>
                <w:rFonts w:hint="eastAsia" w:ascii="仿宋_GB2312" w:hAnsi="仿宋_GB2312" w:eastAsia="仿宋_GB2312" w:cs="仿宋_GB2312"/>
                <w:i w:val="0"/>
                <w:iCs w:val="0"/>
                <w:sz w:val="21"/>
                <w:szCs w:val="21"/>
                <w:lang w:val="en-US" w:eastAsia="zh-CN" w:bidi="ar"/>
              </w:rPr>
            </w:pPr>
            <w:r>
              <w:rPr>
                <w:rStyle w:val="15"/>
                <w:rFonts w:hint="eastAsia" w:ascii="仿宋_GB2312" w:hAnsi="仿宋_GB2312" w:eastAsia="仿宋_GB2312" w:cs="仿宋_GB2312"/>
                <w:i w:val="0"/>
                <w:iCs w:val="0"/>
                <w:sz w:val="21"/>
                <w:szCs w:val="21"/>
                <w:lang w:val="en-US" w:eastAsia="zh-CN" w:bidi="ar"/>
              </w:rPr>
              <w:t>全市</w:t>
            </w:r>
          </w:p>
        </w:tc>
      </w:tr>
      <w:tr w14:paraId="413F4115">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1615F324">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sz w:val="21"/>
                <w:szCs w:val="21"/>
                <w:lang w:val="en-US" w:eastAsia="zh-CN"/>
              </w:rPr>
              <w:t>44</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4A3749B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 xml:space="preserve">330219075000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2939E89D">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对围湖造地或未经批准围垦河道的行政处罚*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584ED22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27406585">
            <w:pPr>
              <w:keepNext w:val="0"/>
              <w:keepLines w:val="0"/>
              <w:pageBreakBefore w:val="0"/>
              <w:widowControl/>
              <w:kinsoku/>
              <w:wordWrap/>
              <w:overflowPunct/>
              <w:topLinePunct w:val="0"/>
              <w:autoSpaceDE/>
              <w:autoSpaceDN/>
              <w:bidi w:val="0"/>
              <w:adjustRightInd/>
              <w:snapToGrid/>
              <w:spacing w:line="280" w:lineRule="exact"/>
              <w:textAlignment w:val="center"/>
              <w:rPr>
                <w:rStyle w:val="15"/>
                <w:rFonts w:hint="eastAsia" w:ascii="仿宋_GB2312" w:hAnsi="仿宋_GB2312" w:eastAsia="仿宋_GB2312" w:cs="仿宋_GB2312"/>
                <w:i w:val="0"/>
                <w:iCs w:val="0"/>
                <w:sz w:val="21"/>
                <w:szCs w:val="21"/>
                <w:lang w:val="en-US" w:eastAsia="zh-CN" w:bidi="ar"/>
              </w:rPr>
            </w:pPr>
            <w:r>
              <w:rPr>
                <w:rStyle w:val="15"/>
                <w:rFonts w:hint="eastAsia" w:ascii="仿宋_GB2312" w:hAnsi="仿宋_GB2312" w:eastAsia="仿宋_GB2312" w:cs="仿宋_GB2312"/>
                <w:i w:val="0"/>
                <w:iCs w:val="0"/>
                <w:sz w:val="21"/>
                <w:szCs w:val="21"/>
                <w:lang w:val="en-US" w:eastAsia="zh-CN" w:bidi="ar"/>
              </w:rPr>
              <w:t>1.水行政主管部门负责“</w:t>
            </w:r>
            <w:r>
              <w:rPr>
                <w:rFonts w:hint="eastAsia" w:ascii="仿宋_GB2312" w:hAnsi="仿宋_GB2312" w:eastAsia="仿宋_GB2312" w:cs="仿宋_GB2312"/>
                <w:i w:val="0"/>
                <w:color w:val="auto"/>
                <w:kern w:val="0"/>
                <w:sz w:val="21"/>
                <w:szCs w:val="21"/>
                <w:u w:val="none"/>
                <w:lang w:val="en-US" w:eastAsia="zh-CN" w:bidi="ar"/>
              </w:rPr>
              <w:t>围湖造地或未经批准围垦河道</w:t>
            </w:r>
            <w:r>
              <w:rPr>
                <w:rStyle w:val="15"/>
                <w:rFonts w:hint="eastAsia" w:ascii="仿宋_GB2312" w:hAnsi="仿宋_GB2312" w:eastAsia="仿宋_GB2312" w:cs="仿宋_GB2312"/>
                <w:i w:val="0"/>
                <w:iCs w:val="0"/>
                <w:sz w:val="21"/>
                <w:szCs w:val="21"/>
                <w:lang w:val="en-US" w:eastAsia="zh-CN" w:bidi="ar"/>
              </w:rPr>
              <w:t>”的监管，受理投诉、举报；对发现、移送的违法线索进行处理；需要立案查处的，将相关证据材料移送综合行政执法部门。综合行政执法部门按程序办理并将处理结果反馈水行政主管部门。</w:t>
            </w:r>
            <w:r>
              <w:rPr>
                <w:rStyle w:val="15"/>
                <w:rFonts w:hint="eastAsia" w:ascii="仿宋_GB2312" w:hAnsi="仿宋_GB2312" w:eastAsia="仿宋_GB2312" w:cs="仿宋_GB2312"/>
                <w:i w:val="0"/>
                <w:iCs w:val="0"/>
                <w:sz w:val="21"/>
                <w:szCs w:val="21"/>
                <w:lang w:val="en-US" w:eastAsia="zh-CN" w:bidi="ar"/>
              </w:rPr>
              <w:br w:type="textWrapping"/>
            </w:r>
            <w:r>
              <w:rPr>
                <w:rStyle w:val="15"/>
                <w:rFonts w:hint="eastAsia" w:ascii="仿宋_GB2312" w:hAnsi="仿宋_GB2312" w:eastAsia="仿宋_GB2312" w:cs="仿宋_GB2312"/>
                <w:i w:val="0"/>
                <w:iCs w:val="0"/>
                <w:sz w:val="21"/>
                <w:szCs w:val="21"/>
                <w:lang w:val="en-US" w:eastAsia="zh-CN" w:bidi="ar"/>
              </w:rPr>
              <w:t>2.综合行政执法部门在日常巡查中发现“</w:t>
            </w:r>
            <w:r>
              <w:rPr>
                <w:rFonts w:hint="eastAsia" w:ascii="仿宋_GB2312" w:hAnsi="仿宋_GB2312" w:eastAsia="仿宋_GB2312" w:cs="仿宋_GB2312"/>
                <w:i w:val="0"/>
                <w:color w:val="auto"/>
                <w:kern w:val="0"/>
                <w:sz w:val="21"/>
                <w:szCs w:val="21"/>
                <w:u w:val="none"/>
                <w:lang w:val="en-US" w:eastAsia="zh-CN" w:bidi="ar"/>
              </w:rPr>
              <w:t>围湖造地或未经批准围垦河道</w:t>
            </w:r>
            <w:r>
              <w:rPr>
                <w:rStyle w:val="15"/>
                <w:rFonts w:hint="eastAsia" w:ascii="仿宋_GB2312" w:hAnsi="仿宋_GB2312" w:eastAsia="仿宋_GB2312" w:cs="仿宋_GB2312"/>
                <w:i w:val="0"/>
                <w:iCs w:val="0"/>
                <w:sz w:val="21"/>
                <w:szCs w:val="21"/>
                <w:lang w:val="en-US" w:eastAsia="zh-CN" w:bidi="ar"/>
              </w:rPr>
              <w:t>”的，将相关情况告知水行政主管部门；需要立案查处的，按程序办理并将处理结果反馈水行政主管部门。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11AC3A2B">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cs="仿宋_GB2312"/>
                <w:i w:val="0"/>
                <w:color w:val="auto"/>
                <w:kern w:val="0"/>
                <w:sz w:val="21"/>
                <w:szCs w:val="21"/>
                <w:u w:val="none"/>
                <w:lang w:val="en-US" w:eastAsia="zh-CN" w:bidi="ar"/>
              </w:rPr>
              <w:t>市</w:t>
            </w:r>
            <w:r>
              <w:rPr>
                <w:rFonts w:hint="eastAsia" w:ascii="仿宋_GB2312" w:hAnsi="仿宋_GB2312" w:eastAsia="仿宋_GB2312" w:cs="仿宋_GB2312"/>
                <w:i w:val="0"/>
                <w:color w:val="auto"/>
                <w:kern w:val="0"/>
                <w:sz w:val="21"/>
                <w:szCs w:val="21"/>
                <w:u w:val="none"/>
                <w:lang w:val="en-US" w:eastAsia="zh-CN" w:bidi="ar"/>
              </w:rPr>
              <w:t>水利</w:t>
            </w:r>
            <w:r>
              <w:rPr>
                <w:rFonts w:hint="eastAsia" w:ascii="仿宋_GB2312" w:hAnsi="仿宋_GB2312" w:cs="仿宋_GB2312"/>
                <w:i w:val="0"/>
                <w:color w:val="auto"/>
                <w:kern w:val="0"/>
                <w:sz w:val="21"/>
                <w:szCs w:val="21"/>
                <w:u w:val="none"/>
                <w:lang w:val="en-US" w:eastAsia="zh-CN" w:bidi="ar"/>
              </w:rPr>
              <w:t>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17FA46C8">
            <w:pPr>
              <w:keepNext w:val="0"/>
              <w:keepLines w:val="0"/>
              <w:pageBreakBefore w:val="0"/>
              <w:widowControl/>
              <w:kinsoku/>
              <w:wordWrap/>
              <w:overflowPunct/>
              <w:topLinePunct w:val="0"/>
              <w:autoSpaceDE/>
              <w:autoSpaceDN/>
              <w:bidi w:val="0"/>
              <w:adjustRightInd/>
              <w:snapToGrid/>
              <w:spacing w:line="300" w:lineRule="exact"/>
              <w:jc w:val="center"/>
              <w:textAlignment w:val="center"/>
              <w:rPr>
                <w:rStyle w:val="15"/>
                <w:rFonts w:hint="eastAsia" w:ascii="仿宋_GB2312" w:hAnsi="仿宋_GB2312" w:eastAsia="仿宋_GB2312" w:cs="仿宋_GB2312"/>
                <w:i w:val="0"/>
                <w:iCs w:val="0"/>
                <w:sz w:val="21"/>
                <w:szCs w:val="21"/>
                <w:lang w:val="en-US" w:eastAsia="zh-CN" w:bidi="ar"/>
              </w:rPr>
            </w:pPr>
            <w:r>
              <w:rPr>
                <w:rStyle w:val="15"/>
                <w:rFonts w:hint="eastAsia" w:ascii="仿宋_GB2312" w:hAnsi="仿宋_GB2312" w:eastAsia="仿宋_GB2312" w:cs="仿宋_GB2312"/>
                <w:i w:val="0"/>
                <w:iCs w:val="0"/>
                <w:sz w:val="21"/>
                <w:szCs w:val="21"/>
                <w:lang w:val="en-US" w:eastAsia="zh-CN" w:bidi="ar"/>
              </w:rPr>
              <w:t>全市</w:t>
            </w:r>
          </w:p>
        </w:tc>
      </w:tr>
      <w:tr w14:paraId="59408192">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0D74A150">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sz w:val="21"/>
                <w:szCs w:val="21"/>
                <w:lang w:val="en-US" w:eastAsia="zh-CN"/>
              </w:rPr>
              <w:t>45</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467212A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 xml:space="preserve">330219157000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41347E0E">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对未经许可或未按许可要求取水的行政处罚*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43524E7C">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部分（吊销取水许可证除外）</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28A711DE">
            <w:pPr>
              <w:keepNext w:val="0"/>
              <w:keepLines w:val="0"/>
              <w:pageBreakBefore w:val="0"/>
              <w:widowControl/>
              <w:kinsoku/>
              <w:wordWrap/>
              <w:overflowPunct/>
              <w:topLinePunct w:val="0"/>
              <w:autoSpaceDE/>
              <w:autoSpaceDN/>
              <w:bidi w:val="0"/>
              <w:adjustRightInd/>
              <w:snapToGrid/>
              <w:spacing w:line="280" w:lineRule="exact"/>
              <w:textAlignment w:val="center"/>
              <w:rPr>
                <w:rStyle w:val="15"/>
                <w:rFonts w:hint="eastAsia" w:ascii="仿宋_GB2312" w:hAnsi="仿宋_GB2312" w:eastAsia="仿宋_GB2312" w:cs="仿宋_GB2312"/>
                <w:i w:val="0"/>
                <w:iCs w:val="0"/>
                <w:sz w:val="21"/>
                <w:szCs w:val="21"/>
                <w:lang w:val="en-US" w:eastAsia="zh-CN" w:bidi="ar"/>
              </w:rPr>
            </w:pPr>
            <w:r>
              <w:rPr>
                <w:rStyle w:val="15"/>
                <w:rFonts w:hint="eastAsia" w:ascii="仿宋_GB2312" w:hAnsi="仿宋_GB2312" w:eastAsia="仿宋_GB2312" w:cs="仿宋_GB2312"/>
                <w:i w:val="0"/>
                <w:iCs w:val="0"/>
                <w:sz w:val="21"/>
                <w:szCs w:val="21"/>
                <w:lang w:val="en-US" w:eastAsia="zh-CN" w:bidi="ar"/>
              </w:rPr>
              <w:t>1.水行政主管部门负责“</w:t>
            </w:r>
            <w:r>
              <w:rPr>
                <w:rFonts w:hint="eastAsia" w:ascii="仿宋_GB2312" w:hAnsi="仿宋_GB2312" w:eastAsia="仿宋_GB2312" w:cs="仿宋_GB2312"/>
                <w:i w:val="0"/>
                <w:color w:val="auto"/>
                <w:kern w:val="0"/>
                <w:sz w:val="21"/>
                <w:szCs w:val="21"/>
                <w:u w:val="none"/>
                <w:lang w:val="en-US" w:eastAsia="zh-CN" w:bidi="ar"/>
              </w:rPr>
              <w:t>未经许可或未按许可要求取水</w:t>
            </w:r>
            <w:r>
              <w:rPr>
                <w:rStyle w:val="15"/>
                <w:rFonts w:hint="eastAsia" w:ascii="仿宋_GB2312" w:hAnsi="仿宋_GB2312" w:eastAsia="仿宋_GB2312" w:cs="仿宋_GB2312"/>
                <w:i w:val="0"/>
                <w:iCs w:val="0"/>
                <w:sz w:val="21"/>
                <w:szCs w:val="21"/>
                <w:lang w:val="en-US" w:eastAsia="zh-CN" w:bidi="ar"/>
              </w:rPr>
              <w:t>”的监管，受理投诉、举报；对发现、移送的违法线索进行处理；需要立案查处的，将相关证据材料移送综合行政执法部门。综合行政执法部门按程序办理并将处理结果反馈水行政主管部门。</w:t>
            </w:r>
            <w:r>
              <w:rPr>
                <w:rStyle w:val="15"/>
                <w:rFonts w:hint="eastAsia" w:ascii="仿宋_GB2312" w:hAnsi="仿宋_GB2312" w:eastAsia="仿宋_GB2312" w:cs="仿宋_GB2312"/>
                <w:i w:val="0"/>
                <w:iCs w:val="0"/>
                <w:sz w:val="21"/>
                <w:szCs w:val="21"/>
                <w:lang w:val="en-US" w:eastAsia="zh-CN" w:bidi="ar"/>
              </w:rPr>
              <w:br w:type="textWrapping"/>
            </w:r>
            <w:r>
              <w:rPr>
                <w:rStyle w:val="15"/>
                <w:rFonts w:hint="eastAsia" w:ascii="仿宋_GB2312" w:hAnsi="仿宋_GB2312" w:eastAsia="仿宋_GB2312" w:cs="仿宋_GB2312"/>
                <w:i w:val="0"/>
                <w:iCs w:val="0"/>
                <w:sz w:val="21"/>
                <w:szCs w:val="21"/>
                <w:lang w:val="en-US" w:eastAsia="zh-CN" w:bidi="ar"/>
              </w:rPr>
              <w:t>2.综合行政执法部门在日常巡查中发现“</w:t>
            </w:r>
            <w:r>
              <w:rPr>
                <w:rFonts w:hint="eastAsia" w:ascii="仿宋_GB2312" w:hAnsi="仿宋_GB2312" w:eastAsia="仿宋_GB2312" w:cs="仿宋_GB2312"/>
                <w:i w:val="0"/>
                <w:color w:val="auto"/>
                <w:kern w:val="0"/>
                <w:sz w:val="21"/>
                <w:szCs w:val="21"/>
                <w:u w:val="none"/>
                <w:lang w:val="en-US" w:eastAsia="zh-CN" w:bidi="ar"/>
              </w:rPr>
              <w:t>未经许可或未按许可要求取水</w:t>
            </w:r>
            <w:r>
              <w:rPr>
                <w:rStyle w:val="15"/>
                <w:rFonts w:hint="eastAsia" w:ascii="仿宋_GB2312" w:hAnsi="仿宋_GB2312" w:eastAsia="仿宋_GB2312" w:cs="仿宋_GB2312"/>
                <w:i w:val="0"/>
                <w:iCs w:val="0"/>
                <w:sz w:val="21"/>
                <w:szCs w:val="21"/>
                <w:lang w:val="en-US" w:eastAsia="zh-CN" w:bidi="ar"/>
              </w:rPr>
              <w:t>”的，将相关情况告知水行政主管部门；需要立案查处的，按程序办理并将处理结果反馈水行政主管部门。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0DB8D845">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cs="仿宋_GB2312"/>
                <w:i w:val="0"/>
                <w:color w:val="auto"/>
                <w:kern w:val="0"/>
                <w:sz w:val="21"/>
                <w:szCs w:val="21"/>
                <w:u w:val="none"/>
                <w:lang w:val="en-US" w:eastAsia="zh-CN" w:bidi="ar"/>
              </w:rPr>
              <w:t>市</w:t>
            </w:r>
            <w:r>
              <w:rPr>
                <w:rFonts w:hint="eastAsia" w:ascii="仿宋_GB2312" w:hAnsi="仿宋_GB2312" w:eastAsia="仿宋_GB2312" w:cs="仿宋_GB2312"/>
                <w:i w:val="0"/>
                <w:color w:val="auto"/>
                <w:kern w:val="0"/>
                <w:sz w:val="21"/>
                <w:szCs w:val="21"/>
                <w:u w:val="none"/>
                <w:lang w:val="en-US" w:eastAsia="zh-CN" w:bidi="ar"/>
              </w:rPr>
              <w:t>水利</w:t>
            </w:r>
            <w:r>
              <w:rPr>
                <w:rFonts w:hint="eastAsia" w:ascii="仿宋_GB2312" w:hAnsi="仿宋_GB2312" w:cs="仿宋_GB2312"/>
                <w:i w:val="0"/>
                <w:color w:val="auto"/>
                <w:kern w:val="0"/>
                <w:sz w:val="21"/>
                <w:szCs w:val="21"/>
                <w:u w:val="none"/>
                <w:lang w:val="en-US" w:eastAsia="zh-CN" w:bidi="ar"/>
              </w:rPr>
              <w:t>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2AA1BF39">
            <w:pPr>
              <w:keepNext w:val="0"/>
              <w:keepLines w:val="0"/>
              <w:pageBreakBefore w:val="0"/>
              <w:widowControl/>
              <w:kinsoku/>
              <w:wordWrap/>
              <w:overflowPunct/>
              <w:topLinePunct w:val="0"/>
              <w:autoSpaceDE/>
              <w:autoSpaceDN/>
              <w:bidi w:val="0"/>
              <w:adjustRightInd/>
              <w:snapToGrid/>
              <w:spacing w:line="300" w:lineRule="exact"/>
              <w:jc w:val="center"/>
              <w:textAlignment w:val="center"/>
              <w:rPr>
                <w:rStyle w:val="15"/>
                <w:rFonts w:hint="eastAsia" w:ascii="仿宋_GB2312" w:hAnsi="仿宋_GB2312" w:eastAsia="仿宋_GB2312" w:cs="仿宋_GB2312"/>
                <w:i w:val="0"/>
                <w:iCs w:val="0"/>
                <w:sz w:val="21"/>
                <w:szCs w:val="21"/>
                <w:lang w:val="en-US" w:eastAsia="zh-CN" w:bidi="ar"/>
              </w:rPr>
            </w:pPr>
            <w:r>
              <w:rPr>
                <w:rStyle w:val="15"/>
                <w:rFonts w:hint="eastAsia" w:ascii="仿宋_GB2312" w:hAnsi="仿宋_GB2312" w:eastAsia="仿宋_GB2312" w:cs="仿宋_GB2312"/>
                <w:i w:val="0"/>
                <w:iCs w:val="0"/>
                <w:sz w:val="21"/>
                <w:szCs w:val="21"/>
                <w:lang w:val="en-US" w:eastAsia="zh-CN" w:bidi="ar"/>
              </w:rPr>
              <w:t>全市</w:t>
            </w:r>
          </w:p>
        </w:tc>
      </w:tr>
      <w:tr w14:paraId="726D0C9A">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0EDE9132">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sz w:val="21"/>
                <w:szCs w:val="21"/>
                <w:lang w:val="en-US" w:eastAsia="zh-CN"/>
              </w:rPr>
              <w:t>46</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595BD4C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 xml:space="preserve">330219054000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03047551">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对未按规定缴纳水资源费的行政处罚*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003DC4B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5F5E9DBA">
            <w:pPr>
              <w:keepNext w:val="0"/>
              <w:keepLines w:val="0"/>
              <w:pageBreakBefore w:val="0"/>
              <w:widowControl/>
              <w:kinsoku/>
              <w:wordWrap/>
              <w:overflowPunct/>
              <w:topLinePunct w:val="0"/>
              <w:autoSpaceDE/>
              <w:autoSpaceDN/>
              <w:bidi w:val="0"/>
              <w:adjustRightInd/>
              <w:snapToGrid/>
              <w:spacing w:line="300" w:lineRule="exact"/>
              <w:textAlignment w:val="center"/>
              <w:rPr>
                <w:rStyle w:val="15"/>
                <w:rFonts w:hint="eastAsia" w:ascii="仿宋_GB2312" w:hAnsi="仿宋_GB2312" w:eastAsia="仿宋_GB2312" w:cs="仿宋_GB2312"/>
                <w:i w:val="0"/>
                <w:iCs w:val="0"/>
                <w:sz w:val="21"/>
                <w:szCs w:val="21"/>
                <w:lang w:val="en-US" w:eastAsia="zh-CN" w:bidi="ar"/>
              </w:rPr>
            </w:pPr>
            <w:r>
              <w:rPr>
                <w:rStyle w:val="15"/>
                <w:rFonts w:hint="eastAsia" w:ascii="仿宋_GB2312" w:hAnsi="仿宋_GB2312" w:eastAsia="仿宋_GB2312" w:cs="仿宋_GB2312"/>
                <w:i w:val="0"/>
                <w:iCs w:val="0"/>
                <w:sz w:val="21"/>
                <w:szCs w:val="21"/>
                <w:lang w:val="en-US" w:eastAsia="zh-CN" w:bidi="ar"/>
              </w:rPr>
              <w:t>水行政主管部门负责“</w:t>
            </w:r>
            <w:r>
              <w:rPr>
                <w:rFonts w:hint="eastAsia" w:ascii="仿宋_GB2312" w:hAnsi="仿宋_GB2312" w:eastAsia="仿宋_GB2312" w:cs="仿宋_GB2312"/>
                <w:i w:val="0"/>
                <w:color w:val="auto"/>
                <w:kern w:val="0"/>
                <w:sz w:val="21"/>
                <w:szCs w:val="21"/>
                <w:u w:val="none"/>
                <w:lang w:val="en-US" w:eastAsia="zh-CN" w:bidi="ar"/>
              </w:rPr>
              <w:t>未按规定缴纳水资源费</w:t>
            </w:r>
            <w:r>
              <w:rPr>
                <w:rStyle w:val="15"/>
                <w:rFonts w:hint="eastAsia" w:ascii="仿宋_GB2312" w:hAnsi="仿宋_GB2312" w:eastAsia="仿宋_GB2312" w:cs="仿宋_GB2312"/>
                <w:i w:val="0"/>
                <w:iCs w:val="0"/>
                <w:sz w:val="21"/>
                <w:szCs w:val="21"/>
                <w:lang w:val="en-US" w:eastAsia="zh-CN" w:bidi="ar"/>
              </w:rPr>
              <w:t>”的监管，受理投诉、举报；对发现、移送的违法线索进行处理，责令改正；需要立案查处的，将相关证据材料移送综合行政执法部门。综合行政执法部门按程序办理并将处理结果反馈水行政主管部门。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68B00504">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cs="仿宋_GB2312"/>
                <w:i w:val="0"/>
                <w:color w:val="auto"/>
                <w:kern w:val="0"/>
                <w:sz w:val="21"/>
                <w:szCs w:val="21"/>
                <w:u w:val="none"/>
                <w:lang w:val="en-US" w:eastAsia="zh-CN" w:bidi="ar"/>
              </w:rPr>
              <w:t>市</w:t>
            </w:r>
            <w:r>
              <w:rPr>
                <w:rFonts w:hint="eastAsia" w:ascii="仿宋_GB2312" w:hAnsi="仿宋_GB2312" w:eastAsia="仿宋_GB2312" w:cs="仿宋_GB2312"/>
                <w:i w:val="0"/>
                <w:color w:val="auto"/>
                <w:kern w:val="0"/>
                <w:sz w:val="21"/>
                <w:szCs w:val="21"/>
                <w:u w:val="none"/>
                <w:lang w:val="en-US" w:eastAsia="zh-CN" w:bidi="ar"/>
              </w:rPr>
              <w:t>水利</w:t>
            </w:r>
            <w:r>
              <w:rPr>
                <w:rFonts w:hint="eastAsia" w:ascii="仿宋_GB2312" w:hAnsi="仿宋_GB2312" w:cs="仿宋_GB2312"/>
                <w:i w:val="0"/>
                <w:color w:val="auto"/>
                <w:kern w:val="0"/>
                <w:sz w:val="21"/>
                <w:szCs w:val="21"/>
                <w:u w:val="none"/>
                <w:lang w:val="en-US" w:eastAsia="zh-CN" w:bidi="ar"/>
              </w:rPr>
              <w:t>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7042F8D8">
            <w:pPr>
              <w:keepNext w:val="0"/>
              <w:keepLines w:val="0"/>
              <w:pageBreakBefore w:val="0"/>
              <w:widowControl/>
              <w:kinsoku/>
              <w:wordWrap/>
              <w:overflowPunct/>
              <w:topLinePunct w:val="0"/>
              <w:autoSpaceDE/>
              <w:autoSpaceDN/>
              <w:bidi w:val="0"/>
              <w:adjustRightInd/>
              <w:snapToGrid/>
              <w:spacing w:line="300" w:lineRule="exact"/>
              <w:jc w:val="center"/>
              <w:textAlignment w:val="center"/>
              <w:rPr>
                <w:rStyle w:val="15"/>
                <w:rFonts w:hint="eastAsia" w:ascii="仿宋_GB2312" w:hAnsi="仿宋_GB2312" w:eastAsia="仿宋_GB2312" w:cs="仿宋_GB2312"/>
                <w:i w:val="0"/>
                <w:iCs w:val="0"/>
                <w:sz w:val="21"/>
                <w:szCs w:val="21"/>
                <w:lang w:val="en-US" w:eastAsia="zh-CN" w:bidi="ar"/>
              </w:rPr>
            </w:pPr>
            <w:r>
              <w:rPr>
                <w:rStyle w:val="15"/>
                <w:rFonts w:hint="eastAsia" w:ascii="仿宋_GB2312" w:hAnsi="仿宋_GB2312" w:eastAsia="仿宋_GB2312" w:cs="仿宋_GB2312"/>
                <w:i w:val="0"/>
                <w:iCs w:val="0"/>
                <w:sz w:val="21"/>
                <w:szCs w:val="21"/>
                <w:lang w:val="en-US" w:eastAsia="zh-CN" w:bidi="ar"/>
              </w:rPr>
              <w:t>全市</w:t>
            </w:r>
          </w:p>
        </w:tc>
      </w:tr>
      <w:tr w14:paraId="27C89B2A">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13AF89FE">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sz w:val="21"/>
                <w:szCs w:val="21"/>
                <w:lang w:val="en-US" w:eastAsia="zh-CN"/>
              </w:rPr>
              <w:t>47</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44588B4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 xml:space="preserve">330219036000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1A19D199">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对建设项目的节水设施没有建成或没有达到国家规定的要求，擅自投入使用的行政处罚*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4CCD5AF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51AF392D">
            <w:pPr>
              <w:keepNext w:val="0"/>
              <w:keepLines w:val="0"/>
              <w:pageBreakBefore w:val="0"/>
              <w:widowControl/>
              <w:kinsoku/>
              <w:wordWrap/>
              <w:overflowPunct/>
              <w:topLinePunct w:val="0"/>
              <w:autoSpaceDE/>
              <w:autoSpaceDN/>
              <w:bidi w:val="0"/>
              <w:adjustRightInd/>
              <w:snapToGrid/>
              <w:spacing w:line="300" w:lineRule="exact"/>
              <w:textAlignment w:val="center"/>
              <w:rPr>
                <w:rStyle w:val="15"/>
                <w:rFonts w:hint="eastAsia" w:ascii="仿宋_GB2312" w:hAnsi="仿宋_GB2312" w:eastAsia="仿宋_GB2312" w:cs="仿宋_GB2312"/>
                <w:i w:val="0"/>
                <w:iCs w:val="0"/>
                <w:sz w:val="21"/>
                <w:szCs w:val="21"/>
                <w:lang w:val="en-US" w:eastAsia="zh-CN" w:bidi="ar"/>
              </w:rPr>
            </w:pPr>
            <w:r>
              <w:rPr>
                <w:rStyle w:val="15"/>
                <w:rFonts w:hint="eastAsia" w:ascii="仿宋_GB2312" w:hAnsi="仿宋_GB2312" w:eastAsia="仿宋_GB2312" w:cs="仿宋_GB2312"/>
                <w:i w:val="0"/>
                <w:iCs w:val="0"/>
                <w:sz w:val="21"/>
                <w:szCs w:val="21"/>
                <w:lang w:val="en-US" w:eastAsia="zh-CN" w:bidi="ar"/>
              </w:rPr>
              <w:t>1.水行政主管部门负责“</w:t>
            </w:r>
            <w:r>
              <w:rPr>
                <w:rFonts w:hint="eastAsia" w:ascii="仿宋_GB2312" w:hAnsi="仿宋_GB2312" w:eastAsia="仿宋_GB2312" w:cs="仿宋_GB2312"/>
                <w:i w:val="0"/>
                <w:color w:val="auto"/>
                <w:kern w:val="0"/>
                <w:sz w:val="21"/>
                <w:szCs w:val="21"/>
                <w:u w:val="none"/>
                <w:lang w:val="en-US" w:eastAsia="zh-CN" w:bidi="ar"/>
              </w:rPr>
              <w:t>建设项目的节水设施没有建成或没有达到国家规定的要求，擅自投入使用</w:t>
            </w:r>
            <w:r>
              <w:rPr>
                <w:rStyle w:val="15"/>
                <w:rFonts w:hint="eastAsia" w:ascii="仿宋_GB2312" w:hAnsi="仿宋_GB2312" w:eastAsia="仿宋_GB2312" w:cs="仿宋_GB2312"/>
                <w:i w:val="0"/>
                <w:iCs w:val="0"/>
                <w:sz w:val="21"/>
                <w:szCs w:val="21"/>
                <w:lang w:val="en-US" w:eastAsia="zh-CN" w:bidi="ar"/>
              </w:rPr>
              <w:t>”的监管，受理投诉、举报；发现违法行为需要立案查处的，将相关证据材料或案件线索移送综合行政执法部门。综合行政执法部门按程序办理并将处理结果反馈水行政主管部门。</w:t>
            </w:r>
            <w:r>
              <w:rPr>
                <w:rStyle w:val="15"/>
                <w:rFonts w:hint="eastAsia" w:ascii="仿宋_GB2312" w:hAnsi="仿宋_GB2312" w:eastAsia="仿宋_GB2312" w:cs="仿宋_GB2312"/>
                <w:i w:val="0"/>
                <w:iCs w:val="0"/>
                <w:sz w:val="21"/>
                <w:szCs w:val="21"/>
                <w:lang w:val="en-US" w:eastAsia="zh-CN" w:bidi="ar"/>
              </w:rPr>
              <w:br w:type="textWrapping"/>
            </w:r>
            <w:r>
              <w:rPr>
                <w:rStyle w:val="15"/>
                <w:rFonts w:hint="eastAsia" w:ascii="仿宋_GB2312" w:hAnsi="仿宋_GB2312" w:eastAsia="仿宋_GB2312" w:cs="仿宋_GB2312"/>
                <w:i w:val="0"/>
                <w:iCs w:val="0"/>
                <w:sz w:val="21"/>
                <w:szCs w:val="21"/>
                <w:lang w:val="en-US" w:eastAsia="zh-CN" w:bidi="ar"/>
              </w:rPr>
              <w:t>2.综合行政执法部门在日常巡查中发现“</w:t>
            </w:r>
            <w:r>
              <w:rPr>
                <w:rFonts w:hint="eastAsia" w:ascii="仿宋_GB2312" w:hAnsi="仿宋_GB2312" w:eastAsia="仿宋_GB2312" w:cs="仿宋_GB2312"/>
                <w:i w:val="0"/>
                <w:color w:val="auto"/>
                <w:kern w:val="0"/>
                <w:sz w:val="21"/>
                <w:szCs w:val="21"/>
                <w:u w:val="none"/>
                <w:lang w:val="en-US" w:eastAsia="zh-CN" w:bidi="ar"/>
              </w:rPr>
              <w:t>建设项目的节水设施没有建成或没有达到国家规定的要求，擅自投入使用</w:t>
            </w:r>
            <w:r>
              <w:rPr>
                <w:rStyle w:val="15"/>
                <w:rFonts w:hint="eastAsia" w:ascii="仿宋_GB2312" w:hAnsi="仿宋_GB2312" w:eastAsia="仿宋_GB2312" w:cs="仿宋_GB2312"/>
                <w:i w:val="0"/>
                <w:iCs w:val="0"/>
                <w:sz w:val="21"/>
                <w:szCs w:val="21"/>
                <w:lang w:val="en-US" w:eastAsia="zh-CN" w:bidi="ar"/>
              </w:rPr>
              <w:t>”的，将相关情况告知水行政主管部门；需要立案查处的，按程序办理并将处理结果反馈水行政主管部门。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1BE582C1">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cs="仿宋_GB2312"/>
                <w:i w:val="0"/>
                <w:color w:val="auto"/>
                <w:kern w:val="0"/>
                <w:sz w:val="21"/>
                <w:szCs w:val="21"/>
                <w:u w:val="none"/>
                <w:lang w:val="en-US" w:eastAsia="zh-CN" w:bidi="ar"/>
              </w:rPr>
              <w:t>市</w:t>
            </w:r>
            <w:r>
              <w:rPr>
                <w:rFonts w:hint="eastAsia" w:ascii="仿宋_GB2312" w:hAnsi="仿宋_GB2312" w:eastAsia="仿宋_GB2312" w:cs="仿宋_GB2312"/>
                <w:i w:val="0"/>
                <w:color w:val="auto"/>
                <w:kern w:val="0"/>
                <w:sz w:val="21"/>
                <w:szCs w:val="21"/>
                <w:u w:val="none"/>
                <w:lang w:val="en-US" w:eastAsia="zh-CN" w:bidi="ar"/>
              </w:rPr>
              <w:t>水利</w:t>
            </w:r>
            <w:r>
              <w:rPr>
                <w:rFonts w:hint="eastAsia" w:ascii="仿宋_GB2312" w:hAnsi="仿宋_GB2312" w:cs="仿宋_GB2312"/>
                <w:i w:val="0"/>
                <w:color w:val="auto"/>
                <w:kern w:val="0"/>
                <w:sz w:val="21"/>
                <w:szCs w:val="21"/>
                <w:u w:val="none"/>
                <w:lang w:val="en-US" w:eastAsia="zh-CN" w:bidi="ar"/>
              </w:rPr>
              <w:t>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2E4F0B57">
            <w:pPr>
              <w:keepNext w:val="0"/>
              <w:keepLines w:val="0"/>
              <w:pageBreakBefore w:val="0"/>
              <w:widowControl/>
              <w:kinsoku/>
              <w:wordWrap/>
              <w:overflowPunct/>
              <w:topLinePunct w:val="0"/>
              <w:autoSpaceDE/>
              <w:autoSpaceDN/>
              <w:bidi w:val="0"/>
              <w:adjustRightInd/>
              <w:snapToGrid/>
              <w:spacing w:line="300" w:lineRule="exact"/>
              <w:jc w:val="center"/>
              <w:textAlignment w:val="center"/>
              <w:rPr>
                <w:rStyle w:val="15"/>
                <w:rFonts w:hint="eastAsia" w:ascii="仿宋_GB2312" w:hAnsi="仿宋_GB2312" w:eastAsia="仿宋_GB2312" w:cs="仿宋_GB2312"/>
                <w:i w:val="0"/>
                <w:iCs w:val="0"/>
                <w:sz w:val="21"/>
                <w:szCs w:val="21"/>
                <w:lang w:val="en-US" w:eastAsia="zh-CN" w:bidi="ar"/>
              </w:rPr>
            </w:pPr>
            <w:r>
              <w:rPr>
                <w:rStyle w:val="15"/>
                <w:rFonts w:hint="eastAsia" w:ascii="仿宋_GB2312" w:hAnsi="仿宋_GB2312" w:eastAsia="仿宋_GB2312" w:cs="仿宋_GB2312"/>
                <w:i w:val="0"/>
                <w:iCs w:val="0"/>
                <w:sz w:val="21"/>
                <w:szCs w:val="21"/>
                <w:lang w:val="en-US" w:eastAsia="zh-CN" w:bidi="ar"/>
              </w:rPr>
              <w:t>全市</w:t>
            </w:r>
          </w:p>
        </w:tc>
      </w:tr>
      <w:tr w14:paraId="7DAFDDB3">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682BB569">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sz w:val="21"/>
                <w:szCs w:val="21"/>
                <w:lang w:val="en-US" w:eastAsia="zh-CN"/>
              </w:rPr>
              <w:t>48</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128E8DD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 xml:space="preserve">330219161000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75221F56">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highlight w:val="none"/>
                <w:u w:val="none"/>
                <w:lang w:val="en-US" w:eastAsia="zh-CN" w:bidi="ar"/>
              </w:rPr>
              <w:t>对侵占、毁坏水工程及有关设施，或擅自移动、使用水文监测设施的行政处罚*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60D7107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5E935DD4">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auto"/>
                <w:w w:val="92"/>
                <w:kern w:val="0"/>
                <w:sz w:val="21"/>
                <w:szCs w:val="21"/>
                <w:lang w:val="en-US" w:eastAsia="zh-CN" w:bidi="ar"/>
              </w:rPr>
            </w:pPr>
            <w:r>
              <w:rPr>
                <w:rFonts w:hint="eastAsia" w:ascii="仿宋_GB2312" w:hAnsi="仿宋_GB2312" w:eastAsia="仿宋_GB2312" w:cs="仿宋_GB2312"/>
                <w:color w:val="000000"/>
                <w:sz w:val="21"/>
                <w:szCs w:val="21"/>
              </w:rPr>
              <w:t>1.水行政主管部门负责“</w:t>
            </w:r>
            <w:r>
              <w:rPr>
                <w:rFonts w:hint="eastAsia" w:ascii="仿宋_GB2312" w:hAnsi="仿宋_GB2312" w:eastAsia="仿宋_GB2312" w:cs="仿宋_GB2312"/>
                <w:i w:val="0"/>
                <w:color w:val="auto"/>
                <w:kern w:val="0"/>
                <w:sz w:val="21"/>
                <w:szCs w:val="21"/>
                <w:highlight w:val="none"/>
                <w:u w:val="none"/>
                <w:lang w:val="en-US" w:eastAsia="zh-CN" w:bidi="ar"/>
              </w:rPr>
              <w:t>侵占、毁坏水工程及有关设施，或擅自移动、使用水文监测设施</w:t>
            </w:r>
            <w:r>
              <w:rPr>
                <w:rFonts w:hint="eastAsia" w:ascii="仿宋_GB2312" w:hAnsi="仿宋_GB2312" w:eastAsia="仿宋_GB2312" w:cs="仿宋_GB2312"/>
                <w:color w:val="000000"/>
                <w:sz w:val="21"/>
                <w:szCs w:val="21"/>
              </w:rPr>
              <w:t>”的监管，受理投诉、举报；对发现、移送的违法线索进行处理；需要立案查处的，将相关证据材料移送综合行政执法部门。综合行政执法部门按程序办理并将处理结果反馈水行政主管部门。</w:t>
            </w:r>
            <w:r>
              <w:rPr>
                <w:rFonts w:hint="eastAsia" w:ascii="仿宋_GB2312" w:hAnsi="仿宋_GB2312" w:eastAsia="仿宋_GB2312" w:cs="仿宋_GB2312"/>
                <w:color w:val="000000"/>
                <w:sz w:val="21"/>
                <w:szCs w:val="21"/>
              </w:rPr>
              <w:br w:type="textWrapping"/>
            </w:r>
            <w:r>
              <w:rPr>
                <w:rFonts w:hint="eastAsia" w:ascii="仿宋_GB2312" w:hAnsi="仿宋_GB2312" w:eastAsia="仿宋_GB2312" w:cs="仿宋_GB2312"/>
                <w:color w:val="000000"/>
                <w:sz w:val="21"/>
                <w:szCs w:val="21"/>
              </w:rPr>
              <w:t>2.综合行政执法部门在日常巡查中发现“</w:t>
            </w:r>
            <w:r>
              <w:rPr>
                <w:rFonts w:hint="eastAsia" w:ascii="仿宋_GB2312" w:hAnsi="仿宋_GB2312" w:eastAsia="仿宋_GB2312" w:cs="仿宋_GB2312"/>
                <w:i w:val="0"/>
                <w:color w:val="auto"/>
                <w:kern w:val="0"/>
                <w:sz w:val="21"/>
                <w:szCs w:val="21"/>
                <w:highlight w:val="none"/>
                <w:u w:val="none"/>
                <w:lang w:val="en-US" w:eastAsia="zh-CN" w:bidi="ar"/>
              </w:rPr>
              <w:t>侵占、毁坏水工程及有关设施，或擅自移动、使用水文监测设施</w:t>
            </w:r>
            <w:r>
              <w:rPr>
                <w:rFonts w:hint="eastAsia" w:ascii="仿宋_GB2312" w:hAnsi="仿宋_GB2312" w:eastAsia="仿宋_GB2312" w:cs="仿宋_GB2312"/>
                <w:color w:val="000000"/>
                <w:sz w:val="21"/>
                <w:szCs w:val="21"/>
              </w:rPr>
              <w:t>”的，将相关情况告知水行政主管部门；需要立案查处的，按程序办理并将处理结果反馈水行政主管部门。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0ACA7565">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cs="仿宋_GB2312"/>
                <w:i w:val="0"/>
                <w:color w:val="auto"/>
                <w:kern w:val="0"/>
                <w:sz w:val="21"/>
                <w:szCs w:val="21"/>
                <w:u w:val="none"/>
                <w:lang w:val="en-US" w:eastAsia="zh-CN" w:bidi="ar"/>
              </w:rPr>
              <w:t>市</w:t>
            </w:r>
            <w:r>
              <w:rPr>
                <w:rFonts w:hint="eastAsia" w:ascii="仿宋_GB2312" w:hAnsi="仿宋_GB2312" w:eastAsia="仿宋_GB2312" w:cs="仿宋_GB2312"/>
                <w:i w:val="0"/>
                <w:color w:val="auto"/>
                <w:kern w:val="0"/>
                <w:sz w:val="21"/>
                <w:szCs w:val="21"/>
                <w:u w:val="none"/>
                <w:lang w:val="en-US" w:eastAsia="zh-CN" w:bidi="ar"/>
              </w:rPr>
              <w:t>水利</w:t>
            </w:r>
            <w:r>
              <w:rPr>
                <w:rFonts w:hint="eastAsia" w:ascii="仿宋_GB2312" w:hAnsi="仿宋_GB2312" w:cs="仿宋_GB2312"/>
                <w:i w:val="0"/>
                <w:color w:val="auto"/>
                <w:kern w:val="0"/>
                <w:sz w:val="21"/>
                <w:szCs w:val="21"/>
                <w:u w:val="none"/>
                <w:lang w:val="en-US" w:eastAsia="zh-CN" w:bidi="ar"/>
              </w:rPr>
              <w:t>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7A506615">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eastAsia="zh-CN"/>
              </w:rPr>
              <w:t>全市</w:t>
            </w:r>
          </w:p>
        </w:tc>
      </w:tr>
      <w:tr w14:paraId="02550A94">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560C2ECA">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sz w:val="21"/>
                <w:szCs w:val="21"/>
                <w:lang w:val="en-US" w:eastAsia="zh-CN"/>
              </w:rPr>
              <w:t>49</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08DD934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 xml:space="preserve">330219071000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1C9E71A8">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auto"/>
                <w:kern w:val="0"/>
                <w:sz w:val="21"/>
                <w:szCs w:val="21"/>
                <w:highlight w:val="yellow"/>
                <w:u w:val="none"/>
                <w:lang w:val="en-US" w:eastAsia="zh-CN" w:bidi="ar"/>
              </w:rPr>
            </w:pPr>
            <w:r>
              <w:rPr>
                <w:rFonts w:hint="eastAsia" w:ascii="仿宋_GB2312" w:hAnsi="仿宋_GB2312" w:eastAsia="仿宋_GB2312" w:cs="仿宋_GB2312"/>
                <w:i w:val="0"/>
                <w:color w:val="auto"/>
                <w:kern w:val="0"/>
                <w:sz w:val="21"/>
                <w:szCs w:val="21"/>
                <w:highlight w:val="none"/>
                <w:u w:val="none"/>
                <w:lang w:val="en-US" w:eastAsia="zh-CN" w:bidi="ar"/>
              </w:rPr>
              <w:t>对在水工程保护范围内从事爆破、打井、采石、取土等活动的行政处罚*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653D0F8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3C7034E0">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rPr>
              <w:t>1.水行政主管部门负责“</w:t>
            </w:r>
            <w:r>
              <w:rPr>
                <w:rFonts w:hint="eastAsia" w:ascii="仿宋_GB2312" w:hAnsi="仿宋_GB2312" w:eastAsia="仿宋_GB2312" w:cs="仿宋_GB2312"/>
                <w:i w:val="0"/>
                <w:color w:val="auto"/>
                <w:kern w:val="0"/>
                <w:sz w:val="21"/>
                <w:szCs w:val="21"/>
                <w:highlight w:val="none"/>
                <w:u w:val="none"/>
                <w:lang w:val="en-US" w:eastAsia="zh-CN" w:bidi="ar"/>
              </w:rPr>
              <w:t>在水工程保护范围内从事爆破、打井、采石、取土等活动</w:t>
            </w:r>
            <w:r>
              <w:rPr>
                <w:rFonts w:hint="eastAsia" w:ascii="仿宋_GB2312" w:hAnsi="仿宋_GB2312" w:eastAsia="仿宋_GB2312" w:cs="仿宋_GB2312"/>
                <w:color w:val="000000"/>
                <w:sz w:val="21"/>
                <w:szCs w:val="21"/>
              </w:rPr>
              <w:t>”的监管，受理投诉、举报；对发现、移送的违法线索进行处理；认为需要立案查处的，将相关证据材料移送综合行政执法部门。综合行政执法部门按程序办理并将处理结果反馈水行政主管部门。</w:t>
            </w:r>
            <w:r>
              <w:rPr>
                <w:rFonts w:hint="eastAsia" w:ascii="仿宋_GB2312" w:hAnsi="仿宋_GB2312" w:eastAsia="仿宋_GB2312" w:cs="仿宋_GB2312"/>
                <w:color w:val="000000"/>
                <w:sz w:val="21"/>
                <w:szCs w:val="21"/>
              </w:rPr>
              <w:br w:type="textWrapping"/>
            </w:r>
            <w:r>
              <w:rPr>
                <w:rFonts w:hint="eastAsia" w:ascii="仿宋_GB2312" w:hAnsi="仿宋_GB2312" w:eastAsia="仿宋_GB2312" w:cs="仿宋_GB2312"/>
                <w:color w:val="000000"/>
                <w:sz w:val="21"/>
                <w:szCs w:val="21"/>
              </w:rPr>
              <w:t>2.综合行政执法部门在日常巡查中发现“</w:t>
            </w:r>
            <w:r>
              <w:rPr>
                <w:rFonts w:hint="eastAsia" w:ascii="仿宋_GB2312" w:hAnsi="仿宋_GB2312" w:eastAsia="仿宋_GB2312" w:cs="仿宋_GB2312"/>
                <w:i w:val="0"/>
                <w:color w:val="auto"/>
                <w:kern w:val="0"/>
                <w:sz w:val="21"/>
                <w:szCs w:val="21"/>
                <w:highlight w:val="none"/>
                <w:u w:val="none"/>
                <w:lang w:val="en-US" w:eastAsia="zh-CN" w:bidi="ar"/>
              </w:rPr>
              <w:t>在水工程保护范围内从事爆破、打井、采石、取土等活动</w:t>
            </w:r>
            <w:r>
              <w:rPr>
                <w:rFonts w:hint="eastAsia" w:ascii="仿宋_GB2312" w:hAnsi="仿宋_GB2312" w:eastAsia="仿宋_GB2312" w:cs="仿宋_GB2312"/>
                <w:color w:val="000000"/>
                <w:sz w:val="21"/>
                <w:szCs w:val="21"/>
              </w:rPr>
              <w:t>”的，将相关情况告知水行政主管部门；认为需要立案查处的，按程序办理并将处理结果反馈水行政主管部门。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3FBB2FFA">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cs="仿宋_GB2312"/>
                <w:i w:val="0"/>
                <w:color w:val="auto"/>
                <w:kern w:val="0"/>
                <w:sz w:val="21"/>
                <w:szCs w:val="21"/>
                <w:u w:val="none"/>
                <w:lang w:val="en-US" w:eastAsia="zh-CN" w:bidi="ar"/>
              </w:rPr>
              <w:t>市</w:t>
            </w:r>
            <w:r>
              <w:rPr>
                <w:rFonts w:hint="eastAsia" w:ascii="仿宋_GB2312" w:hAnsi="仿宋_GB2312" w:eastAsia="仿宋_GB2312" w:cs="仿宋_GB2312"/>
                <w:i w:val="0"/>
                <w:color w:val="auto"/>
                <w:kern w:val="0"/>
                <w:sz w:val="21"/>
                <w:szCs w:val="21"/>
                <w:u w:val="none"/>
                <w:lang w:val="en-US" w:eastAsia="zh-CN" w:bidi="ar"/>
              </w:rPr>
              <w:t>水利</w:t>
            </w:r>
            <w:r>
              <w:rPr>
                <w:rFonts w:hint="eastAsia" w:ascii="仿宋_GB2312" w:hAnsi="仿宋_GB2312" w:cs="仿宋_GB2312"/>
                <w:i w:val="0"/>
                <w:color w:val="auto"/>
                <w:kern w:val="0"/>
                <w:sz w:val="21"/>
                <w:szCs w:val="21"/>
                <w:u w:val="none"/>
                <w:lang w:val="en-US" w:eastAsia="zh-CN" w:bidi="ar"/>
              </w:rPr>
              <w:t>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49D3B26B">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eastAsia="zh-CN"/>
              </w:rPr>
              <w:t>全市</w:t>
            </w:r>
          </w:p>
        </w:tc>
      </w:tr>
      <w:tr w14:paraId="3DDA1996">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05289CBE">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sz w:val="21"/>
                <w:szCs w:val="21"/>
                <w:lang w:val="en-US" w:eastAsia="zh-CN"/>
              </w:rPr>
              <w:t>50</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56C61FD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 xml:space="preserve">330219077000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0AFC3B70">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auto"/>
                <w:kern w:val="0"/>
                <w:sz w:val="21"/>
                <w:szCs w:val="21"/>
                <w:highlight w:val="yellow"/>
                <w:u w:val="none"/>
                <w:lang w:val="en-US" w:eastAsia="zh-CN" w:bidi="ar"/>
              </w:rPr>
            </w:pPr>
            <w:r>
              <w:rPr>
                <w:rFonts w:hint="eastAsia" w:ascii="仿宋_GB2312" w:hAnsi="仿宋_GB2312" w:eastAsia="仿宋_GB2312" w:cs="仿宋_GB2312"/>
                <w:i w:val="0"/>
                <w:color w:val="auto"/>
                <w:kern w:val="0"/>
                <w:sz w:val="21"/>
                <w:szCs w:val="21"/>
                <w:highlight w:val="none"/>
                <w:u w:val="none"/>
                <w:lang w:val="en-US" w:eastAsia="zh-CN" w:bidi="ar"/>
              </w:rPr>
              <w:t>对不符合许可要求建设水工程的行政处罚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0F2942C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6CB2909B">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rPr>
              <w:t>1.水行政主管部门负责“</w:t>
            </w:r>
            <w:r>
              <w:rPr>
                <w:rFonts w:hint="eastAsia" w:ascii="仿宋_GB2312" w:hAnsi="仿宋_GB2312" w:eastAsia="仿宋_GB2312" w:cs="仿宋_GB2312"/>
                <w:i w:val="0"/>
                <w:color w:val="auto"/>
                <w:kern w:val="0"/>
                <w:sz w:val="21"/>
                <w:szCs w:val="21"/>
                <w:highlight w:val="none"/>
                <w:u w:val="none"/>
                <w:lang w:val="en-US" w:eastAsia="zh-CN" w:bidi="ar"/>
              </w:rPr>
              <w:t>不符合许可要求建设水工程</w:t>
            </w:r>
            <w:r>
              <w:rPr>
                <w:rFonts w:hint="eastAsia" w:ascii="仿宋_GB2312" w:hAnsi="仿宋_GB2312" w:eastAsia="仿宋_GB2312" w:cs="仿宋_GB2312"/>
                <w:color w:val="000000"/>
                <w:sz w:val="21"/>
                <w:szCs w:val="21"/>
              </w:rPr>
              <w:t>”的监管，受理投诉、举报；对发现、移送的违法线索进行处理；需要立案查处的，将相关证据材料移送综合行政执法部门。综合行政执法部门按程序办理并将处理结果反馈水行政主管部门。</w:t>
            </w:r>
            <w:r>
              <w:rPr>
                <w:rFonts w:hint="eastAsia" w:ascii="仿宋_GB2312" w:hAnsi="仿宋_GB2312" w:eastAsia="仿宋_GB2312" w:cs="仿宋_GB2312"/>
                <w:color w:val="000000"/>
                <w:sz w:val="21"/>
                <w:szCs w:val="21"/>
              </w:rPr>
              <w:br w:type="textWrapping"/>
            </w:r>
            <w:r>
              <w:rPr>
                <w:rFonts w:hint="eastAsia" w:ascii="仿宋_GB2312" w:hAnsi="仿宋_GB2312" w:eastAsia="仿宋_GB2312" w:cs="仿宋_GB2312"/>
                <w:color w:val="000000"/>
                <w:sz w:val="21"/>
                <w:szCs w:val="21"/>
              </w:rPr>
              <w:t>2.综合行政执法部门在日常巡查中发现“</w:t>
            </w:r>
            <w:r>
              <w:rPr>
                <w:rFonts w:hint="eastAsia" w:ascii="仿宋_GB2312" w:hAnsi="仿宋_GB2312" w:eastAsia="仿宋_GB2312" w:cs="仿宋_GB2312"/>
                <w:i w:val="0"/>
                <w:color w:val="auto"/>
                <w:kern w:val="0"/>
                <w:sz w:val="21"/>
                <w:szCs w:val="21"/>
                <w:highlight w:val="none"/>
                <w:u w:val="none"/>
                <w:lang w:val="en-US" w:eastAsia="zh-CN" w:bidi="ar"/>
              </w:rPr>
              <w:t>不符合许可要求建设水工程</w:t>
            </w:r>
            <w:r>
              <w:rPr>
                <w:rFonts w:hint="eastAsia" w:ascii="仿宋_GB2312" w:hAnsi="仿宋_GB2312" w:eastAsia="仿宋_GB2312" w:cs="仿宋_GB2312"/>
                <w:color w:val="000000"/>
                <w:sz w:val="21"/>
                <w:szCs w:val="21"/>
              </w:rPr>
              <w:t>”的，将相关情况告知水行政主管部门；需要立案查处的，按程序办理并将处理结果反馈水行政主管部门。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3F5849A9">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cs="仿宋_GB2312"/>
                <w:i w:val="0"/>
                <w:color w:val="auto"/>
                <w:kern w:val="0"/>
                <w:sz w:val="21"/>
                <w:szCs w:val="21"/>
                <w:u w:val="none"/>
                <w:lang w:val="en-US" w:eastAsia="zh-CN" w:bidi="ar"/>
              </w:rPr>
              <w:t>市</w:t>
            </w:r>
            <w:r>
              <w:rPr>
                <w:rFonts w:hint="eastAsia" w:ascii="仿宋_GB2312" w:hAnsi="仿宋_GB2312" w:eastAsia="仿宋_GB2312" w:cs="仿宋_GB2312"/>
                <w:i w:val="0"/>
                <w:color w:val="auto"/>
                <w:kern w:val="0"/>
                <w:sz w:val="21"/>
                <w:szCs w:val="21"/>
                <w:u w:val="none"/>
                <w:lang w:val="en-US" w:eastAsia="zh-CN" w:bidi="ar"/>
              </w:rPr>
              <w:t>水利</w:t>
            </w:r>
            <w:r>
              <w:rPr>
                <w:rFonts w:hint="eastAsia" w:ascii="仿宋_GB2312" w:hAnsi="仿宋_GB2312" w:cs="仿宋_GB2312"/>
                <w:i w:val="0"/>
                <w:color w:val="auto"/>
                <w:kern w:val="0"/>
                <w:sz w:val="21"/>
                <w:szCs w:val="21"/>
                <w:u w:val="none"/>
                <w:lang w:val="en-US" w:eastAsia="zh-CN" w:bidi="ar"/>
              </w:rPr>
              <w:t>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1AE4BF08">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eastAsia="zh-CN"/>
              </w:rPr>
              <w:t>全市</w:t>
            </w:r>
          </w:p>
        </w:tc>
      </w:tr>
      <w:tr w14:paraId="70E62236">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1671269C">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sz w:val="21"/>
                <w:szCs w:val="21"/>
                <w:lang w:val="en-US" w:eastAsia="zh-CN"/>
              </w:rPr>
              <w:t>51</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3B534A7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 xml:space="preserve">330219052000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7CF7A178">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highlight w:val="none"/>
                <w:u w:val="none"/>
                <w:lang w:val="en-US" w:eastAsia="zh-CN" w:bidi="ar"/>
              </w:rPr>
              <w:t>对未按规划治导线整治河道和修建水工程的行政处罚*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56CC160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3C2D1B60">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1.水行政主管部门负责“</w:t>
            </w:r>
            <w:r>
              <w:rPr>
                <w:rFonts w:hint="eastAsia" w:ascii="仿宋_GB2312" w:hAnsi="仿宋_GB2312" w:eastAsia="仿宋_GB2312" w:cs="仿宋_GB2312"/>
                <w:i w:val="0"/>
                <w:color w:val="auto"/>
                <w:kern w:val="0"/>
                <w:sz w:val="21"/>
                <w:szCs w:val="21"/>
                <w:highlight w:val="none"/>
                <w:u w:val="none"/>
                <w:lang w:val="en-US" w:eastAsia="zh-CN" w:bidi="ar"/>
              </w:rPr>
              <w:t>未按规划治导线整治河道和修建水工程</w:t>
            </w:r>
            <w:r>
              <w:rPr>
                <w:rFonts w:hint="eastAsia" w:ascii="仿宋_GB2312" w:hAnsi="仿宋_GB2312" w:eastAsia="仿宋_GB2312" w:cs="仿宋_GB2312"/>
                <w:color w:val="000000"/>
                <w:sz w:val="21"/>
                <w:szCs w:val="21"/>
              </w:rPr>
              <w:t>”的监管，受理投诉、举报；对发现、移送的违法线索进行处理；需要立案查处的，将相关证据材料移送综合行政执法部门。综合行政执法部门按程序办理并将处理结果反馈水行政主管部门。</w:t>
            </w:r>
          </w:p>
          <w:p w14:paraId="701B3B6B">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rPr>
              <w:t>2.综合行政执法部门在日常巡查中发现“</w:t>
            </w:r>
            <w:r>
              <w:rPr>
                <w:rFonts w:hint="eastAsia" w:ascii="仿宋_GB2312" w:hAnsi="仿宋_GB2312" w:eastAsia="仿宋_GB2312" w:cs="仿宋_GB2312"/>
                <w:i w:val="0"/>
                <w:color w:val="auto"/>
                <w:kern w:val="0"/>
                <w:sz w:val="21"/>
                <w:szCs w:val="21"/>
                <w:highlight w:val="none"/>
                <w:u w:val="none"/>
                <w:lang w:val="en-US" w:eastAsia="zh-CN" w:bidi="ar"/>
              </w:rPr>
              <w:t>未按规划治导线整治河道和修建水工程</w:t>
            </w:r>
            <w:r>
              <w:rPr>
                <w:rFonts w:hint="eastAsia" w:ascii="仿宋_GB2312" w:hAnsi="仿宋_GB2312" w:eastAsia="仿宋_GB2312" w:cs="仿宋_GB2312"/>
                <w:color w:val="000000"/>
                <w:sz w:val="21"/>
                <w:szCs w:val="21"/>
              </w:rPr>
              <w:t>”的，将相关情况告知水行政主管部门；需要立案查处的，按程序办理并将处理结果反馈水行政主管部门。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39C2CEB2">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cs="仿宋_GB2312"/>
                <w:i w:val="0"/>
                <w:color w:val="auto"/>
                <w:kern w:val="0"/>
                <w:sz w:val="21"/>
                <w:szCs w:val="21"/>
                <w:u w:val="none"/>
                <w:lang w:val="en-US" w:eastAsia="zh-CN" w:bidi="ar"/>
              </w:rPr>
              <w:t>市</w:t>
            </w:r>
            <w:r>
              <w:rPr>
                <w:rFonts w:hint="eastAsia" w:ascii="仿宋_GB2312" w:hAnsi="仿宋_GB2312" w:eastAsia="仿宋_GB2312" w:cs="仿宋_GB2312"/>
                <w:i w:val="0"/>
                <w:color w:val="auto"/>
                <w:kern w:val="0"/>
                <w:sz w:val="21"/>
                <w:szCs w:val="21"/>
                <w:u w:val="none"/>
                <w:lang w:val="en-US" w:eastAsia="zh-CN" w:bidi="ar"/>
              </w:rPr>
              <w:t>水利</w:t>
            </w:r>
            <w:r>
              <w:rPr>
                <w:rFonts w:hint="eastAsia" w:ascii="仿宋_GB2312" w:hAnsi="仿宋_GB2312" w:cs="仿宋_GB2312"/>
                <w:i w:val="0"/>
                <w:color w:val="auto"/>
                <w:kern w:val="0"/>
                <w:sz w:val="21"/>
                <w:szCs w:val="21"/>
                <w:u w:val="none"/>
                <w:lang w:val="en-US" w:eastAsia="zh-CN" w:bidi="ar"/>
              </w:rPr>
              <w:t>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7FDE061C">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eastAsia="zh-CN"/>
              </w:rPr>
              <w:t>全市</w:t>
            </w:r>
          </w:p>
        </w:tc>
      </w:tr>
      <w:tr w14:paraId="1189DEAB">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756D848A">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sz w:val="21"/>
                <w:szCs w:val="21"/>
                <w:lang w:val="en-US" w:eastAsia="zh-CN"/>
              </w:rPr>
              <w:t>52</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43B010A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 xml:space="preserve">330219158000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0B3D7C7F">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highlight w:val="none"/>
                <w:u w:val="none"/>
                <w:lang w:val="en-US" w:eastAsia="zh-CN" w:bidi="ar"/>
              </w:rPr>
              <w:t>对未编制洪水影响评价报告或报告未经审查批准开工建设、防洪工程设施未经验收即将建设项目投入生产或使用的行政处罚*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17138A1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31BD7028">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auto"/>
                <w:w w:val="92"/>
                <w:kern w:val="0"/>
                <w:sz w:val="21"/>
                <w:szCs w:val="21"/>
                <w:lang w:val="en-US" w:eastAsia="zh-CN" w:bidi="ar"/>
              </w:rPr>
            </w:pPr>
            <w:r>
              <w:rPr>
                <w:rFonts w:hint="eastAsia" w:ascii="仿宋_GB2312" w:hAnsi="仿宋_GB2312" w:eastAsia="仿宋_GB2312" w:cs="仿宋_GB2312"/>
                <w:color w:val="000000"/>
                <w:sz w:val="21"/>
                <w:szCs w:val="21"/>
              </w:rPr>
              <w:t>水行政主管部门负责“</w:t>
            </w:r>
            <w:r>
              <w:rPr>
                <w:rFonts w:hint="eastAsia" w:ascii="仿宋_GB2312" w:hAnsi="仿宋_GB2312" w:eastAsia="仿宋_GB2312" w:cs="仿宋_GB2312"/>
                <w:i w:val="0"/>
                <w:color w:val="auto"/>
                <w:kern w:val="0"/>
                <w:sz w:val="21"/>
                <w:szCs w:val="21"/>
                <w:highlight w:val="none"/>
                <w:u w:val="none"/>
                <w:lang w:val="en-US" w:eastAsia="zh-CN" w:bidi="ar"/>
              </w:rPr>
              <w:t>未编制洪水影响评价报告或报告未经审查批准开工建设、防洪工程设施未经验收即将建设项目投入生产或使用</w:t>
            </w:r>
            <w:r>
              <w:rPr>
                <w:rFonts w:hint="eastAsia" w:ascii="仿宋_GB2312" w:hAnsi="仿宋_GB2312" w:eastAsia="仿宋_GB2312" w:cs="仿宋_GB2312"/>
                <w:color w:val="000000"/>
                <w:sz w:val="21"/>
                <w:szCs w:val="21"/>
              </w:rPr>
              <w:t>”的监管，受理投诉、举报；对发现、移送的违法线索进行处理，责令改正；需要立案查处的，将相关证据材料移送综合行政执法部门。综合行政执法部门按程序办理并将处理结果反馈水行政主管部门。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42FBE4A1">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cs="仿宋_GB2312"/>
                <w:i w:val="0"/>
                <w:color w:val="auto"/>
                <w:kern w:val="0"/>
                <w:sz w:val="21"/>
                <w:szCs w:val="21"/>
                <w:u w:val="none"/>
                <w:lang w:val="en-US" w:eastAsia="zh-CN" w:bidi="ar"/>
              </w:rPr>
              <w:t>市</w:t>
            </w:r>
            <w:r>
              <w:rPr>
                <w:rFonts w:hint="eastAsia" w:ascii="仿宋_GB2312" w:hAnsi="仿宋_GB2312" w:eastAsia="仿宋_GB2312" w:cs="仿宋_GB2312"/>
                <w:i w:val="0"/>
                <w:color w:val="auto"/>
                <w:kern w:val="0"/>
                <w:sz w:val="21"/>
                <w:szCs w:val="21"/>
                <w:u w:val="none"/>
                <w:lang w:val="en-US" w:eastAsia="zh-CN" w:bidi="ar"/>
              </w:rPr>
              <w:t>水利</w:t>
            </w:r>
            <w:r>
              <w:rPr>
                <w:rFonts w:hint="eastAsia" w:ascii="仿宋_GB2312" w:hAnsi="仿宋_GB2312" w:cs="仿宋_GB2312"/>
                <w:i w:val="0"/>
                <w:color w:val="auto"/>
                <w:kern w:val="0"/>
                <w:sz w:val="21"/>
                <w:szCs w:val="21"/>
                <w:u w:val="none"/>
                <w:lang w:val="en-US" w:eastAsia="zh-CN" w:bidi="ar"/>
              </w:rPr>
              <w:t>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4D73F0C6">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eastAsia="zh-CN"/>
              </w:rPr>
              <w:t>全市</w:t>
            </w:r>
          </w:p>
        </w:tc>
      </w:tr>
      <w:tr w14:paraId="3DC18066">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23790B11">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sz w:val="21"/>
                <w:szCs w:val="21"/>
                <w:lang w:val="en-US" w:eastAsia="zh-CN"/>
              </w:rPr>
              <w:t>53</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5A941DB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 xml:space="preserve">330219073000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01D569AF">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对在崩塌、滑坡危险区或泥石流易发区从事取土、挖砂、采石等可能造成水土流失活动的行政处罚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589B64A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6D409E01">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rPr>
              <w:t>1.水行政主管部门负责“</w:t>
            </w:r>
            <w:r>
              <w:rPr>
                <w:rFonts w:hint="eastAsia" w:ascii="仿宋_GB2312" w:hAnsi="仿宋_GB2312" w:eastAsia="仿宋_GB2312" w:cs="仿宋_GB2312"/>
                <w:i w:val="0"/>
                <w:color w:val="auto"/>
                <w:kern w:val="0"/>
                <w:sz w:val="21"/>
                <w:szCs w:val="21"/>
                <w:u w:val="none"/>
                <w:lang w:val="en-US" w:eastAsia="zh-CN" w:bidi="ar"/>
              </w:rPr>
              <w:t>在崩塌、滑坡危险区或泥石流易发区从事取土、挖砂、采石等可能造成水土流失活动</w:t>
            </w:r>
            <w:r>
              <w:rPr>
                <w:rFonts w:hint="eastAsia" w:ascii="仿宋_GB2312" w:hAnsi="仿宋_GB2312" w:eastAsia="仿宋_GB2312" w:cs="仿宋_GB2312"/>
                <w:color w:val="000000"/>
                <w:sz w:val="21"/>
                <w:szCs w:val="21"/>
              </w:rPr>
              <w:t>”的监管，受理投诉、举报；对发现、移送的违法线索进行处理；需要立案查处的，将相关证据材料移送综合行政执法部门。综合行政执法部门按程序办理并将处理结果反馈水行政主管部门。</w:t>
            </w:r>
            <w:r>
              <w:rPr>
                <w:rFonts w:hint="eastAsia" w:ascii="仿宋_GB2312" w:hAnsi="仿宋_GB2312" w:eastAsia="仿宋_GB2312" w:cs="仿宋_GB2312"/>
                <w:color w:val="000000"/>
                <w:sz w:val="21"/>
                <w:szCs w:val="21"/>
              </w:rPr>
              <w:br w:type="textWrapping"/>
            </w:r>
            <w:r>
              <w:rPr>
                <w:rFonts w:hint="eastAsia" w:ascii="仿宋_GB2312" w:hAnsi="仿宋_GB2312" w:eastAsia="仿宋_GB2312" w:cs="仿宋_GB2312"/>
                <w:color w:val="000000"/>
                <w:sz w:val="21"/>
                <w:szCs w:val="21"/>
              </w:rPr>
              <w:t>2.综合行政执法部门在日常巡查中发现“</w:t>
            </w:r>
            <w:r>
              <w:rPr>
                <w:rFonts w:hint="eastAsia" w:ascii="仿宋_GB2312" w:hAnsi="仿宋_GB2312" w:eastAsia="仿宋_GB2312" w:cs="仿宋_GB2312"/>
                <w:i w:val="0"/>
                <w:color w:val="auto"/>
                <w:kern w:val="0"/>
                <w:sz w:val="21"/>
                <w:szCs w:val="21"/>
                <w:u w:val="none"/>
                <w:lang w:val="en-US" w:eastAsia="zh-CN" w:bidi="ar"/>
              </w:rPr>
              <w:t>在崩塌、滑坡危险区或泥石流易发区从事取土、挖砂、采石等可能造成水土流失活动</w:t>
            </w:r>
            <w:r>
              <w:rPr>
                <w:rFonts w:hint="eastAsia" w:ascii="仿宋_GB2312" w:hAnsi="仿宋_GB2312" w:eastAsia="仿宋_GB2312" w:cs="仿宋_GB2312"/>
                <w:color w:val="000000"/>
                <w:sz w:val="21"/>
                <w:szCs w:val="21"/>
              </w:rPr>
              <w:t>”的，将相关情况告知水行政主管部门；需要立案查处的，按程序办理并将处理结果反馈水行政主管部门。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28F4ED96">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cs="仿宋_GB2312"/>
                <w:i w:val="0"/>
                <w:color w:val="auto"/>
                <w:kern w:val="0"/>
                <w:sz w:val="21"/>
                <w:szCs w:val="21"/>
                <w:u w:val="none"/>
                <w:lang w:val="en-US" w:eastAsia="zh-CN" w:bidi="ar"/>
              </w:rPr>
              <w:t>市</w:t>
            </w:r>
            <w:r>
              <w:rPr>
                <w:rFonts w:hint="eastAsia" w:ascii="仿宋_GB2312" w:hAnsi="仿宋_GB2312" w:eastAsia="仿宋_GB2312" w:cs="仿宋_GB2312"/>
                <w:i w:val="0"/>
                <w:color w:val="auto"/>
                <w:kern w:val="0"/>
                <w:sz w:val="21"/>
                <w:szCs w:val="21"/>
                <w:u w:val="none"/>
                <w:lang w:val="en-US" w:eastAsia="zh-CN" w:bidi="ar"/>
              </w:rPr>
              <w:t>水利</w:t>
            </w:r>
            <w:r>
              <w:rPr>
                <w:rFonts w:hint="eastAsia" w:ascii="仿宋_GB2312" w:hAnsi="仿宋_GB2312" w:cs="仿宋_GB2312"/>
                <w:i w:val="0"/>
                <w:color w:val="auto"/>
                <w:kern w:val="0"/>
                <w:sz w:val="21"/>
                <w:szCs w:val="21"/>
                <w:u w:val="none"/>
                <w:lang w:val="en-US" w:eastAsia="zh-CN" w:bidi="ar"/>
              </w:rPr>
              <w:t>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2208F326">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eastAsia="zh-CN"/>
              </w:rPr>
              <w:t>全市</w:t>
            </w:r>
          </w:p>
        </w:tc>
      </w:tr>
      <w:tr w14:paraId="23F3214D">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10EBE5DB">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sz w:val="21"/>
                <w:szCs w:val="21"/>
                <w:lang w:val="en-US" w:eastAsia="zh-CN"/>
              </w:rPr>
              <w:t>54</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3B9EF09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 xml:space="preserve">330219074000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23C9B4D1">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对在禁止开垦坡度以上陡坡地开垦种植农作物，或在禁止开垦、开发的植物保护带内开垦、开发的行政处罚*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3AA62B5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2EFAA870">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rPr>
              <w:t>1.水行政主管部门负责“</w:t>
            </w:r>
            <w:r>
              <w:rPr>
                <w:rFonts w:hint="eastAsia" w:ascii="仿宋_GB2312" w:hAnsi="仿宋_GB2312" w:eastAsia="仿宋_GB2312" w:cs="仿宋_GB2312"/>
                <w:i w:val="0"/>
                <w:color w:val="auto"/>
                <w:kern w:val="0"/>
                <w:sz w:val="21"/>
                <w:szCs w:val="21"/>
                <w:u w:val="none"/>
                <w:lang w:val="en-US" w:eastAsia="zh-CN" w:bidi="ar"/>
              </w:rPr>
              <w:t>在禁止开垦坡度以上陡坡地开垦种植农作物，或在禁止开垦、开发的植物保护带内开垦、开发</w:t>
            </w:r>
            <w:r>
              <w:rPr>
                <w:rFonts w:hint="eastAsia" w:ascii="仿宋_GB2312" w:hAnsi="仿宋_GB2312" w:eastAsia="仿宋_GB2312" w:cs="仿宋_GB2312"/>
                <w:color w:val="000000"/>
                <w:sz w:val="21"/>
                <w:szCs w:val="21"/>
              </w:rPr>
              <w:t>”的监管，受理投诉、举报；发现违法行为需要立案查处的，将相关证据材料或案件线索移送综合行政执法部门。综合行政执法部门按程序办理并将处理结果反馈水行政主管部门。</w:t>
            </w:r>
            <w:r>
              <w:rPr>
                <w:rFonts w:hint="eastAsia" w:ascii="仿宋_GB2312" w:hAnsi="仿宋_GB2312" w:eastAsia="仿宋_GB2312" w:cs="仿宋_GB2312"/>
                <w:color w:val="000000"/>
                <w:sz w:val="21"/>
                <w:szCs w:val="21"/>
              </w:rPr>
              <w:br w:type="textWrapping"/>
            </w:r>
            <w:r>
              <w:rPr>
                <w:rFonts w:hint="eastAsia" w:ascii="仿宋_GB2312" w:hAnsi="仿宋_GB2312" w:eastAsia="仿宋_GB2312" w:cs="仿宋_GB2312"/>
                <w:color w:val="000000"/>
                <w:sz w:val="21"/>
                <w:szCs w:val="21"/>
              </w:rPr>
              <w:t>2.综合行政执法部门在日常巡查中发现“</w:t>
            </w:r>
            <w:r>
              <w:rPr>
                <w:rFonts w:hint="eastAsia" w:ascii="仿宋_GB2312" w:hAnsi="仿宋_GB2312" w:eastAsia="仿宋_GB2312" w:cs="仿宋_GB2312"/>
                <w:i w:val="0"/>
                <w:color w:val="auto"/>
                <w:kern w:val="0"/>
                <w:sz w:val="21"/>
                <w:szCs w:val="21"/>
                <w:u w:val="none"/>
                <w:lang w:val="en-US" w:eastAsia="zh-CN" w:bidi="ar"/>
              </w:rPr>
              <w:t>在禁止开垦坡度以上陡坡地开垦种植农作物，或在禁止开垦、开发的植物保护带内开垦、开发</w:t>
            </w:r>
            <w:r>
              <w:rPr>
                <w:rFonts w:hint="eastAsia" w:ascii="仿宋_GB2312" w:hAnsi="仿宋_GB2312" w:eastAsia="仿宋_GB2312" w:cs="仿宋_GB2312"/>
                <w:color w:val="000000"/>
                <w:sz w:val="21"/>
                <w:szCs w:val="21"/>
              </w:rPr>
              <w:t>”的，将相关情况告知水行政主管部门；需要立案查处的，按程序办理并将处理结果反馈水行政主管部门。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0CF30BAE">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cs="仿宋_GB2312"/>
                <w:i w:val="0"/>
                <w:color w:val="auto"/>
                <w:kern w:val="0"/>
                <w:sz w:val="21"/>
                <w:szCs w:val="21"/>
                <w:u w:val="none"/>
                <w:lang w:val="en-US" w:eastAsia="zh-CN" w:bidi="ar"/>
              </w:rPr>
              <w:t>市</w:t>
            </w:r>
            <w:r>
              <w:rPr>
                <w:rFonts w:hint="eastAsia" w:ascii="仿宋_GB2312" w:hAnsi="仿宋_GB2312" w:eastAsia="仿宋_GB2312" w:cs="仿宋_GB2312"/>
                <w:i w:val="0"/>
                <w:color w:val="auto"/>
                <w:kern w:val="0"/>
                <w:sz w:val="21"/>
                <w:szCs w:val="21"/>
                <w:u w:val="none"/>
                <w:lang w:val="en-US" w:eastAsia="zh-CN" w:bidi="ar"/>
              </w:rPr>
              <w:t>水利</w:t>
            </w:r>
            <w:r>
              <w:rPr>
                <w:rFonts w:hint="eastAsia" w:ascii="仿宋_GB2312" w:hAnsi="仿宋_GB2312" w:cs="仿宋_GB2312"/>
                <w:i w:val="0"/>
                <w:color w:val="auto"/>
                <w:kern w:val="0"/>
                <w:sz w:val="21"/>
                <w:szCs w:val="21"/>
                <w:u w:val="none"/>
                <w:lang w:val="en-US" w:eastAsia="zh-CN" w:bidi="ar"/>
              </w:rPr>
              <w:t>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76AA7D5E">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eastAsia="zh-CN"/>
              </w:rPr>
              <w:t>全市</w:t>
            </w:r>
          </w:p>
        </w:tc>
      </w:tr>
      <w:tr w14:paraId="1A7A01C7">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193D96BE">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sz w:val="21"/>
                <w:szCs w:val="21"/>
                <w:lang w:val="en-US" w:eastAsia="zh-CN"/>
              </w:rPr>
              <w:t>55</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0EC393A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 xml:space="preserve">330219046000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601F0D55">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highlight w:val="none"/>
                <w:u w:val="none"/>
                <w:lang w:val="en-US" w:eastAsia="zh-CN" w:bidi="ar"/>
              </w:rPr>
              <w:t>对采集发菜，或在水土流失重点预防区和重点治理区铲草皮、挖树兜、滥挖虫草、甘草、麻黄等的行政处罚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396078E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6017EEC2">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rPr>
              <w:t>1.水行政主管部门负责“</w:t>
            </w:r>
            <w:r>
              <w:rPr>
                <w:rFonts w:hint="eastAsia" w:ascii="仿宋_GB2312" w:hAnsi="仿宋_GB2312" w:eastAsia="仿宋_GB2312" w:cs="仿宋_GB2312"/>
                <w:i w:val="0"/>
                <w:color w:val="auto"/>
                <w:kern w:val="0"/>
                <w:sz w:val="21"/>
                <w:szCs w:val="21"/>
                <w:highlight w:val="none"/>
                <w:u w:val="none"/>
                <w:lang w:val="en-US" w:eastAsia="zh-CN" w:bidi="ar"/>
              </w:rPr>
              <w:t>采集发菜，或在水土流失重点预防区和重点治理区铲草皮、挖树兜、滥挖虫草、甘草、麻黄等</w:t>
            </w:r>
            <w:r>
              <w:rPr>
                <w:rFonts w:hint="eastAsia" w:ascii="仿宋_GB2312" w:hAnsi="仿宋_GB2312" w:eastAsia="仿宋_GB2312" w:cs="仿宋_GB2312"/>
                <w:color w:val="000000"/>
                <w:sz w:val="21"/>
                <w:szCs w:val="21"/>
              </w:rPr>
              <w:t>”的监管，受理投诉、举报；发现违法行为需要立案查处的，将相关证据材料或案件线索移送综合行政执法部门。综合行政执法部门按程序办理并将处理结果反馈水行政主管部门。</w:t>
            </w:r>
            <w:r>
              <w:rPr>
                <w:rFonts w:hint="eastAsia" w:ascii="仿宋_GB2312" w:hAnsi="仿宋_GB2312" w:eastAsia="仿宋_GB2312" w:cs="仿宋_GB2312"/>
                <w:color w:val="000000"/>
                <w:sz w:val="21"/>
                <w:szCs w:val="21"/>
              </w:rPr>
              <w:br w:type="textWrapping"/>
            </w:r>
            <w:r>
              <w:rPr>
                <w:rFonts w:hint="eastAsia" w:ascii="仿宋_GB2312" w:hAnsi="仿宋_GB2312" w:eastAsia="仿宋_GB2312" w:cs="仿宋_GB2312"/>
                <w:color w:val="000000"/>
                <w:sz w:val="21"/>
                <w:szCs w:val="21"/>
              </w:rPr>
              <w:t>2.综合行政执法部门在日常巡查中发现“</w:t>
            </w:r>
            <w:r>
              <w:rPr>
                <w:rFonts w:hint="eastAsia" w:ascii="仿宋_GB2312" w:hAnsi="仿宋_GB2312" w:eastAsia="仿宋_GB2312" w:cs="仿宋_GB2312"/>
                <w:i w:val="0"/>
                <w:color w:val="auto"/>
                <w:kern w:val="0"/>
                <w:sz w:val="21"/>
                <w:szCs w:val="21"/>
                <w:highlight w:val="none"/>
                <w:u w:val="none"/>
                <w:lang w:val="en-US" w:eastAsia="zh-CN" w:bidi="ar"/>
              </w:rPr>
              <w:t>采集发菜，或在水土流失重点预防区和重点治理区铲草皮、挖树兜、滥挖虫草、甘草、麻黄等</w:t>
            </w:r>
            <w:r>
              <w:rPr>
                <w:rFonts w:hint="eastAsia" w:ascii="仿宋_GB2312" w:hAnsi="仿宋_GB2312" w:eastAsia="仿宋_GB2312" w:cs="仿宋_GB2312"/>
                <w:color w:val="000000"/>
                <w:sz w:val="21"/>
                <w:szCs w:val="21"/>
              </w:rPr>
              <w:t>”的，将相关情况告知水行政主管部门；需要立案查处的，按程序办理并将处理结果反馈水行政主管部门。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1AE68118">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cs="仿宋_GB2312"/>
                <w:i w:val="0"/>
                <w:color w:val="auto"/>
                <w:kern w:val="0"/>
                <w:sz w:val="21"/>
                <w:szCs w:val="21"/>
                <w:u w:val="none"/>
                <w:lang w:val="en-US" w:eastAsia="zh-CN" w:bidi="ar"/>
              </w:rPr>
              <w:t>市</w:t>
            </w:r>
            <w:r>
              <w:rPr>
                <w:rFonts w:hint="eastAsia" w:ascii="仿宋_GB2312" w:hAnsi="仿宋_GB2312" w:eastAsia="仿宋_GB2312" w:cs="仿宋_GB2312"/>
                <w:i w:val="0"/>
                <w:color w:val="auto"/>
                <w:kern w:val="0"/>
                <w:sz w:val="21"/>
                <w:szCs w:val="21"/>
                <w:u w:val="none"/>
                <w:lang w:val="en-US" w:eastAsia="zh-CN" w:bidi="ar"/>
              </w:rPr>
              <w:t>水利</w:t>
            </w:r>
            <w:r>
              <w:rPr>
                <w:rFonts w:hint="eastAsia" w:ascii="仿宋_GB2312" w:hAnsi="仿宋_GB2312" w:cs="仿宋_GB2312"/>
                <w:i w:val="0"/>
                <w:color w:val="auto"/>
                <w:kern w:val="0"/>
                <w:sz w:val="21"/>
                <w:szCs w:val="21"/>
                <w:u w:val="none"/>
                <w:lang w:val="en-US" w:eastAsia="zh-CN" w:bidi="ar"/>
              </w:rPr>
              <w:t>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2284AAB3">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eastAsia="zh-CN"/>
              </w:rPr>
              <w:t>全市</w:t>
            </w:r>
          </w:p>
        </w:tc>
      </w:tr>
      <w:tr w14:paraId="3A04825F">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118BAD6B">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sz w:val="21"/>
                <w:szCs w:val="21"/>
                <w:lang w:val="en-US" w:eastAsia="zh-CN"/>
              </w:rPr>
              <w:t>56</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07E8638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 xml:space="preserve">330219064000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02B505ED">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highlight w:val="none"/>
                <w:u w:val="none"/>
                <w:lang w:val="en-US" w:eastAsia="zh-CN" w:bidi="ar"/>
              </w:rPr>
              <w:t>对在林区采伐林木不依法采取防止水土流失措施造成水土流失的行政处罚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308DDA4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664DC2B2">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rPr>
              <w:t>1.水行政主管部门负责“</w:t>
            </w:r>
            <w:r>
              <w:rPr>
                <w:rFonts w:hint="eastAsia" w:ascii="仿宋_GB2312" w:hAnsi="仿宋_GB2312" w:eastAsia="仿宋_GB2312" w:cs="仿宋_GB2312"/>
                <w:i w:val="0"/>
                <w:color w:val="auto"/>
                <w:kern w:val="0"/>
                <w:sz w:val="21"/>
                <w:szCs w:val="21"/>
                <w:highlight w:val="none"/>
                <w:u w:val="none"/>
                <w:lang w:val="en-US" w:eastAsia="zh-CN" w:bidi="ar"/>
              </w:rPr>
              <w:t>在林区采伐林木不依法采取防止水土流失措施造成水土流失</w:t>
            </w:r>
            <w:r>
              <w:rPr>
                <w:rFonts w:hint="eastAsia" w:ascii="仿宋_GB2312" w:hAnsi="仿宋_GB2312" w:eastAsia="仿宋_GB2312" w:cs="仿宋_GB2312"/>
                <w:color w:val="000000"/>
                <w:sz w:val="21"/>
                <w:szCs w:val="21"/>
              </w:rPr>
              <w:t>”的监管，受理投诉、举报；发现违法行为需要立案查处的，将相关证据材料或案件线索移送综合行政执法部门。综合行政执法部门按程序办理并将处理结果反馈水行政主管部门。</w:t>
            </w:r>
            <w:r>
              <w:rPr>
                <w:rFonts w:hint="eastAsia" w:ascii="仿宋_GB2312" w:hAnsi="仿宋_GB2312" w:eastAsia="仿宋_GB2312" w:cs="仿宋_GB2312"/>
                <w:color w:val="000000"/>
                <w:sz w:val="21"/>
                <w:szCs w:val="21"/>
              </w:rPr>
              <w:br w:type="textWrapping"/>
            </w:r>
            <w:r>
              <w:rPr>
                <w:rFonts w:hint="eastAsia" w:ascii="仿宋_GB2312" w:hAnsi="仿宋_GB2312" w:eastAsia="仿宋_GB2312" w:cs="仿宋_GB2312"/>
                <w:color w:val="000000"/>
                <w:sz w:val="21"/>
                <w:szCs w:val="21"/>
              </w:rPr>
              <w:t>2.综合行政执法部门在日常巡查中发现“</w:t>
            </w:r>
            <w:r>
              <w:rPr>
                <w:rFonts w:hint="eastAsia" w:ascii="仿宋_GB2312" w:hAnsi="仿宋_GB2312" w:eastAsia="仿宋_GB2312" w:cs="仿宋_GB2312"/>
                <w:i w:val="0"/>
                <w:color w:val="auto"/>
                <w:kern w:val="0"/>
                <w:sz w:val="21"/>
                <w:szCs w:val="21"/>
                <w:highlight w:val="none"/>
                <w:u w:val="none"/>
                <w:lang w:val="en-US" w:eastAsia="zh-CN" w:bidi="ar"/>
              </w:rPr>
              <w:t>在林区采伐林木不依法采取防止水土流失措施造成水土流失</w:t>
            </w:r>
            <w:r>
              <w:rPr>
                <w:rFonts w:hint="eastAsia" w:ascii="仿宋_GB2312" w:hAnsi="仿宋_GB2312" w:eastAsia="仿宋_GB2312" w:cs="仿宋_GB2312"/>
                <w:color w:val="000000"/>
                <w:sz w:val="21"/>
                <w:szCs w:val="21"/>
              </w:rPr>
              <w:t>”的，将相关情况告知水行政主管部门；需要立案查处的，按程序办理并将处理结果反馈水行政主管部门。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4AF95024">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cs="仿宋_GB2312"/>
                <w:i w:val="0"/>
                <w:color w:val="auto"/>
                <w:kern w:val="0"/>
                <w:sz w:val="21"/>
                <w:szCs w:val="21"/>
                <w:u w:val="none"/>
                <w:lang w:val="en-US" w:eastAsia="zh-CN" w:bidi="ar"/>
              </w:rPr>
              <w:t>市</w:t>
            </w:r>
            <w:r>
              <w:rPr>
                <w:rFonts w:hint="eastAsia" w:ascii="仿宋_GB2312" w:hAnsi="仿宋_GB2312" w:eastAsia="仿宋_GB2312" w:cs="仿宋_GB2312"/>
                <w:i w:val="0"/>
                <w:color w:val="auto"/>
                <w:kern w:val="0"/>
                <w:sz w:val="21"/>
                <w:szCs w:val="21"/>
                <w:u w:val="none"/>
                <w:lang w:val="en-US" w:eastAsia="zh-CN" w:bidi="ar"/>
              </w:rPr>
              <w:t>水利</w:t>
            </w:r>
            <w:r>
              <w:rPr>
                <w:rFonts w:hint="eastAsia" w:ascii="仿宋_GB2312" w:hAnsi="仿宋_GB2312" w:cs="仿宋_GB2312"/>
                <w:i w:val="0"/>
                <w:color w:val="auto"/>
                <w:kern w:val="0"/>
                <w:sz w:val="21"/>
                <w:szCs w:val="21"/>
                <w:u w:val="none"/>
                <w:lang w:val="en-US" w:eastAsia="zh-CN" w:bidi="ar"/>
              </w:rPr>
              <w:t>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47AB3DD7">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eastAsia="zh-CN"/>
              </w:rPr>
              <w:t>全市</w:t>
            </w:r>
          </w:p>
        </w:tc>
      </w:tr>
      <w:tr w14:paraId="40CE5704">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535EDF09">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sz w:val="21"/>
                <w:szCs w:val="21"/>
                <w:lang w:val="en-US" w:eastAsia="zh-CN"/>
              </w:rPr>
              <w:t>57</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65544EA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 xml:space="preserve">330219159000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551F2256">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highlight w:val="none"/>
                <w:u w:val="none"/>
                <w:lang w:val="en-US" w:eastAsia="zh-CN" w:bidi="ar"/>
              </w:rPr>
              <w:t>对生产建设单位未编制水土保持方案或编制的水土保持方案未经批准而开工建设等的行政处罚*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5148E45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63318FC9">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rPr>
              <w:t>水行政主管部门负责“</w:t>
            </w:r>
            <w:r>
              <w:rPr>
                <w:rFonts w:hint="eastAsia" w:ascii="仿宋_GB2312" w:hAnsi="仿宋_GB2312" w:eastAsia="仿宋_GB2312" w:cs="仿宋_GB2312"/>
                <w:i w:val="0"/>
                <w:color w:val="auto"/>
                <w:kern w:val="0"/>
                <w:sz w:val="21"/>
                <w:szCs w:val="21"/>
                <w:highlight w:val="none"/>
                <w:u w:val="none"/>
                <w:lang w:val="en-US" w:eastAsia="zh-CN" w:bidi="ar"/>
              </w:rPr>
              <w:t>生产建设单位未编制水土保持方案或编制的水土保持方案未经批准而开工建设等</w:t>
            </w:r>
            <w:r>
              <w:rPr>
                <w:rFonts w:hint="eastAsia" w:ascii="仿宋_GB2312" w:hAnsi="仿宋_GB2312" w:eastAsia="仿宋_GB2312" w:cs="仿宋_GB2312"/>
                <w:color w:val="000000"/>
                <w:sz w:val="21"/>
                <w:szCs w:val="21"/>
              </w:rPr>
              <w:t>”的监管，受理投诉、举报；对发现、移送的违法线索进行处理，责令改正；需要立案查处的，将相关证据材料移送综合行政执法部门。综合行政执法部门按程序办理并将处理结果反馈水行政主管部门。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6E003D73">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cs="仿宋_GB2312"/>
                <w:i w:val="0"/>
                <w:color w:val="auto"/>
                <w:kern w:val="0"/>
                <w:sz w:val="21"/>
                <w:szCs w:val="21"/>
                <w:u w:val="none"/>
                <w:lang w:val="en-US" w:eastAsia="zh-CN" w:bidi="ar"/>
              </w:rPr>
              <w:t>市</w:t>
            </w:r>
            <w:r>
              <w:rPr>
                <w:rFonts w:hint="eastAsia" w:ascii="仿宋_GB2312" w:hAnsi="仿宋_GB2312" w:eastAsia="仿宋_GB2312" w:cs="仿宋_GB2312"/>
                <w:i w:val="0"/>
                <w:color w:val="auto"/>
                <w:kern w:val="0"/>
                <w:sz w:val="21"/>
                <w:szCs w:val="21"/>
                <w:u w:val="none"/>
                <w:lang w:val="en-US" w:eastAsia="zh-CN" w:bidi="ar"/>
              </w:rPr>
              <w:t>水利</w:t>
            </w:r>
            <w:r>
              <w:rPr>
                <w:rFonts w:hint="eastAsia" w:ascii="仿宋_GB2312" w:hAnsi="仿宋_GB2312" w:cs="仿宋_GB2312"/>
                <w:i w:val="0"/>
                <w:color w:val="auto"/>
                <w:kern w:val="0"/>
                <w:sz w:val="21"/>
                <w:szCs w:val="21"/>
                <w:u w:val="none"/>
                <w:lang w:val="en-US" w:eastAsia="zh-CN" w:bidi="ar"/>
              </w:rPr>
              <w:t>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192E39D0">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eastAsia="zh-CN"/>
              </w:rPr>
              <w:t>全市</w:t>
            </w:r>
          </w:p>
        </w:tc>
      </w:tr>
      <w:tr w14:paraId="17BBA2EA">
        <w:tblPrEx>
          <w:tblCellMar>
            <w:top w:w="0" w:type="dxa"/>
            <w:left w:w="108" w:type="dxa"/>
            <w:bottom w:w="0" w:type="dxa"/>
            <w:right w:w="108" w:type="dxa"/>
          </w:tblCellMar>
        </w:tblPrEx>
        <w:trPr>
          <w:trHeight w:val="2255"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117ED30F">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sz w:val="21"/>
                <w:szCs w:val="21"/>
                <w:lang w:val="en-US" w:eastAsia="zh-CN"/>
              </w:rPr>
              <w:t>58</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0080B16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 xml:space="preserve">330219017000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74B3F372">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highlight w:val="none"/>
                <w:u w:val="none"/>
                <w:lang w:val="en-US" w:eastAsia="zh-CN" w:bidi="ar"/>
              </w:rPr>
              <w:t>对水土保持设施未经验收或验收不合格将生产建设项目投产使用的行政处罚*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6F3C3AB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6E480741">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rPr>
              <w:t>水行政主管部门负责“</w:t>
            </w:r>
            <w:r>
              <w:rPr>
                <w:rFonts w:hint="eastAsia" w:ascii="仿宋_GB2312" w:hAnsi="仿宋_GB2312" w:eastAsia="仿宋_GB2312" w:cs="仿宋_GB2312"/>
                <w:i w:val="0"/>
                <w:color w:val="auto"/>
                <w:kern w:val="0"/>
                <w:sz w:val="21"/>
                <w:szCs w:val="21"/>
                <w:highlight w:val="none"/>
                <w:u w:val="none"/>
                <w:lang w:val="en-US" w:eastAsia="zh-CN" w:bidi="ar"/>
              </w:rPr>
              <w:t>水土保持设施未经验收或验收不合格将生产建设项目投产使用</w:t>
            </w:r>
            <w:r>
              <w:rPr>
                <w:rFonts w:hint="eastAsia" w:ascii="仿宋_GB2312" w:hAnsi="仿宋_GB2312" w:eastAsia="仿宋_GB2312" w:cs="仿宋_GB2312"/>
                <w:color w:val="000000"/>
                <w:sz w:val="21"/>
                <w:szCs w:val="21"/>
              </w:rPr>
              <w:t>”的监管，受理投诉、举报；对发现、移送的违法线索进行处理，责令改正；需要立案查处的，将相关证据材料移送综合行政执法部门。综合行政执法部门按程序办理并将处理结果反馈水行政主管部门。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367412F4">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cs="仿宋_GB2312"/>
                <w:i w:val="0"/>
                <w:color w:val="auto"/>
                <w:kern w:val="0"/>
                <w:sz w:val="21"/>
                <w:szCs w:val="21"/>
                <w:u w:val="none"/>
                <w:lang w:val="en-US" w:eastAsia="zh-CN" w:bidi="ar"/>
              </w:rPr>
              <w:t>市</w:t>
            </w:r>
            <w:r>
              <w:rPr>
                <w:rFonts w:hint="eastAsia" w:ascii="仿宋_GB2312" w:hAnsi="仿宋_GB2312" w:eastAsia="仿宋_GB2312" w:cs="仿宋_GB2312"/>
                <w:i w:val="0"/>
                <w:color w:val="auto"/>
                <w:kern w:val="0"/>
                <w:sz w:val="21"/>
                <w:szCs w:val="21"/>
                <w:u w:val="none"/>
                <w:lang w:val="en-US" w:eastAsia="zh-CN" w:bidi="ar"/>
              </w:rPr>
              <w:t>水利</w:t>
            </w:r>
            <w:r>
              <w:rPr>
                <w:rFonts w:hint="eastAsia" w:ascii="仿宋_GB2312" w:hAnsi="仿宋_GB2312" w:cs="仿宋_GB2312"/>
                <w:i w:val="0"/>
                <w:color w:val="auto"/>
                <w:kern w:val="0"/>
                <w:sz w:val="21"/>
                <w:szCs w:val="21"/>
                <w:u w:val="none"/>
                <w:lang w:val="en-US" w:eastAsia="zh-CN" w:bidi="ar"/>
              </w:rPr>
              <w:t>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1EB59E8B">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eastAsia="zh-CN"/>
              </w:rPr>
              <w:t>全市</w:t>
            </w:r>
          </w:p>
        </w:tc>
      </w:tr>
      <w:tr w14:paraId="1F7341B7">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5B93B15F">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sz w:val="21"/>
                <w:szCs w:val="21"/>
                <w:lang w:val="en-US" w:eastAsia="zh-CN"/>
              </w:rPr>
              <w:t>59</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64183CC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 xml:space="preserve">330219110000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53A5234E">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对生产建设项目在水土保持方案确定的专门存放地外弃渣的行政处罚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5A73C80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5D7C500D">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rPr>
              <w:t>1.水行政主管部门负责“</w:t>
            </w:r>
            <w:r>
              <w:rPr>
                <w:rFonts w:hint="eastAsia" w:ascii="仿宋_GB2312" w:hAnsi="仿宋_GB2312" w:eastAsia="仿宋_GB2312" w:cs="仿宋_GB2312"/>
                <w:i w:val="0"/>
                <w:color w:val="auto"/>
                <w:kern w:val="0"/>
                <w:sz w:val="21"/>
                <w:szCs w:val="21"/>
                <w:u w:val="none"/>
                <w:lang w:val="en-US" w:eastAsia="zh-CN" w:bidi="ar"/>
              </w:rPr>
              <w:t>生产建设项目在水土保持方案确定的专门存放地外弃渣</w:t>
            </w:r>
            <w:r>
              <w:rPr>
                <w:rFonts w:hint="eastAsia" w:ascii="仿宋_GB2312" w:hAnsi="仿宋_GB2312" w:eastAsia="仿宋_GB2312" w:cs="仿宋_GB2312"/>
                <w:color w:val="000000"/>
                <w:sz w:val="21"/>
                <w:szCs w:val="21"/>
              </w:rPr>
              <w:t>”的监管，受理投诉、举报；对发现、移送的违法线索进行处理；需要立案查处的，将相关证据材料移送综合行政执法部门。综合行政执法部门按程序办理并将处理结果反馈水行政主管部门。</w:t>
            </w:r>
            <w:r>
              <w:rPr>
                <w:rFonts w:hint="eastAsia" w:ascii="仿宋_GB2312" w:hAnsi="仿宋_GB2312" w:eastAsia="仿宋_GB2312" w:cs="仿宋_GB2312"/>
                <w:color w:val="000000"/>
                <w:sz w:val="21"/>
                <w:szCs w:val="21"/>
              </w:rPr>
              <w:br w:type="textWrapping"/>
            </w:r>
            <w:r>
              <w:rPr>
                <w:rFonts w:hint="eastAsia" w:ascii="仿宋_GB2312" w:hAnsi="仿宋_GB2312" w:eastAsia="仿宋_GB2312" w:cs="仿宋_GB2312"/>
                <w:color w:val="000000"/>
                <w:sz w:val="21"/>
                <w:szCs w:val="21"/>
              </w:rPr>
              <w:t>2.综合行政执法部门在日常巡查中发现“</w:t>
            </w:r>
            <w:r>
              <w:rPr>
                <w:rFonts w:hint="eastAsia" w:ascii="仿宋_GB2312" w:hAnsi="仿宋_GB2312" w:eastAsia="仿宋_GB2312" w:cs="仿宋_GB2312"/>
                <w:i w:val="0"/>
                <w:color w:val="auto"/>
                <w:kern w:val="0"/>
                <w:sz w:val="21"/>
                <w:szCs w:val="21"/>
                <w:u w:val="none"/>
                <w:lang w:val="en-US" w:eastAsia="zh-CN" w:bidi="ar"/>
              </w:rPr>
              <w:t>生产建设项目在水土保持方案确定的专门存放地外弃渣</w:t>
            </w:r>
            <w:r>
              <w:rPr>
                <w:rFonts w:hint="eastAsia" w:ascii="仿宋_GB2312" w:hAnsi="仿宋_GB2312" w:eastAsia="仿宋_GB2312" w:cs="仿宋_GB2312"/>
                <w:color w:val="000000"/>
                <w:sz w:val="21"/>
                <w:szCs w:val="21"/>
              </w:rPr>
              <w:t>”，将相关情况告知水行政主管部门；需要立案查处的，按程序办理并将处理结果反馈水行政主管部门。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1943D419">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cs="仿宋_GB2312"/>
                <w:i w:val="0"/>
                <w:color w:val="auto"/>
                <w:kern w:val="0"/>
                <w:sz w:val="21"/>
                <w:szCs w:val="21"/>
                <w:u w:val="none"/>
                <w:lang w:val="en-US" w:eastAsia="zh-CN" w:bidi="ar"/>
              </w:rPr>
              <w:t>市</w:t>
            </w:r>
            <w:r>
              <w:rPr>
                <w:rFonts w:hint="eastAsia" w:ascii="仿宋_GB2312" w:hAnsi="仿宋_GB2312" w:eastAsia="仿宋_GB2312" w:cs="仿宋_GB2312"/>
                <w:i w:val="0"/>
                <w:color w:val="auto"/>
                <w:kern w:val="0"/>
                <w:sz w:val="21"/>
                <w:szCs w:val="21"/>
                <w:u w:val="none"/>
                <w:lang w:val="en-US" w:eastAsia="zh-CN" w:bidi="ar"/>
              </w:rPr>
              <w:t>水利</w:t>
            </w:r>
            <w:r>
              <w:rPr>
                <w:rFonts w:hint="eastAsia" w:ascii="仿宋_GB2312" w:hAnsi="仿宋_GB2312" w:cs="仿宋_GB2312"/>
                <w:i w:val="0"/>
                <w:color w:val="auto"/>
                <w:kern w:val="0"/>
                <w:sz w:val="21"/>
                <w:szCs w:val="21"/>
                <w:u w:val="none"/>
                <w:lang w:val="en-US" w:eastAsia="zh-CN" w:bidi="ar"/>
              </w:rPr>
              <w:t>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6E9EF8CC">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eastAsia="zh-CN"/>
              </w:rPr>
              <w:t>全市</w:t>
            </w:r>
          </w:p>
        </w:tc>
      </w:tr>
      <w:tr w14:paraId="73EE5039">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574E67CC">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sz w:val="21"/>
                <w:szCs w:val="21"/>
                <w:lang w:val="en-US" w:eastAsia="zh-CN"/>
              </w:rPr>
              <w:t>60</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61B0FFE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 xml:space="preserve">330219031000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10D738DD">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对未取得取水申请批准文件擅自建设取水工程或设施的行政处罚*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3FE74EA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4F16E1DA">
            <w:pPr>
              <w:keepNext w:val="0"/>
              <w:keepLines w:val="0"/>
              <w:pageBreakBefore w:val="0"/>
              <w:widowControl/>
              <w:kinsoku/>
              <w:wordWrap/>
              <w:overflowPunct/>
              <w:topLinePunct w:val="0"/>
              <w:autoSpaceDE/>
              <w:autoSpaceDN/>
              <w:bidi w:val="0"/>
              <w:adjustRightInd/>
              <w:snapToGrid/>
              <w:spacing w:line="280" w:lineRule="exact"/>
              <w:textAlignment w:val="center"/>
              <w:rPr>
                <w:rFonts w:hint="eastAsia" w:ascii="仿宋_GB2312" w:hAnsi="仿宋_GB2312" w:eastAsia="仿宋_GB2312" w:cs="仿宋_GB2312"/>
                <w:color w:val="auto"/>
                <w:w w:val="92"/>
                <w:kern w:val="0"/>
                <w:sz w:val="21"/>
                <w:szCs w:val="21"/>
                <w:lang w:val="en-US" w:eastAsia="zh-CN" w:bidi="ar"/>
              </w:rPr>
            </w:pPr>
            <w:r>
              <w:rPr>
                <w:rFonts w:hint="eastAsia" w:ascii="仿宋_GB2312" w:hAnsi="仿宋_GB2312" w:eastAsia="仿宋_GB2312" w:cs="仿宋_GB2312"/>
                <w:color w:val="auto"/>
                <w:w w:val="92"/>
                <w:kern w:val="0"/>
                <w:sz w:val="21"/>
                <w:szCs w:val="21"/>
                <w:lang w:bidi="ar"/>
              </w:rPr>
              <w:t>1</w:t>
            </w:r>
            <w:r>
              <w:rPr>
                <w:rFonts w:hint="eastAsia" w:ascii="仿宋_GB2312" w:hAnsi="仿宋_GB2312" w:eastAsia="仿宋_GB2312" w:cs="仿宋_GB2312"/>
                <w:color w:val="000000"/>
                <w:sz w:val="21"/>
                <w:szCs w:val="21"/>
              </w:rPr>
              <w:t>.水行政主管部门负责“</w:t>
            </w:r>
            <w:r>
              <w:rPr>
                <w:rFonts w:hint="eastAsia" w:ascii="仿宋_GB2312" w:hAnsi="仿宋_GB2312" w:eastAsia="仿宋_GB2312" w:cs="仿宋_GB2312"/>
                <w:i w:val="0"/>
                <w:color w:val="auto"/>
                <w:kern w:val="0"/>
                <w:sz w:val="21"/>
                <w:szCs w:val="21"/>
                <w:u w:val="none"/>
                <w:lang w:val="en-US" w:eastAsia="zh-CN" w:bidi="ar"/>
              </w:rPr>
              <w:t>未取得取水申请批准文件擅自建设取水工程或设施</w:t>
            </w:r>
            <w:r>
              <w:rPr>
                <w:rFonts w:hint="eastAsia" w:ascii="仿宋_GB2312" w:hAnsi="仿宋_GB2312" w:eastAsia="仿宋_GB2312" w:cs="仿宋_GB2312"/>
                <w:color w:val="000000"/>
                <w:sz w:val="21"/>
                <w:szCs w:val="21"/>
              </w:rPr>
              <w:t>”的监管，受理投诉、举报；对发现、移送的违法线索进行处理，责令改正；需要立案查处的，将相关证据材料移送综合行政执法部门。综合行政执法部门按程序办理并将处理结果反馈水行政主管部门。</w:t>
            </w:r>
            <w:r>
              <w:rPr>
                <w:rFonts w:hint="eastAsia" w:ascii="仿宋_GB2312" w:hAnsi="仿宋_GB2312" w:eastAsia="仿宋_GB2312" w:cs="仿宋_GB2312"/>
                <w:color w:val="000000"/>
                <w:sz w:val="21"/>
                <w:szCs w:val="21"/>
              </w:rPr>
              <w:br w:type="textWrapping"/>
            </w:r>
            <w:r>
              <w:rPr>
                <w:rFonts w:hint="eastAsia" w:ascii="仿宋_GB2312" w:hAnsi="仿宋_GB2312" w:eastAsia="仿宋_GB2312" w:cs="仿宋_GB2312"/>
                <w:color w:val="000000"/>
                <w:sz w:val="21"/>
                <w:szCs w:val="21"/>
              </w:rPr>
              <w:t>2.综合行政执法部门在日常巡查中发现“</w:t>
            </w:r>
            <w:r>
              <w:rPr>
                <w:rFonts w:hint="eastAsia" w:ascii="仿宋_GB2312" w:hAnsi="仿宋_GB2312" w:eastAsia="仿宋_GB2312" w:cs="仿宋_GB2312"/>
                <w:i w:val="0"/>
                <w:color w:val="auto"/>
                <w:kern w:val="0"/>
                <w:sz w:val="21"/>
                <w:szCs w:val="21"/>
                <w:u w:val="none"/>
                <w:lang w:val="en-US" w:eastAsia="zh-CN" w:bidi="ar"/>
              </w:rPr>
              <w:t>未取得取水申请批准文件擅自建设取水工程或设施</w:t>
            </w:r>
            <w:r>
              <w:rPr>
                <w:rFonts w:hint="eastAsia" w:ascii="仿宋_GB2312" w:hAnsi="仿宋_GB2312" w:eastAsia="仿宋_GB2312" w:cs="仿宋_GB2312"/>
                <w:color w:val="000000"/>
                <w:sz w:val="21"/>
                <w:szCs w:val="21"/>
              </w:rPr>
              <w:t>”的，将相关情况告知水行政主管部门；需要立案查处的，按程序办理并将处理结果反馈水行政主管部门。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780CEE98">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cs="仿宋_GB2312"/>
                <w:i w:val="0"/>
                <w:color w:val="auto"/>
                <w:kern w:val="0"/>
                <w:sz w:val="21"/>
                <w:szCs w:val="21"/>
                <w:u w:val="none"/>
                <w:lang w:val="en-US" w:eastAsia="zh-CN" w:bidi="ar"/>
              </w:rPr>
              <w:t>市</w:t>
            </w:r>
            <w:r>
              <w:rPr>
                <w:rFonts w:hint="eastAsia" w:ascii="仿宋_GB2312" w:hAnsi="仿宋_GB2312" w:eastAsia="仿宋_GB2312" w:cs="仿宋_GB2312"/>
                <w:i w:val="0"/>
                <w:color w:val="auto"/>
                <w:kern w:val="0"/>
                <w:sz w:val="21"/>
                <w:szCs w:val="21"/>
                <w:u w:val="none"/>
                <w:lang w:val="en-US" w:eastAsia="zh-CN" w:bidi="ar"/>
              </w:rPr>
              <w:t>水利</w:t>
            </w:r>
            <w:r>
              <w:rPr>
                <w:rFonts w:hint="eastAsia" w:ascii="仿宋_GB2312" w:hAnsi="仿宋_GB2312" w:cs="仿宋_GB2312"/>
                <w:i w:val="0"/>
                <w:color w:val="auto"/>
                <w:kern w:val="0"/>
                <w:sz w:val="21"/>
                <w:szCs w:val="21"/>
                <w:u w:val="none"/>
                <w:lang w:val="en-US" w:eastAsia="zh-CN" w:bidi="ar"/>
              </w:rPr>
              <w:t>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7F5FC670">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eastAsia="zh-CN"/>
              </w:rPr>
              <w:t>全市</w:t>
            </w:r>
          </w:p>
        </w:tc>
      </w:tr>
      <w:tr w14:paraId="4B8084CF">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4271A304">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sz w:val="21"/>
                <w:szCs w:val="21"/>
                <w:lang w:val="en-US" w:eastAsia="zh-CN"/>
              </w:rPr>
              <w:t>61</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22126E9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 xml:space="preserve">330219076000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280BB7F9">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对申请人隐瞒有关情况或提供虚假材料骗取取水申请批准文件或取水许可证的行政处罚*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2EF0BD8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5846313D">
            <w:pPr>
              <w:keepNext w:val="0"/>
              <w:keepLines w:val="0"/>
              <w:pageBreakBefore w:val="0"/>
              <w:widowControl/>
              <w:kinsoku/>
              <w:wordWrap/>
              <w:overflowPunct/>
              <w:topLinePunct w:val="0"/>
              <w:autoSpaceDE/>
              <w:autoSpaceDN/>
              <w:bidi w:val="0"/>
              <w:adjustRightInd/>
              <w:snapToGrid/>
              <w:spacing w:line="280" w:lineRule="exact"/>
              <w:textAlignment w:val="center"/>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rPr>
              <w:t>水行政主管部门负责“</w:t>
            </w:r>
            <w:r>
              <w:rPr>
                <w:rFonts w:hint="eastAsia" w:ascii="仿宋_GB2312" w:hAnsi="仿宋_GB2312" w:eastAsia="仿宋_GB2312" w:cs="仿宋_GB2312"/>
                <w:i w:val="0"/>
                <w:color w:val="auto"/>
                <w:kern w:val="0"/>
                <w:sz w:val="21"/>
                <w:szCs w:val="21"/>
                <w:u w:val="none"/>
                <w:lang w:val="en-US" w:eastAsia="zh-CN" w:bidi="ar"/>
              </w:rPr>
              <w:t>申请人隐瞒有关情况或提供虚假材料骗取取水申请批准文件或取水许可证</w:t>
            </w:r>
            <w:r>
              <w:rPr>
                <w:rFonts w:hint="eastAsia" w:ascii="仿宋_GB2312" w:hAnsi="仿宋_GB2312" w:eastAsia="仿宋_GB2312" w:cs="仿宋_GB2312"/>
                <w:color w:val="000000"/>
                <w:sz w:val="21"/>
                <w:szCs w:val="21"/>
              </w:rPr>
              <w:t>”的监管，受理投诉、举报；对发现、移送的违法线索进行处理；需要立案查处的，将相关证据材料移送综合行政执法部门。综合行政执法部门按程序办理并将处理结果反馈水行政主管部门。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613D7D23">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cs="仿宋_GB2312"/>
                <w:i w:val="0"/>
                <w:color w:val="auto"/>
                <w:kern w:val="0"/>
                <w:sz w:val="21"/>
                <w:szCs w:val="21"/>
                <w:u w:val="none"/>
                <w:lang w:val="en-US" w:eastAsia="zh-CN" w:bidi="ar"/>
              </w:rPr>
              <w:t>市</w:t>
            </w:r>
            <w:r>
              <w:rPr>
                <w:rFonts w:hint="eastAsia" w:ascii="仿宋_GB2312" w:hAnsi="仿宋_GB2312" w:eastAsia="仿宋_GB2312" w:cs="仿宋_GB2312"/>
                <w:i w:val="0"/>
                <w:color w:val="auto"/>
                <w:kern w:val="0"/>
                <w:sz w:val="21"/>
                <w:szCs w:val="21"/>
                <w:u w:val="none"/>
                <w:lang w:val="en-US" w:eastAsia="zh-CN" w:bidi="ar"/>
              </w:rPr>
              <w:t>水利</w:t>
            </w:r>
            <w:r>
              <w:rPr>
                <w:rFonts w:hint="eastAsia" w:ascii="仿宋_GB2312" w:hAnsi="仿宋_GB2312" w:cs="仿宋_GB2312"/>
                <w:i w:val="0"/>
                <w:color w:val="auto"/>
                <w:kern w:val="0"/>
                <w:sz w:val="21"/>
                <w:szCs w:val="21"/>
                <w:u w:val="none"/>
                <w:lang w:val="en-US" w:eastAsia="zh-CN" w:bidi="ar"/>
              </w:rPr>
              <w:t>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31ED39E3">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eastAsia="zh-CN"/>
              </w:rPr>
              <w:t>全市</w:t>
            </w:r>
          </w:p>
        </w:tc>
      </w:tr>
      <w:tr w14:paraId="1691A8BC">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7649C2D8">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sz w:val="21"/>
                <w:szCs w:val="21"/>
                <w:lang w:val="en-US" w:eastAsia="zh-CN"/>
              </w:rPr>
              <w:t>62</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03EA41B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 xml:space="preserve">330219160000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07111131">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对拒不执行审批机关作出的取水量限制决定，或未经批准擅自转让取水权的行政处罚*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4C66F067">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部分（吊销取水许可证除外）</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643BC5F9">
            <w:pPr>
              <w:keepNext w:val="0"/>
              <w:keepLines w:val="0"/>
              <w:pageBreakBefore w:val="0"/>
              <w:widowControl/>
              <w:kinsoku/>
              <w:wordWrap/>
              <w:overflowPunct/>
              <w:topLinePunct w:val="0"/>
              <w:autoSpaceDE/>
              <w:autoSpaceDN/>
              <w:bidi w:val="0"/>
              <w:adjustRightInd/>
              <w:snapToGrid/>
              <w:spacing w:line="280" w:lineRule="exact"/>
              <w:textAlignment w:val="center"/>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rPr>
              <w:t>水行政主管部门负责“</w:t>
            </w:r>
            <w:r>
              <w:rPr>
                <w:rFonts w:hint="eastAsia" w:ascii="仿宋_GB2312" w:hAnsi="仿宋_GB2312" w:eastAsia="仿宋_GB2312" w:cs="仿宋_GB2312"/>
                <w:i w:val="0"/>
                <w:color w:val="auto"/>
                <w:kern w:val="0"/>
                <w:sz w:val="21"/>
                <w:szCs w:val="21"/>
                <w:u w:val="none"/>
                <w:lang w:val="en-US" w:eastAsia="zh-CN" w:bidi="ar"/>
              </w:rPr>
              <w:t>拒不执行审批机关作出的取水量限制决定，或未经批准擅自转让取水权</w:t>
            </w:r>
            <w:r>
              <w:rPr>
                <w:rFonts w:hint="eastAsia" w:ascii="仿宋_GB2312" w:hAnsi="仿宋_GB2312" w:eastAsia="仿宋_GB2312" w:cs="仿宋_GB2312"/>
                <w:color w:val="000000"/>
                <w:sz w:val="21"/>
                <w:szCs w:val="21"/>
              </w:rPr>
              <w:t>”的监管，受理投诉、举报；对发现、移送的违法线索进行处理；需要立案查处的，将相关证据材料移送综合行政执法部门。综合行政执法部门按程序办理并将处理结果反馈水行政主管部门。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5D388D30">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cs="仿宋_GB2312"/>
                <w:i w:val="0"/>
                <w:color w:val="auto"/>
                <w:kern w:val="0"/>
                <w:sz w:val="21"/>
                <w:szCs w:val="21"/>
                <w:u w:val="none"/>
                <w:lang w:val="en-US" w:eastAsia="zh-CN" w:bidi="ar"/>
              </w:rPr>
              <w:t>市</w:t>
            </w:r>
            <w:r>
              <w:rPr>
                <w:rFonts w:hint="eastAsia" w:ascii="仿宋_GB2312" w:hAnsi="仿宋_GB2312" w:eastAsia="仿宋_GB2312" w:cs="仿宋_GB2312"/>
                <w:i w:val="0"/>
                <w:color w:val="auto"/>
                <w:kern w:val="0"/>
                <w:sz w:val="21"/>
                <w:szCs w:val="21"/>
                <w:u w:val="none"/>
                <w:lang w:val="en-US" w:eastAsia="zh-CN" w:bidi="ar"/>
              </w:rPr>
              <w:t>水利</w:t>
            </w:r>
            <w:r>
              <w:rPr>
                <w:rFonts w:hint="eastAsia" w:ascii="仿宋_GB2312" w:hAnsi="仿宋_GB2312" w:cs="仿宋_GB2312"/>
                <w:i w:val="0"/>
                <w:color w:val="auto"/>
                <w:kern w:val="0"/>
                <w:sz w:val="21"/>
                <w:szCs w:val="21"/>
                <w:u w:val="none"/>
                <w:lang w:val="en-US" w:eastAsia="zh-CN" w:bidi="ar"/>
              </w:rPr>
              <w:t>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064DCCEA">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eastAsia="zh-CN"/>
              </w:rPr>
              <w:t>全市</w:t>
            </w:r>
          </w:p>
        </w:tc>
      </w:tr>
      <w:tr w14:paraId="290B3573">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78B484AB">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sz w:val="21"/>
                <w:szCs w:val="21"/>
                <w:lang w:val="en-US" w:eastAsia="zh-CN"/>
              </w:rPr>
              <w:t>63</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76E1B0F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 xml:space="preserve">330219044000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2AD00D1F">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对不按规定报送年度取水情况、拒绝接受监督检查或弄虚作假、退水水质达不到规定要求的行政处罚*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74B98DAA">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部分（吊销取水许可证除外）</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457744AF">
            <w:pPr>
              <w:keepNext w:val="0"/>
              <w:keepLines w:val="0"/>
              <w:pageBreakBefore w:val="0"/>
              <w:widowControl/>
              <w:kinsoku/>
              <w:wordWrap/>
              <w:overflowPunct/>
              <w:topLinePunct w:val="0"/>
              <w:autoSpaceDE/>
              <w:autoSpaceDN/>
              <w:bidi w:val="0"/>
              <w:adjustRightInd/>
              <w:snapToGrid/>
              <w:spacing w:line="280" w:lineRule="exact"/>
              <w:textAlignment w:val="center"/>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rPr>
              <w:t>水行政主管部门负责“</w:t>
            </w:r>
            <w:r>
              <w:rPr>
                <w:rFonts w:hint="eastAsia" w:ascii="仿宋_GB2312" w:hAnsi="仿宋_GB2312" w:eastAsia="仿宋_GB2312" w:cs="仿宋_GB2312"/>
                <w:i w:val="0"/>
                <w:color w:val="auto"/>
                <w:kern w:val="0"/>
                <w:sz w:val="21"/>
                <w:szCs w:val="21"/>
                <w:u w:val="none"/>
                <w:lang w:val="en-US" w:eastAsia="zh-CN" w:bidi="ar"/>
              </w:rPr>
              <w:t>不按规定报送年度取水情况、拒绝接受监督检查或弄虚作假、退水水质达不到规定要求</w:t>
            </w:r>
            <w:r>
              <w:rPr>
                <w:rFonts w:hint="eastAsia" w:ascii="仿宋_GB2312" w:hAnsi="仿宋_GB2312" w:eastAsia="仿宋_GB2312" w:cs="仿宋_GB2312"/>
                <w:color w:val="000000"/>
                <w:sz w:val="21"/>
                <w:szCs w:val="21"/>
              </w:rPr>
              <w:t>”的监管，受理投诉、举报；对发现、移送的违法线索进行处理；需要立案查处的，将相关证据材料移送综合行政执法部门。综合行政执法部门按程序办理并将处理结果反馈水行政主管部门。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785AE0DC">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cs="仿宋_GB2312"/>
                <w:i w:val="0"/>
                <w:color w:val="auto"/>
                <w:kern w:val="0"/>
                <w:sz w:val="21"/>
                <w:szCs w:val="21"/>
                <w:u w:val="none"/>
                <w:lang w:val="en-US" w:eastAsia="zh-CN" w:bidi="ar"/>
              </w:rPr>
              <w:t>市</w:t>
            </w:r>
            <w:r>
              <w:rPr>
                <w:rFonts w:hint="eastAsia" w:ascii="仿宋_GB2312" w:hAnsi="仿宋_GB2312" w:eastAsia="仿宋_GB2312" w:cs="仿宋_GB2312"/>
                <w:i w:val="0"/>
                <w:color w:val="auto"/>
                <w:kern w:val="0"/>
                <w:sz w:val="21"/>
                <w:szCs w:val="21"/>
                <w:u w:val="none"/>
                <w:lang w:val="en-US" w:eastAsia="zh-CN" w:bidi="ar"/>
              </w:rPr>
              <w:t>水利</w:t>
            </w:r>
            <w:r>
              <w:rPr>
                <w:rFonts w:hint="eastAsia" w:ascii="仿宋_GB2312" w:hAnsi="仿宋_GB2312" w:cs="仿宋_GB2312"/>
                <w:i w:val="0"/>
                <w:color w:val="auto"/>
                <w:kern w:val="0"/>
                <w:sz w:val="21"/>
                <w:szCs w:val="21"/>
                <w:u w:val="none"/>
                <w:lang w:val="en-US" w:eastAsia="zh-CN" w:bidi="ar"/>
              </w:rPr>
              <w:t>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26BB6360">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eastAsia="zh-CN"/>
              </w:rPr>
              <w:t>全市</w:t>
            </w:r>
          </w:p>
        </w:tc>
      </w:tr>
      <w:tr w14:paraId="0DCF9071">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2D3A8332">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sz w:val="21"/>
                <w:szCs w:val="21"/>
                <w:lang w:val="en-US" w:eastAsia="zh-CN"/>
              </w:rPr>
              <w:t>64</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47D47E3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 xml:space="preserve">330219059000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072E405A">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对未按规定安装、使用取水计量设施的行政处罚*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78CBDE2F">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部分（吊销取水许可证除外）</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7B252111">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rPr>
              <w:t>水行政主管部门负责“</w:t>
            </w:r>
            <w:r>
              <w:rPr>
                <w:rFonts w:hint="eastAsia" w:ascii="仿宋_GB2312" w:hAnsi="仿宋_GB2312" w:eastAsia="仿宋_GB2312" w:cs="仿宋_GB2312"/>
                <w:i w:val="0"/>
                <w:color w:val="auto"/>
                <w:kern w:val="0"/>
                <w:sz w:val="21"/>
                <w:szCs w:val="21"/>
                <w:u w:val="none"/>
                <w:lang w:val="en-US" w:eastAsia="zh-CN" w:bidi="ar"/>
              </w:rPr>
              <w:t>未按规定安装、使用取水计量设施</w:t>
            </w:r>
            <w:r>
              <w:rPr>
                <w:rFonts w:hint="eastAsia" w:ascii="仿宋_GB2312" w:hAnsi="仿宋_GB2312" w:eastAsia="仿宋_GB2312" w:cs="仿宋_GB2312"/>
                <w:color w:val="000000"/>
                <w:sz w:val="21"/>
                <w:szCs w:val="21"/>
              </w:rPr>
              <w:t>”的监管，受理投诉、举报；对发现、移送的违法线索进行处理；需要立案查处的，将相关证据材料移送综合行政执法部门。综合行政执法部门按程序办理并将处理结果反馈水行政主管部门。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5E718A3D">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cs="仿宋_GB2312"/>
                <w:i w:val="0"/>
                <w:color w:val="auto"/>
                <w:kern w:val="0"/>
                <w:sz w:val="21"/>
                <w:szCs w:val="21"/>
                <w:u w:val="none"/>
                <w:lang w:val="en-US" w:eastAsia="zh-CN" w:bidi="ar"/>
              </w:rPr>
              <w:t>市</w:t>
            </w:r>
            <w:r>
              <w:rPr>
                <w:rFonts w:hint="eastAsia" w:ascii="仿宋_GB2312" w:hAnsi="仿宋_GB2312" w:eastAsia="仿宋_GB2312" w:cs="仿宋_GB2312"/>
                <w:i w:val="0"/>
                <w:color w:val="auto"/>
                <w:kern w:val="0"/>
                <w:sz w:val="21"/>
                <w:szCs w:val="21"/>
                <w:u w:val="none"/>
                <w:lang w:val="en-US" w:eastAsia="zh-CN" w:bidi="ar"/>
              </w:rPr>
              <w:t>水利</w:t>
            </w:r>
            <w:r>
              <w:rPr>
                <w:rFonts w:hint="eastAsia" w:ascii="仿宋_GB2312" w:hAnsi="仿宋_GB2312" w:cs="仿宋_GB2312"/>
                <w:i w:val="0"/>
                <w:color w:val="auto"/>
                <w:kern w:val="0"/>
                <w:sz w:val="21"/>
                <w:szCs w:val="21"/>
                <w:u w:val="none"/>
                <w:lang w:val="en-US" w:eastAsia="zh-CN" w:bidi="ar"/>
              </w:rPr>
              <w:t>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1E7BD719">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eastAsia="zh-CN"/>
              </w:rPr>
              <w:t>全市</w:t>
            </w:r>
          </w:p>
        </w:tc>
      </w:tr>
      <w:tr w14:paraId="1ABEE0E9">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25E1BE70">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sz w:val="21"/>
                <w:szCs w:val="21"/>
                <w:lang w:val="en-US" w:eastAsia="zh-CN"/>
              </w:rPr>
              <w:t>65</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36AF096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 xml:space="preserve">330219127000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0D65E72C">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对伪造、涂改、冒用取水申请批准文件、取水许可证的行政处罚*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677C682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4514238C">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rPr>
              <w:t>水行政主管部门负责“</w:t>
            </w:r>
            <w:r>
              <w:rPr>
                <w:rFonts w:hint="eastAsia" w:ascii="仿宋_GB2312" w:hAnsi="仿宋_GB2312" w:eastAsia="仿宋_GB2312" w:cs="仿宋_GB2312"/>
                <w:i w:val="0"/>
                <w:color w:val="auto"/>
                <w:kern w:val="0"/>
                <w:sz w:val="21"/>
                <w:szCs w:val="21"/>
                <w:u w:val="none"/>
                <w:lang w:val="en-US" w:eastAsia="zh-CN" w:bidi="ar"/>
              </w:rPr>
              <w:t>伪造、涂改、冒用取水申请批准文件、取水许可证</w:t>
            </w:r>
            <w:r>
              <w:rPr>
                <w:rFonts w:hint="eastAsia" w:ascii="仿宋_GB2312" w:hAnsi="仿宋_GB2312" w:eastAsia="仿宋_GB2312" w:cs="仿宋_GB2312"/>
                <w:color w:val="000000"/>
                <w:sz w:val="21"/>
                <w:szCs w:val="21"/>
              </w:rPr>
              <w:t>”的监管，受理投诉、举报；对发现、移送的违法线索进行处理；需要立案查处的，将相关证据材料移送综合行政执法部门。综合行政执法部门按程序办理并将处理结果反馈水行政主管部门。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38ABC428">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cs="仿宋_GB2312"/>
                <w:i w:val="0"/>
                <w:color w:val="auto"/>
                <w:kern w:val="0"/>
                <w:sz w:val="21"/>
                <w:szCs w:val="21"/>
                <w:u w:val="none"/>
                <w:lang w:val="en-US" w:eastAsia="zh-CN" w:bidi="ar"/>
              </w:rPr>
              <w:t>市</w:t>
            </w:r>
            <w:r>
              <w:rPr>
                <w:rFonts w:hint="eastAsia" w:ascii="仿宋_GB2312" w:hAnsi="仿宋_GB2312" w:eastAsia="仿宋_GB2312" w:cs="仿宋_GB2312"/>
                <w:i w:val="0"/>
                <w:color w:val="auto"/>
                <w:kern w:val="0"/>
                <w:sz w:val="21"/>
                <w:szCs w:val="21"/>
                <w:u w:val="none"/>
                <w:lang w:val="en-US" w:eastAsia="zh-CN" w:bidi="ar"/>
              </w:rPr>
              <w:t>水利</w:t>
            </w:r>
            <w:r>
              <w:rPr>
                <w:rFonts w:hint="eastAsia" w:ascii="仿宋_GB2312" w:hAnsi="仿宋_GB2312" w:cs="仿宋_GB2312"/>
                <w:i w:val="0"/>
                <w:color w:val="auto"/>
                <w:kern w:val="0"/>
                <w:sz w:val="21"/>
                <w:szCs w:val="21"/>
                <w:u w:val="none"/>
                <w:lang w:val="en-US" w:eastAsia="zh-CN" w:bidi="ar"/>
              </w:rPr>
              <w:t>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265D49AB">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eastAsia="zh-CN"/>
              </w:rPr>
              <w:t>全市</w:t>
            </w:r>
          </w:p>
        </w:tc>
      </w:tr>
      <w:tr w14:paraId="090E38C1">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75127020">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sz w:val="21"/>
                <w:szCs w:val="21"/>
                <w:lang w:val="en-US" w:eastAsia="zh-CN"/>
              </w:rPr>
              <w:t>66</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32B6E89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 xml:space="preserve">330219014000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645ACA1C">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对不符合水文、水资源调查评价条件的单位从事水文活动的行政处罚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2C08234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6585B124">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rPr>
              <w:t>1.水行政主管部门负责“</w:t>
            </w:r>
            <w:r>
              <w:rPr>
                <w:rFonts w:hint="eastAsia" w:ascii="仿宋_GB2312" w:hAnsi="仿宋_GB2312" w:eastAsia="仿宋_GB2312" w:cs="仿宋_GB2312"/>
                <w:i w:val="0"/>
                <w:color w:val="auto"/>
                <w:kern w:val="0"/>
                <w:sz w:val="21"/>
                <w:szCs w:val="21"/>
                <w:u w:val="none"/>
                <w:lang w:val="en-US" w:eastAsia="zh-CN" w:bidi="ar"/>
              </w:rPr>
              <w:t>不符合水文、水资源调查评价条件的单位从事水文活动</w:t>
            </w:r>
            <w:r>
              <w:rPr>
                <w:rFonts w:hint="eastAsia" w:ascii="仿宋_GB2312" w:hAnsi="仿宋_GB2312" w:eastAsia="仿宋_GB2312" w:cs="仿宋_GB2312"/>
                <w:color w:val="000000"/>
                <w:sz w:val="21"/>
                <w:szCs w:val="21"/>
              </w:rPr>
              <w:t>”的监管，受理投诉、举报；对发现、移送的违法线索进行处理；认为需要立案查处的，将相关证据材料移送综合行政执法部门。综合行政执法部门按程序办理并将处理结果反馈水行政主管部门。</w:t>
            </w:r>
            <w:r>
              <w:rPr>
                <w:rFonts w:hint="eastAsia" w:ascii="仿宋_GB2312" w:hAnsi="仿宋_GB2312" w:eastAsia="仿宋_GB2312" w:cs="仿宋_GB2312"/>
                <w:color w:val="000000"/>
                <w:sz w:val="21"/>
                <w:szCs w:val="21"/>
              </w:rPr>
              <w:br w:type="textWrapping"/>
            </w:r>
            <w:r>
              <w:rPr>
                <w:rFonts w:hint="eastAsia" w:ascii="仿宋_GB2312" w:hAnsi="仿宋_GB2312" w:eastAsia="仿宋_GB2312" w:cs="仿宋_GB2312"/>
                <w:color w:val="000000"/>
                <w:sz w:val="21"/>
                <w:szCs w:val="21"/>
              </w:rPr>
              <w:t>2.综合行政执法部门在日常巡查中发现“</w:t>
            </w:r>
            <w:r>
              <w:rPr>
                <w:rFonts w:hint="eastAsia" w:ascii="仿宋_GB2312" w:hAnsi="仿宋_GB2312" w:eastAsia="仿宋_GB2312" w:cs="仿宋_GB2312"/>
                <w:i w:val="0"/>
                <w:color w:val="auto"/>
                <w:kern w:val="0"/>
                <w:sz w:val="21"/>
                <w:szCs w:val="21"/>
                <w:u w:val="none"/>
                <w:lang w:val="en-US" w:eastAsia="zh-CN" w:bidi="ar"/>
              </w:rPr>
              <w:t>不符合水文、水资源调查评价条件的单位从事水文活动</w:t>
            </w:r>
            <w:r>
              <w:rPr>
                <w:rFonts w:hint="eastAsia" w:ascii="仿宋_GB2312" w:hAnsi="仿宋_GB2312" w:eastAsia="仿宋_GB2312" w:cs="仿宋_GB2312"/>
                <w:color w:val="000000"/>
                <w:sz w:val="21"/>
                <w:szCs w:val="21"/>
              </w:rPr>
              <w:t>”的，将相关情况告知水行政主管部门；认为需要立案查处的，按程序办理并将处理结果反馈水行政主管部门。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26ED0AF1">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cs="仿宋_GB2312"/>
                <w:i w:val="0"/>
                <w:color w:val="auto"/>
                <w:kern w:val="0"/>
                <w:sz w:val="21"/>
                <w:szCs w:val="21"/>
                <w:u w:val="none"/>
                <w:lang w:val="en-US" w:eastAsia="zh-CN" w:bidi="ar"/>
              </w:rPr>
              <w:t>市</w:t>
            </w:r>
            <w:r>
              <w:rPr>
                <w:rFonts w:hint="eastAsia" w:ascii="仿宋_GB2312" w:hAnsi="仿宋_GB2312" w:eastAsia="仿宋_GB2312" w:cs="仿宋_GB2312"/>
                <w:i w:val="0"/>
                <w:color w:val="auto"/>
                <w:kern w:val="0"/>
                <w:sz w:val="21"/>
                <w:szCs w:val="21"/>
                <w:u w:val="none"/>
                <w:lang w:val="en-US" w:eastAsia="zh-CN" w:bidi="ar"/>
              </w:rPr>
              <w:t>水利</w:t>
            </w:r>
            <w:r>
              <w:rPr>
                <w:rFonts w:hint="eastAsia" w:ascii="仿宋_GB2312" w:hAnsi="仿宋_GB2312" w:cs="仿宋_GB2312"/>
                <w:i w:val="0"/>
                <w:color w:val="auto"/>
                <w:kern w:val="0"/>
                <w:sz w:val="21"/>
                <w:szCs w:val="21"/>
                <w:u w:val="none"/>
                <w:lang w:val="en-US" w:eastAsia="zh-CN" w:bidi="ar"/>
              </w:rPr>
              <w:t>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2FE17439">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eastAsia="zh-CN"/>
              </w:rPr>
              <w:t>全市</w:t>
            </w:r>
          </w:p>
        </w:tc>
      </w:tr>
      <w:tr w14:paraId="19BE9800">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308947AE">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sz w:val="21"/>
                <w:szCs w:val="21"/>
                <w:lang w:val="en-US" w:eastAsia="zh-CN"/>
              </w:rPr>
              <w:t>67</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1D0C691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 xml:space="preserve">330219063000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47A9414A">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对拒不汇交水文监测资料、非法向社会传播水文情报预报的行政处罚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7356BEC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68A4552A">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rPr>
              <w:t>水行政主管部门负责“</w:t>
            </w:r>
            <w:r>
              <w:rPr>
                <w:rFonts w:hint="eastAsia" w:ascii="仿宋_GB2312" w:hAnsi="仿宋_GB2312" w:eastAsia="仿宋_GB2312" w:cs="仿宋_GB2312"/>
                <w:i w:val="0"/>
                <w:color w:val="auto"/>
                <w:kern w:val="0"/>
                <w:sz w:val="21"/>
                <w:szCs w:val="21"/>
                <w:u w:val="none"/>
                <w:lang w:val="en-US" w:eastAsia="zh-CN" w:bidi="ar"/>
              </w:rPr>
              <w:t>拒不汇交水文监测资料、非法向社会传播水文情报预报</w:t>
            </w:r>
            <w:r>
              <w:rPr>
                <w:rFonts w:hint="eastAsia" w:ascii="仿宋_GB2312" w:hAnsi="仿宋_GB2312" w:eastAsia="仿宋_GB2312" w:cs="仿宋_GB2312"/>
                <w:color w:val="000000"/>
                <w:sz w:val="21"/>
                <w:szCs w:val="21"/>
              </w:rPr>
              <w:t>”的日常监管，受理投诉、举报；发现违法行为需要立案查处的，将相关证据材料或案件线索移送综合行政执法部门；综合行政执法部门按程序办理并将处理结果反馈水行政主管部门。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10464BFA">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cs="仿宋_GB2312"/>
                <w:i w:val="0"/>
                <w:color w:val="auto"/>
                <w:kern w:val="0"/>
                <w:sz w:val="21"/>
                <w:szCs w:val="21"/>
                <w:u w:val="none"/>
                <w:lang w:val="en-US" w:eastAsia="zh-CN" w:bidi="ar"/>
              </w:rPr>
              <w:t>市</w:t>
            </w:r>
            <w:r>
              <w:rPr>
                <w:rFonts w:hint="eastAsia" w:ascii="仿宋_GB2312" w:hAnsi="仿宋_GB2312" w:eastAsia="仿宋_GB2312" w:cs="仿宋_GB2312"/>
                <w:i w:val="0"/>
                <w:color w:val="auto"/>
                <w:kern w:val="0"/>
                <w:sz w:val="21"/>
                <w:szCs w:val="21"/>
                <w:u w:val="none"/>
                <w:lang w:val="en-US" w:eastAsia="zh-CN" w:bidi="ar"/>
              </w:rPr>
              <w:t>水利</w:t>
            </w:r>
            <w:r>
              <w:rPr>
                <w:rFonts w:hint="eastAsia" w:ascii="仿宋_GB2312" w:hAnsi="仿宋_GB2312" w:cs="仿宋_GB2312"/>
                <w:i w:val="0"/>
                <w:color w:val="auto"/>
                <w:kern w:val="0"/>
                <w:sz w:val="21"/>
                <w:szCs w:val="21"/>
                <w:u w:val="none"/>
                <w:lang w:val="en-US" w:eastAsia="zh-CN" w:bidi="ar"/>
              </w:rPr>
              <w:t>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544487D5">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eastAsia="zh-CN"/>
              </w:rPr>
              <w:t>全市</w:t>
            </w:r>
          </w:p>
        </w:tc>
      </w:tr>
      <w:tr w14:paraId="3FE8C91E">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51100439">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sz w:val="21"/>
                <w:szCs w:val="21"/>
                <w:lang w:val="en-US" w:eastAsia="zh-CN"/>
              </w:rPr>
              <w:t>68</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3BCD872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 xml:space="preserve">330219039000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4A0F254D">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对水文监测环境保护范围内从事禁止性活动的行政处罚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4B0255F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044EA5B3">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rPr>
              <w:t>1.水行政主管部门负责“</w:t>
            </w:r>
            <w:r>
              <w:rPr>
                <w:rFonts w:hint="eastAsia" w:ascii="仿宋_GB2312" w:hAnsi="仿宋_GB2312" w:eastAsia="仿宋_GB2312" w:cs="仿宋_GB2312"/>
                <w:i w:val="0"/>
                <w:color w:val="auto"/>
                <w:kern w:val="0"/>
                <w:sz w:val="21"/>
                <w:szCs w:val="21"/>
                <w:u w:val="none"/>
                <w:lang w:val="en-US" w:eastAsia="zh-CN" w:bidi="ar"/>
              </w:rPr>
              <w:t>水文监测环境保护范围内从事禁止性活动</w:t>
            </w:r>
            <w:r>
              <w:rPr>
                <w:rFonts w:hint="eastAsia" w:ascii="仿宋_GB2312" w:hAnsi="仿宋_GB2312" w:eastAsia="仿宋_GB2312" w:cs="仿宋_GB2312"/>
                <w:color w:val="000000"/>
                <w:sz w:val="21"/>
                <w:szCs w:val="21"/>
              </w:rPr>
              <w:t>”的监管，受理投诉、举报；对发现、移送的违法线索进行处理，责令改正；需要立案查处的，将相关证据材料移送综合行政执法部门。综合行政执法部门按程序办理并将处理结果反馈水行政主管部门。</w:t>
            </w:r>
            <w:r>
              <w:rPr>
                <w:rFonts w:hint="eastAsia" w:ascii="仿宋_GB2312" w:hAnsi="仿宋_GB2312" w:eastAsia="仿宋_GB2312" w:cs="仿宋_GB2312"/>
                <w:color w:val="000000"/>
                <w:sz w:val="21"/>
                <w:szCs w:val="21"/>
              </w:rPr>
              <w:br w:type="textWrapping"/>
            </w:r>
            <w:r>
              <w:rPr>
                <w:rFonts w:hint="eastAsia" w:ascii="仿宋_GB2312" w:hAnsi="仿宋_GB2312" w:eastAsia="仿宋_GB2312" w:cs="仿宋_GB2312"/>
                <w:color w:val="000000"/>
                <w:sz w:val="21"/>
                <w:szCs w:val="21"/>
              </w:rPr>
              <w:t>2.综合行政执法部门在日常巡查中发现“</w:t>
            </w:r>
            <w:r>
              <w:rPr>
                <w:rFonts w:hint="eastAsia" w:ascii="仿宋_GB2312" w:hAnsi="仿宋_GB2312" w:eastAsia="仿宋_GB2312" w:cs="仿宋_GB2312"/>
                <w:i w:val="0"/>
                <w:color w:val="auto"/>
                <w:kern w:val="0"/>
                <w:sz w:val="21"/>
                <w:szCs w:val="21"/>
                <w:u w:val="none"/>
                <w:lang w:val="en-US" w:eastAsia="zh-CN" w:bidi="ar"/>
              </w:rPr>
              <w:t>水文监测环境保护范围内从事禁止性活动</w:t>
            </w:r>
            <w:r>
              <w:rPr>
                <w:rFonts w:hint="eastAsia" w:ascii="仿宋_GB2312" w:hAnsi="仿宋_GB2312" w:eastAsia="仿宋_GB2312" w:cs="仿宋_GB2312"/>
                <w:color w:val="000000"/>
                <w:sz w:val="21"/>
                <w:szCs w:val="21"/>
              </w:rPr>
              <w:t>”的，将相关情况告知水行政主管部门；需要立案查处的，按程序办理并将处理结果反馈水行政主管部门。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46DB0288">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cs="仿宋_GB2312"/>
                <w:i w:val="0"/>
                <w:color w:val="auto"/>
                <w:kern w:val="0"/>
                <w:sz w:val="21"/>
                <w:szCs w:val="21"/>
                <w:u w:val="none"/>
                <w:lang w:val="en-US" w:eastAsia="zh-CN" w:bidi="ar"/>
              </w:rPr>
              <w:t>市</w:t>
            </w:r>
            <w:r>
              <w:rPr>
                <w:rFonts w:hint="eastAsia" w:ascii="仿宋_GB2312" w:hAnsi="仿宋_GB2312" w:eastAsia="仿宋_GB2312" w:cs="仿宋_GB2312"/>
                <w:i w:val="0"/>
                <w:color w:val="auto"/>
                <w:kern w:val="0"/>
                <w:sz w:val="21"/>
                <w:szCs w:val="21"/>
                <w:u w:val="none"/>
                <w:lang w:val="en-US" w:eastAsia="zh-CN" w:bidi="ar"/>
              </w:rPr>
              <w:t>水利</w:t>
            </w:r>
            <w:r>
              <w:rPr>
                <w:rFonts w:hint="eastAsia" w:ascii="仿宋_GB2312" w:hAnsi="仿宋_GB2312" w:cs="仿宋_GB2312"/>
                <w:i w:val="0"/>
                <w:color w:val="auto"/>
                <w:kern w:val="0"/>
                <w:sz w:val="21"/>
                <w:szCs w:val="21"/>
                <w:u w:val="none"/>
                <w:lang w:val="en-US" w:eastAsia="zh-CN" w:bidi="ar"/>
              </w:rPr>
              <w:t>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60780620">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eastAsia="zh-CN"/>
              </w:rPr>
              <w:t>全市</w:t>
            </w:r>
          </w:p>
        </w:tc>
      </w:tr>
      <w:tr w14:paraId="1F88C446">
        <w:tblPrEx>
          <w:tblCellMar>
            <w:top w:w="0" w:type="dxa"/>
            <w:left w:w="108" w:type="dxa"/>
            <w:bottom w:w="0" w:type="dxa"/>
            <w:right w:w="108" w:type="dxa"/>
          </w:tblCellMar>
        </w:tblPrEx>
        <w:trPr>
          <w:trHeight w:val="2000"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62E7D62A">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sz w:val="21"/>
                <w:szCs w:val="21"/>
                <w:lang w:val="en-US" w:eastAsia="zh-CN"/>
              </w:rPr>
              <w:t>69</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67DD6DF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 xml:space="preserve">330219079000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59AF6167">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对拒不服从抗旱统一调度和指挥的行政处罚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00878AF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4839C8E8">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rPr>
              <w:t>水行政主管部门负责“</w:t>
            </w:r>
            <w:r>
              <w:rPr>
                <w:rFonts w:hint="eastAsia" w:ascii="仿宋_GB2312" w:hAnsi="仿宋_GB2312" w:eastAsia="仿宋_GB2312" w:cs="仿宋_GB2312"/>
                <w:i w:val="0"/>
                <w:color w:val="auto"/>
                <w:kern w:val="0"/>
                <w:sz w:val="21"/>
                <w:szCs w:val="21"/>
                <w:u w:val="none"/>
                <w:lang w:val="en-US" w:eastAsia="zh-CN" w:bidi="ar"/>
              </w:rPr>
              <w:t>拒不服从抗旱统一调度和指挥</w:t>
            </w:r>
            <w:r>
              <w:rPr>
                <w:rFonts w:hint="eastAsia" w:ascii="仿宋_GB2312" w:hAnsi="仿宋_GB2312" w:eastAsia="仿宋_GB2312" w:cs="仿宋_GB2312"/>
                <w:color w:val="000000"/>
                <w:sz w:val="21"/>
                <w:szCs w:val="21"/>
              </w:rPr>
              <w:t>”的监管，受理投诉、举报；发现违法行为需要立案查处的，将相关证据材料或案件线索移送综合行政执法部门。综合行政执法部门按程序办理并将处理结果反馈水行政主管部门。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498A8413">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cs="仿宋_GB2312"/>
                <w:i w:val="0"/>
                <w:color w:val="auto"/>
                <w:kern w:val="0"/>
                <w:sz w:val="21"/>
                <w:szCs w:val="21"/>
                <w:u w:val="none"/>
                <w:lang w:val="en-US" w:eastAsia="zh-CN" w:bidi="ar"/>
              </w:rPr>
              <w:t>市</w:t>
            </w:r>
            <w:r>
              <w:rPr>
                <w:rFonts w:hint="eastAsia" w:ascii="仿宋_GB2312" w:hAnsi="仿宋_GB2312" w:eastAsia="仿宋_GB2312" w:cs="仿宋_GB2312"/>
                <w:i w:val="0"/>
                <w:color w:val="auto"/>
                <w:kern w:val="0"/>
                <w:sz w:val="21"/>
                <w:szCs w:val="21"/>
                <w:u w:val="none"/>
                <w:lang w:val="en-US" w:eastAsia="zh-CN" w:bidi="ar"/>
              </w:rPr>
              <w:t>水利</w:t>
            </w:r>
            <w:r>
              <w:rPr>
                <w:rFonts w:hint="eastAsia" w:ascii="仿宋_GB2312" w:hAnsi="仿宋_GB2312" w:cs="仿宋_GB2312"/>
                <w:i w:val="0"/>
                <w:color w:val="auto"/>
                <w:kern w:val="0"/>
                <w:sz w:val="21"/>
                <w:szCs w:val="21"/>
                <w:u w:val="none"/>
                <w:lang w:val="en-US" w:eastAsia="zh-CN" w:bidi="ar"/>
              </w:rPr>
              <w:t>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3A116E32">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eastAsia="zh-CN"/>
              </w:rPr>
              <w:t>全市</w:t>
            </w:r>
          </w:p>
        </w:tc>
      </w:tr>
      <w:tr w14:paraId="141F686B">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0522B194">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sz w:val="21"/>
                <w:szCs w:val="21"/>
                <w:lang w:val="en-US" w:eastAsia="zh-CN"/>
              </w:rPr>
              <w:t>70</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7AE5915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 xml:space="preserve">330219078000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74853626">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对侵占、破坏水源和抗旱设施的行政处罚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29569A6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20F033CF">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rPr>
              <w:t>1.水行政主管部门负责“</w:t>
            </w:r>
            <w:r>
              <w:rPr>
                <w:rFonts w:hint="eastAsia" w:ascii="仿宋_GB2312" w:hAnsi="仿宋_GB2312" w:eastAsia="仿宋_GB2312" w:cs="仿宋_GB2312"/>
                <w:i w:val="0"/>
                <w:color w:val="auto"/>
                <w:kern w:val="0"/>
                <w:sz w:val="21"/>
                <w:szCs w:val="21"/>
                <w:u w:val="none"/>
                <w:lang w:val="en-US" w:eastAsia="zh-CN" w:bidi="ar"/>
              </w:rPr>
              <w:t>侵占、破坏水源和抗旱设施</w:t>
            </w:r>
            <w:r>
              <w:rPr>
                <w:rFonts w:hint="eastAsia" w:ascii="仿宋_GB2312" w:hAnsi="仿宋_GB2312" w:eastAsia="仿宋_GB2312" w:cs="仿宋_GB2312"/>
                <w:color w:val="000000"/>
                <w:sz w:val="21"/>
                <w:szCs w:val="21"/>
              </w:rPr>
              <w:t>”的监管，受理投诉、举报；对发现、移送的违法线索进行处理，责令改正；需要立案查处的，将相关证据材料移送综合行政执法部门。综合行政执法部门按程序办理并将处理结果反馈水行政主管部门。</w:t>
            </w:r>
            <w:r>
              <w:rPr>
                <w:rFonts w:hint="eastAsia" w:ascii="仿宋_GB2312" w:hAnsi="仿宋_GB2312" w:eastAsia="仿宋_GB2312" w:cs="仿宋_GB2312"/>
                <w:color w:val="000000"/>
                <w:sz w:val="21"/>
                <w:szCs w:val="21"/>
              </w:rPr>
              <w:br w:type="textWrapping"/>
            </w:r>
            <w:r>
              <w:rPr>
                <w:rFonts w:hint="eastAsia" w:ascii="仿宋_GB2312" w:hAnsi="仿宋_GB2312" w:eastAsia="仿宋_GB2312" w:cs="仿宋_GB2312"/>
                <w:color w:val="000000"/>
                <w:sz w:val="21"/>
                <w:szCs w:val="21"/>
              </w:rPr>
              <w:t>2.综合行政执法部门在日常巡查中发现“</w:t>
            </w:r>
            <w:r>
              <w:rPr>
                <w:rFonts w:hint="eastAsia" w:ascii="仿宋_GB2312" w:hAnsi="仿宋_GB2312" w:eastAsia="仿宋_GB2312" w:cs="仿宋_GB2312"/>
                <w:i w:val="0"/>
                <w:color w:val="auto"/>
                <w:kern w:val="0"/>
                <w:sz w:val="21"/>
                <w:szCs w:val="21"/>
                <w:u w:val="none"/>
                <w:lang w:val="en-US" w:eastAsia="zh-CN" w:bidi="ar"/>
              </w:rPr>
              <w:t>侵占、破坏水源和抗旱设施</w:t>
            </w:r>
            <w:r>
              <w:rPr>
                <w:rFonts w:hint="eastAsia" w:ascii="仿宋_GB2312" w:hAnsi="仿宋_GB2312" w:eastAsia="仿宋_GB2312" w:cs="仿宋_GB2312"/>
                <w:color w:val="000000"/>
                <w:sz w:val="21"/>
                <w:szCs w:val="21"/>
              </w:rPr>
              <w:t>”的，将相关情况告知水行政主管部门；需要立案查处的，按程序办理并将处理结果反馈水行政主管部门。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55CDEF72">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cs="仿宋_GB2312"/>
                <w:i w:val="0"/>
                <w:color w:val="auto"/>
                <w:kern w:val="0"/>
                <w:sz w:val="21"/>
                <w:szCs w:val="21"/>
                <w:u w:val="none"/>
                <w:lang w:val="en-US" w:eastAsia="zh-CN" w:bidi="ar"/>
              </w:rPr>
              <w:t>市</w:t>
            </w:r>
            <w:r>
              <w:rPr>
                <w:rFonts w:hint="eastAsia" w:ascii="仿宋_GB2312" w:hAnsi="仿宋_GB2312" w:eastAsia="仿宋_GB2312" w:cs="仿宋_GB2312"/>
                <w:i w:val="0"/>
                <w:color w:val="auto"/>
                <w:kern w:val="0"/>
                <w:sz w:val="21"/>
                <w:szCs w:val="21"/>
                <w:u w:val="none"/>
                <w:lang w:val="en-US" w:eastAsia="zh-CN" w:bidi="ar"/>
              </w:rPr>
              <w:t>水利</w:t>
            </w:r>
            <w:r>
              <w:rPr>
                <w:rFonts w:hint="eastAsia" w:ascii="仿宋_GB2312" w:hAnsi="仿宋_GB2312" w:cs="仿宋_GB2312"/>
                <w:i w:val="0"/>
                <w:color w:val="auto"/>
                <w:kern w:val="0"/>
                <w:sz w:val="21"/>
                <w:szCs w:val="21"/>
                <w:u w:val="none"/>
                <w:lang w:val="en-US" w:eastAsia="zh-CN" w:bidi="ar"/>
              </w:rPr>
              <w:t>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5FA56C8F">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eastAsia="zh-CN"/>
              </w:rPr>
              <w:t>全市</w:t>
            </w:r>
          </w:p>
        </w:tc>
      </w:tr>
      <w:tr w14:paraId="6C359F45">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7857FA57">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sz w:val="21"/>
                <w:szCs w:val="21"/>
                <w:lang w:val="en-US" w:eastAsia="zh-CN"/>
              </w:rPr>
              <w:t>71</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622706D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 xml:space="preserve">330219232000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1EA98522">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对未按规定要求从事河道采砂作业的行政处罚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25C148E9">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部分（吊销采砂许可证除外）</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08ECA64D">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rPr>
              <w:t>水行政主管部门负责“</w:t>
            </w:r>
            <w:r>
              <w:rPr>
                <w:rFonts w:hint="eastAsia" w:ascii="仿宋_GB2312" w:hAnsi="仿宋_GB2312" w:eastAsia="仿宋_GB2312" w:cs="仿宋_GB2312"/>
                <w:i w:val="0"/>
                <w:color w:val="auto"/>
                <w:kern w:val="0"/>
                <w:sz w:val="21"/>
                <w:szCs w:val="21"/>
                <w:u w:val="none"/>
                <w:lang w:val="en-US" w:eastAsia="zh-CN" w:bidi="ar"/>
              </w:rPr>
              <w:t>未按规定要求从事河道采砂作业</w:t>
            </w:r>
            <w:r>
              <w:rPr>
                <w:rFonts w:hint="eastAsia" w:ascii="仿宋_GB2312" w:hAnsi="仿宋_GB2312" w:eastAsia="仿宋_GB2312" w:cs="仿宋_GB2312"/>
                <w:color w:val="000000"/>
                <w:sz w:val="21"/>
                <w:szCs w:val="21"/>
              </w:rPr>
              <w:t>”的监管，受理投诉、举报；对发现、移送的违法线索进行处理；认为需要立案查处的，将相关证据材料移送综合行政执法部门。综合行政执法部门按程序办理并将处理结果反馈水行政主管部门。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3D176A60">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cs="仿宋_GB2312"/>
                <w:i w:val="0"/>
                <w:color w:val="auto"/>
                <w:kern w:val="0"/>
                <w:sz w:val="21"/>
                <w:szCs w:val="21"/>
                <w:u w:val="none"/>
                <w:lang w:val="en-US" w:eastAsia="zh-CN" w:bidi="ar"/>
              </w:rPr>
              <w:t>市</w:t>
            </w:r>
            <w:r>
              <w:rPr>
                <w:rFonts w:hint="eastAsia" w:ascii="仿宋_GB2312" w:hAnsi="仿宋_GB2312" w:eastAsia="仿宋_GB2312" w:cs="仿宋_GB2312"/>
                <w:i w:val="0"/>
                <w:color w:val="auto"/>
                <w:kern w:val="0"/>
                <w:sz w:val="21"/>
                <w:szCs w:val="21"/>
                <w:u w:val="none"/>
                <w:lang w:val="en-US" w:eastAsia="zh-CN" w:bidi="ar"/>
              </w:rPr>
              <w:t>水利</w:t>
            </w:r>
            <w:r>
              <w:rPr>
                <w:rFonts w:hint="eastAsia" w:ascii="仿宋_GB2312" w:hAnsi="仿宋_GB2312" w:cs="仿宋_GB2312"/>
                <w:i w:val="0"/>
                <w:color w:val="auto"/>
                <w:kern w:val="0"/>
                <w:sz w:val="21"/>
                <w:szCs w:val="21"/>
                <w:u w:val="none"/>
                <w:lang w:val="en-US" w:eastAsia="zh-CN" w:bidi="ar"/>
              </w:rPr>
              <w:t>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0D9C8E3D">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eastAsia="zh-CN"/>
              </w:rPr>
              <w:t>全市</w:t>
            </w:r>
          </w:p>
        </w:tc>
      </w:tr>
      <w:tr w14:paraId="215286B9">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64EDA1C0">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sz w:val="21"/>
                <w:szCs w:val="21"/>
                <w:lang w:val="en-US" w:eastAsia="zh-CN"/>
              </w:rPr>
              <w:t>72</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50FFFF3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 xml:space="preserve">330219120000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702A3D5F">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对非管理人员操作河道上的涵闸闸门或干扰河道管理单位正常工作的行政处罚*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4F0E898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1AA41B36">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rPr>
              <w:t>1.河道主管机关负责“</w:t>
            </w:r>
            <w:r>
              <w:rPr>
                <w:rFonts w:hint="eastAsia" w:ascii="仿宋_GB2312" w:hAnsi="仿宋_GB2312" w:eastAsia="仿宋_GB2312" w:cs="仿宋_GB2312"/>
                <w:i w:val="0"/>
                <w:color w:val="auto"/>
                <w:kern w:val="0"/>
                <w:sz w:val="21"/>
                <w:szCs w:val="21"/>
                <w:u w:val="none"/>
                <w:lang w:val="en-US" w:eastAsia="zh-CN" w:bidi="ar"/>
              </w:rPr>
              <w:t>非管理人员操作河道上的涵闸闸门或干扰河道管理单位正常工作</w:t>
            </w:r>
            <w:r>
              <w:rPr>
                <w:rFonts w:hint="eastAsia" w:ascii="仿宋_GB2312" w:hAnsi="仿宋_GB2312" w:eastAsia="仿宋_GB2312" w:cs="仿宋_GB2312"/>
                <w:color w:val="000000"/>
                <w:sz w:val="21"/>
                <w:szCs w:val="21"/>
              </w:rPr>
              <w:t>”的监管，受理投诉、举报；对发现、移送的违法线索进行处理；认为需要立案查处的，将相关证据材料移送综合行政执法部门。综合行政执法部门按程序办理并将处理结果反馈河道主管机关。</w:t>
            </w:r>
            <w:r>
              <w:rPr>
                <w:rFonts w:hint="eastAsia" w:ascii="仿宋_GB2312" w:hAnsi="仿宋_GB2312" w:eastAsia="仿宋_GB2312" w:cs="仿宋_GB2312"/>
                <w:color w:val="000000"/>
                <w:sz w:val="21"/>
                <w:szCs w:val="21"/>
              </w:rPr>
              <w:br w:type="textWrapping"/>
            </w:r>
            <w:r>
              <w:rPr>
                <w:rFonts w:hint="eastAsia" w:ascii="仿宋_GB2312" w:hAnsi="仿宋_GB2312" w:eastAsia="仿宋_GB2312" w:cs="仿宋_GB2312"/>
                <w:color w:val="000000"/>
                <w:sz w:val="21"/>
                <w:szCs w:val="21"/>
              </w:rPr>
              <w:t>2.综合行政执法部门在日常巡查中发现“</w:t>
            </w:r>
            <w:r>
              <w:rPr>
                <w:rFonts w:hint="eastAsia" w:ascii="仿宋_GB2312" w:hAnsi="仿宋_GB2312" w:eastAsia="仿宋_GB2312" w:cs="仿宋_GB2312"/>
                <w:i w:val="0"/>
                <w:color w:val="auto"/>
                <w:kern w:val="0"/>
                <w:sz w:val="21"/>
                <w:szCs w:val="21"/>
                <w:u w:val="none"/>
                <w:lang w:val="en-US" w:eastAsia="zh-CN" w:bidi="ar"/>
              </w:rPr>
              <w:t>非管理人员操作河道上的涵闸闸门或干扰河道管理单位正常工作</w:t>
            </w:r>
            <w:r>
              <w:rPr>
                <w:rFonts w:hint="eastAsia" w:ascii="仿宋_GB2312" w:hAnsi="仿宋_GB2312" w:eastAsia="仿宋_GB2312" w:cs="仿宋_GB2312"/>
                <w:color w:val="000000"/>
                <w:sz w:val="21"/>
                <w:szCs w:val="21"/>
              </w:rPr>
              <w:t>”的，将相关情况告知河道主管机关；认为需要立案查处的，按程序办理并将处理结果反馈河道主管机关。</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0407CDA9">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cs="仿宋_GB2312"/>
                <w:i w:val="0"/>
                <w:color w:val="auto"/>
                <w:kern w:val="0"/>
                <w:sz w:val="21"/>
                <w:szCs w:val="21"/>
                <w:u w:val="none"/>
                <w:lang w:val="en-US" w:eastAsia="zh-CN" w:bidi="ar"/>
              </w:rPr>
              <w:t>市</w:t>
            </w:r>
            <w:r>
              <w:rPr>
                <w:rFonts w:hint="eastAsia" w:ascii="仿宋_GB2312" w:hAnsi="仿宋_GB2312" w:eastAsia="仿宋_GB2312" w:cs="仿宋_GB2312"/>
                <w:i w:val="0"/>
                <w:color w:val="auto"/>
                <w:kern w:val="0"/>
                <w:sz w:val="21"/>
                <w:szCs w:val="21"/>
                <w:u w:val="none"/>
                <w:lang w:val="en-US" w:eastAsia="zh-CN" w:bidi="ar"/>
              </w:rPr>
              <w:t>水利</w:t>
            </w:r>
            <w:r>
              <w:rPr>
                <w:rFonts w:hint="eastAsia" w:ascii="仿宋_GB2312" w:hAnsi="仿宋_GB2312" w:cs="仿宋_GB2312"/>
                <w:i w:val="0"/>
                <w:color w:val="auto"/>
                <w:kern w:val="0"/>
                <w:sz w:val="21"/>
                <w:szCs w:val="21"/>
                <w:u w:val="none"/>
                <w:lang w:val="en-US" w:eastAsia="zh-CN" w:bidi="ar"/>
              </w:rPr>
              <w:t>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2446AA00">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eastAsia="zh-CN"/>
              </w:rPr>
              <w:t>全市</w:t>
            </w:r>
          </w:p>
        </w:tc>
      </w:tr>
      <w:tr w14:paraId="20DC4D6E">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78C23B2A">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sz w:val="21"/>
                <w:szCs w:val="21"/>
                <w:lang w:val="en-US" w:eastAsia="zh-CN"/>
              </w:rPr>
              <w:t>73</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17B9375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 xml:space="preserve">330219109000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124D76B8">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对从事建设项目水资源论证工作的单位在建设项目水资源论证工作中弄虚作假的行政处罚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03C9B03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021DBE03">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rPr>
              <w:t>水行政主管部门负责“</w:t>
            </w:r>
            <w:r>
              <w:rPr>
                <w:rFonts w:hint="eastAsia" w:ascii="仿宋_GB2312" w:hAnsi="仿宋_GB2312" w:eastAsia="仿宋_GB2312" w:cs="仿宋_GB2312"/>
                <w:i w:val="0"/>
                <w:color w:val="auto"/>
                <w:kern w:val="0"/>
                <w:sz w:val="21"/>
                <w:szCs w:val="21"/>
                <w:u w:val="none"/>
                <w:lang w:val="en-US" w:eastAsia="zh-CN" w:bidi="ar"/>
              </w:rPr>
              <w:t>从事建设项目水资源论证工作的单位在建设项目水资源论证工作中弄虚作假</w:t>
            </w:r>
            <w:r>
              <w:rPr>
                <w:rFonts w:hint="eastAsia" w:ascii="仿宋_GB2312" w:hAnsi="仿宋_GB2312" w:eastAsia="仿宋_GB2312" w:cs="仿宋_GB2312"/>
                <w:color w:val="000000"/>
                <w:sz w:val="21"/>
                <w:szCs w:val="21"/>
              </w:rPr>
              <w:t>”的监管，受理投诉、举报；对发现、移送的违法线索进行处理；认为需要立案查处的，将相关证据材料移送综合行政执法部门。综合行政执法部门按程序办理并将处理结果反馈水行政主管部门。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318D00BA">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cs="仿宋_GB2312"/>
                <w:i w:val="0"/>
                <w:color w:val="auto"/>
                <w:kern w:val="0"/>
                <w:sz w:val="21"/>
                <w:szCs w:val="21"/>
                <w:u w:val="none"/>
                <w:lang w:val="en-US" w:eastAsia="zh-CN" w:bidi="ar"/>
              </w:rPr>
              <w:t>市</w:t>
            </w:r>
            <w:r>
              <w:rPr>
                <w:rFonts w:hint="eastAsia" w:ascii="仿宋_GB2312" w:hAnsi="仿宋_GB2312" w:eastAsia="仿宋_GB2312" w:cs="仿宋_GB2312"/>
                <w:i w:val="0"/>
                <w:color w:val="auto"/>
                <w:kern w:val="0"/>
                <w:sz w:val="21"/>
                <w:szCs w:val="21"/>
                <w:u w:val="none"/>
                <w:lang w:val="en-US" w:eastAsia="zh-CN" w:bidi="ar"/>
              </w:rPr>
              <w:t>水利</w:t>
            </w:r>
            <w:r>
              <w:rPr>
                <w:rFonts w:hint="eastAsia" w:ascii="仿宋_GB2312" w:hAnsi="仿宋_GB2312" w:cs="仿宋_GB2312"/>
                <w:i w:val="0"/>
                <w:color w:val="auto"/>
                <w:kern w:val="0"/>
                <w:sz w:val="21"/>
                <w:szCs w:val="21"/>
                <w:u w:val="none"/>
                <w:lang w:val="en-US" w:eastAsia="zh-CN" w:bidi="ar"/>
              </w:rPr>
              <w:t>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1DACD71E">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eastAsia="zh-CN"/>
              </w:rPr>
              <w:t>全市</w:t>
            </w:r>
          </w:p>
        </w:tc>
      </w:tr>
      <w:tr w14:paraId="1D733711">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2FDE45A2">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sz w:val="21"/>
                <w:szCs w:val="21"/>
                <w:lang w:val="en-US" w:eastAsia="zh-CN"/>
              </w:rPr>
              <w:t>74</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0E9D689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 xml:space="preserve">330219027000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3374C714">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对擅自停止使用节水设施、取退水计量设施或不按规定提供取水、退水计量资料的行政处罚*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1943368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5D360FD1">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rPr>
              <w:t>1.取水审批机关负责“</w:t>
            </w:r>
            <w:r>
              <w:rPr>
                <w:rFonts w:hint="eastAsia" w:ascii="仿宋_GB2312" w:hAnsi="仿宋_GB2312" w:eastAsia="仿宋_GB2312" w:cs="仿宋_GB2312"/>
                <w:i w:val="0"/>
                <w:color w:val="auto"/>
                <w:kern w:val="0"/>
                <w:sz w:val="21"/>
                <w:szCs w:val="21"/>
                <w:u w:val="none"/>
                <w:lang w:val="en-US" w:eastAsia="zh-CN" w:bidi="ar"/>
              </w:rPr>
              <w:t>擅自停止使用节水设施、取退水计量设施或不按规定提供取水、退水计量资料</w:t>
            </w:r>
            <w:r>
              <w:rPr>
                <w:rFonts w:hint="eastAsia" w:ascii="仿宋_GB2312" w:hAnsi="仿宋_GB2312" w:eastAsia="仿宋_GB2312" w:cs="仿宋_GB2312"/>
                <w:color w:val="000000"/>
                <w:sz w:val="21"/>
                <w:szCs w:val="21"/>
              </w:rPr>
              <w:t>”的监管，受理投诉、举报；对发现、移送的违法线索进行处理；认为需要立案查处的，将相关证据材料移送综合行政执法部门。综合行政执法部门按程序办理并将处理结果反馈取水审批机关。</w:t>
            </w:r>
            <w:r>
              <w:rPr>
                <w:rFonts w:hint="eastAsia" w:ascii="仿宋_GB2312" w:hAnsi="仿宋_GB2312" w:eastAsia="仿宋_GB2312" w:cs="仿宋_GB2312"/>
                <w:color w:val="000000"/>
                <w:sz w:val="21"/>
                <w:szCs w:val="21"/>
              </w:rPr>
              <w:br w:type="textWrapping"/>
            </w:r>
            <w:r>
              <w:rPr>
                <w:rFonts w:hint="eastAsia" w:ascii="仿宋_GB2312" w:hAnsi="仿宋_GB2312" w:eastAsia="仿宋_GB2312" w:cs="仿宋_GB2312"/>
                <w:color w:val="000000"/>
                <w:sz w:val="21"/>
                <w:szCs w:val="21"/>
              </w:rPr>
              <w:t>2.综合行政执法部门在日常巡查中发现“</w:t>
            </w:r>
            <w:r>
              <w:rPr>
                <w:rFonts w:hint="eastAsia" w:ascii="仿宋_GB2312" w:hAnsi="仿宋_GB2312" w:eastAsia="仿宋_GB2312" w:cs="仿宋_GB2312"/>
                <w:i w:val="0"/>
                <w:color w:val="auto"/>
                <w:kern w:val="0"/>
                <w:sz w:val="21"/>
                <w:szCs w:val="21"/>
                <w:u w:val="none"/>
                <w:lang w:val="en-US" w:eastAsia="zh-CN" w:bidi="ar"/>
              </w:rPr>
              <w:t>擅自停止使用节水设施、取退水计量设施或不按规定提供取水、退水计量资料</w:t>
            </w:r>
            <w:r>
              <w:rPr>
                <w:rFonts w:hint="eastAsia" w:ascii="仿宋_GB2312" w:hAnsi="仿宋_GB2312" w:eastAsia="仿宋_GB2312" w:cs="仿宋_GB2312"/>
                <w:color w:val="000000"/>
                <w:sz w:val="21"/>
                <w:szCs w:val="21"/>
              </w:rPr>
              <w:t>”的，将相关情况告知取水审批机关；认为需要立案查处的，按程序办理并将处理结果反馈取水审批机关。</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508CD18A">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cs="仿宋_GB2312"/>
                <w:i w:val="0"/>
                <w:color w:val="auto"/>
                <w:kern w:val="0"/>
                <w:sz w:val="21"/>
                <w:szCs w:val="21"/>
                <w:u w:val="none"/>
                <w:lang w:val="en-US" w:eastAsia="zh-CN" w:bidi="ar"/>
              </w:rPr>
              <w:t>市</w:t>
            </w:r>
            <w:r>
              <w:rPr>
                <w:rFonts w:hint="eastAsia" w:ascii="仿宋_GB2312" w:hAnsi="仿宋_GB2312" w:eastAsia="仿宋_GB2312" w:cs="仿宋_GB2312"/>
                <w:i w:val="0"/>
                <w:color w:val="auto"/>
                <w:kern w:val="0"/>
                <w:sz w:val="21"/>
                <w:szCs w:val="21"/>
                <w:u w:val="none"/>
                <w:lang w:val="en-US" w:eastAsia="zh-CN" w:bidi="ar"/>
              </w:rPr>
              <w:t>水利</w:t>
            </w:r>
            <w:r>
              <w:rPr>
                <w:rFonts w:hint="eastAsia" w:ascii="仿宋_GB2312" w:hAnsi="仿宋_GB2312" w:cs="仿宋_GB2312"/>
                <w:i w:val="0"/>
                <w:color w:val="auto"/>
                <w:kern w:val="0"/>
                <w:sz w:val="21"/>
                <w:szCs w:val="21"/>
                <w:u w:val="none"/>
                <w:lang w:val="en-US" w:eastAsia="zh-CN" w:bidi="ar"/>
              </w:rPr>
              <w:t>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635E8DAA">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eastAsia="zh-CN"/>
              </w:rPr>
              <w:t>全市</w:t>
            </w:r>
          </w:p>
        </w:tc>
      </w:tr>
      <w:tr w14:paraId="4EA0166E">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5EEB51D3">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sz w:val="21"/>
                <w:szCs w:val="21"/>
                <w:lang w:val="en-US" w:eastAsia="zh-CN"/>
              </w:rPr>
              <w:t>75</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26769F7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 xml:space="preserve">330219068000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1C7577CA">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对擅自移动、损毁河道管理范围的界桩或公告牌的行政处罚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4982E40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55493B37">
            <w:pPr>
              <w:keepNext w:val="0"/>
              <w:keepLines w:val="0"/>
              <w:pageBreakBefore w:val="0"/>
              <w:widowControl/>
              <w:kinsoku/>
              <w:wordWrap/>
              <w:overflowPunct/>
              <w:topLinePunct w:val="0"/>
              <w:autoSpaceDE/>
              <w:autoSpaceDN/>
              <w:bidi w:val="0"/>
              <w:adjustRightInd/>
              <w:snapToGrid/>
              <w:spacing w:line="280" w:lineRule="exact"/>
              <w:textAlignment w:val="center"/>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rPr>
              <w:t>1.水行政主管部门负责“</w:t>
            </w:r>
            <w:r>
              <w:rPr>
                <w:rFonts w:hint="eastAsia" w:ascii="仿宋_GB2312" w:hAnsi="仿宋_GB2312" w:eastAsia="仿宋_GB2312" w:cs="仿宋_GB2312"/>
                <w:i w:val="0"/>
                <w:color w:val="auto"/>
                <w:kern w:val="0"/>
                <w:sz w:val="21"/>
                <w:szCs w:val="21"/>
                <w:u w:val="none"/>
                <w:lang w:val="en-US" w:eastAsia="zh-CN" w:bidi="ar"/>
              </w:rPr>
              <w:t>擅自移动、损毁河道管理范围的界桩或公告牌</w:t>
            </w:r>
            <w:r>
              <w:rPr>
                <w:rFonts w:hint="eastAsia" w:ascii="仿宋_GB2312" w:hAnsi="仿宋_GB2312" w:eastAsia="仿宋_GB2312" w:cs="仿宋_GB2312"/>
                <w:color w:val="000000"/>
                <w:sz w:val="21"/>
                <w:szCs w:val="21"/>
              </w:rPr>
              <w:t xml:space="preserve">”的监管，受理投诉、举报；对发现、移送的违法线索进行处理，责令改正；需要立案查处的，将相关证据材料移送综合行政执法部门。综合行政执法部门按程序办理并将处理结果反馈水行政主管部门。                                         </w:t>
            </w:r>
            <w:r>
              <w:rPr>
                <w:rFonts w:hint="eastAsia" w:ascii="仿宋_GB2312" w:hAnsi="仿宋_GB2312" w:eastAsia="仿宋_GB2312" w:cs="仿宋_GB2312"/>
                <w:color w:val="000000"/>
                <w:sz w:val="21"/>
                <w:szCs w:val="21"/>
              </w:rPr>
              <w:br w:type="textWrapping"/>
            </w:r>
            <w:r>
              <w:rPr>
                <w:rFonts w:hint="eastAsia" w:ascii="仿宋_GB2312" w:hAnsi="仿宋_GB2312" w:eastAsia="仿宋_GB2312" w:cs="仿宋_GB2312"/>
                <w:color w:val="000000"/>
                <w:sz w:val="21"/>
                <w:szCs w:val="21"/>
              </w:rPr>
              <w:t>2.综合行政执法部门在日常巡查中发现“</w:t>
            </w:r>
            <w:r>
              <w:rPr>
                <w:rFonts w:hint="eastAsia" w:ascii="仿宋_GB2312" w:hAnsi="仿宋_GB2312" w:eastAsia="仿宋_GB2312" w:cs="仿宋_GB2312"/>
                <w:i w:val="0"/>
                <w:color w:val="auto"/>
                <w:kern w:val="0"/>
                <w:sz w:val="21"/>
                <w:szCs w:val="21"/>
                <w:u w:val="none"/>
                <w:lang w:val="en-US" w:eastAsia="zh-CN" w:bidi="ar"/>
              </w:rPr>
              <w:t>擅自移动、损毁河道管理范围的界桩或公告牌</w:t>
            </w:r>
            <w:r>
              <w:rPr>
                <w:rFonts w:hint="eastAsia" w:ascii="仿宋_GB2312" w:hAnsi="仿宋_GB2312" w:eastAsia="仿宋_GB2312" w:cs="仿宋_GB2312"/>
                <w:color w:val="000000"/>
                <w:sz w:val="21"/>
                <w:szCs w:val="21"/>
              </w:rPr>
              <w:t>”的，将相关情况告知水行政主管部门；需要立案查处的，按程序办理并将处理结果反馈水行政主管部门。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0858E975">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cs="仿宋_GB2312"/>
                <w:i w:val="0"/>
                <w:color w:val="auto"/>
                <w:kern w:val="0"/>
                <w:sz w:val="21"/>
                <w:szCs w:val="21"/>
                <w:u w:val="none"/>
                <w:lang w:val="en-US" w:eastAsia="zh-CN" w:bidi="ar"/>
              </w:rPr>
              <w:t>市</w:t>
            </w:r>
            <w:r>
              <w:rPr>
                <w:rFonts w:hint="eastAsia" w:ascii="仿宋_GB2312" w:hAnsi="仿宋_GB2312" w:eastAsia="仿宋_GB2312" w:cs="仿宋_GB2312"/>
                <w:i w:val="0"/>
                <w:color w:val="auto"/>
                <w:kern w:val="0"/>
                <w:sz w:val="21"/>
                <w:szCs w:val="21"/>
                <w:u w:val="none"/>
                <w:lang w:val="en-US" w:eastAsia="zh-CN" w:bidi="ar"/>
              </w:rPr>
              <w:t>水利</w:t>
            </w:r>
            <w:r>
              <w:rPr>
                <w:rFonts w:hint="eastAsia" w:ascii="仿宋_GB2312" w:hAnsi="仿宋_GB2312" w:cs="仿宋_GB2312"/>
                <w:i w:val="0"/>
                <w:color w:val="auto"/>
                <w:kern w:val="0"/>
                <w:sz w:val="21"/>
                <w:szCs w:val="21"/>
                <w:u w:val="none"/>
                <w:lang w:val="en-US" w:eastAsia="zh-CN" w:bidi="ar"/>
              </w:rPr>
              <w:t>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56B495D7">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eastAsia="zh-CN"/>
              </w:rPr>
              <w:t>全市</w:t>
            </w:r>
          </w:p>
        </w:tc>
      </w:tr>
      <w:tr w14:paraId="11D4C735">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23CC74FA">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sz w:val="21"/>
                <w:szCs w:val="21"/>
                <w:lang w:val="en-US" w:eastAsia="zh-CN"/>
              </w:rPr>
              <w:t>76</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17B7661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 xml:space="preserve">330219107000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0DB16653">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对未经许可在河道管理范围内从事有关活动（不含河道采砂）的行政处罚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30BBBF7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5F4DB378">
            <w:pPr>
              <w:keepNext w:val="0"/>
              <w:keepLines w:val="0"/>
              <w:pageBreakBefore w:val="0"/>
              <w:widowControl/>
              <w:kinsoku/>
              <w:wordWrap/>
              <w:overflowPunct/>
              <w:topLinePunct w:val="0"/>
              <w:autoSpaceDE/>
              <w:autoSpaceDN/>
              <w:bidi w:val="0"/>
              <w:adjustRightInd/>
              <w:snapToGrid/>
              <w:spacing w:line="280" w:lineRule="exac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1.水行政主管部门负责“</w:t>
            </w:r>
            <w:r>
              <w:rPr>
                <w:rFonts w:hint="eastAsia" w:ascii="仿宋_GB2312" w:hAnsi="仿宋_GB2312" w:eastAsia="仿宋_GB2312" w:cs="仿宋_GB2312"/>
                <w:i w:val="0"/>
                <w:color w:val="auto"/>
                <w:kern w:val="0"/>
                <w:sz w:val="21"/>
                <w:szCs w:val="21"/>
                <w:u w:val="none"/>
                <w:lang w:val="en-US" w:eastAsia="zh-CN" w:bidi="ar"/>
              </w:rPr>
              <w:t>未经许可在河道管理范围内从事有关活动（不含河道采砂）</w:t>
            </w:r>
            <w:r>
              <w:rPr>
                <w:rFonts w:hint="eastAsia" w:ascii="仿宋_GB2312" w:hAnsi="仿宋_GB2312" w:eastAsia="仿宋_GB2312" w:cs="仿宋_GB2312"/>
                <w:color w:val="000000"/>
                <w:sz w:val="21"/>
                <w:szCs w:val="21"/>
              </w:rPr>
              <w:t>”的监管，受理投诉、举报； 对发现、移送的违法线索进行处理，责令改正；需要立案查处的，将相关证据材料移送综合行政执法部门。综合行政执法部门按程序办理并将处理结果反馈水行政主管部门。</w:t>
            </w:r>
          </w:p>
          <w:p w14:paraId="6DDF1B67">
            <w:pPr>
              <w:keepNext w:val="0"/>
              <w:keepLines w:val="0"/>
              <w:pageBreakBefore w:val="0"/>
              <w:widowControl/>
              <w:kinsoku/>
              <w:wordWrap/>
              <w:overflowPunct/>
              <w:topLinePunct w:val="0"/>
              <w:autoSpaceDE/>
              <w:autoSpaceDN/>
              <w:bidi w:val="0"/>
              <w:adjustRightInd/>
              <w:snapToGrid/>
              <w:spacing w:line="280" w:lineRule="exact"/>
              <w:textAlignment w:val="center"/>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rPr>
              <w:t>2.综合行政执法部门在日常巡查中发现“</w:t>
            </w:r>
            <w:r>
              <w:rPr>
                <w:rFonts w:hint="eastAsia" w:ascii="仿宋_GB2312" w:hAnsi="仿宋_GB2312" w:eastAsia="仿宋_GB2312" w:cs="仿宋_GB2312"/>
                <w:i w:val="0"/>
                <w:color w:val="auto"/>
                <w:kern w:val="0"/>
                <w:sz w:val="21"/>
                <w:szCs w:val="21"/>
                <w:u w:val="none"/>
                <w:lang w:val="en-US" w:eastAsia="zh-CN" w:bidi="ar"/>
              </w:rPr>
              <w:t>未经许可在河道管理范围内从事有关活动（不含河道采砂）</w:t>
            </w:r>
            <w:r>
              <w:rPr>
                <w:rFonts w:hint="eastAsia" w:ascii="仿宋_GB2312" w:hAnsi="仿宋_GB2312" w:eastAsia="仿宋_GB2312" w:cs="仿宋_GB2312"/>
                <w:color w:val="000000"/>
                <w:sz w:val="21"/>
                <w:szCs w:val="21"/>
              </w:rPr>
              <w:t>”的，将相关情况告知水行政主管部门；需要立案查处的，按程序办理并将处理结果反馈水行政主管部门。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6B26310E">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cs="仿宋_GB2312"/>
                <w:i w:val="0"/>
                <w:color w:val="auto"/>
                <w:kern w:val="0"/>
                <w:sz w:val="21"/>
                <w:szCs w:val="21"/>
                <w:u w:val="none"/>
                <w:lang w:val="en-US" w:eastAsia="zh-CN" w:bidi="ar"/>
              </w:rPr>
              <w:t>市</w:t>
            </w:r>
            <w:r>
              <w:rPr>
                <w:rFonts w:hint="eastAsia" w:ascii="仿宋_GB2312" w:hAnsi="仿宋_GB2312" w:eastAsia="仿宋_GB2312" w:cs="仿宋_GB2312"/>
                <w:i w:val="0"/>
                <w:color w:val="auto"/>
                <w:kern w:val="0"/>
                <w:sz w:val="21"/>
                <w:szCs w:val="21"/>
                <w:u w:val="none"/>
                <w:lang w:val="en-US" w:eastAsia="zh-CN" w:bidi="ar"/>
              </w:rPr>
              <w:t>水利</w:t>
            </w:r>
            <w:r>
              <w:rPr>
                <w:rFonts w:hint="eastAsia" w:ascii="仿宋_GB2312" w:hAnsi="仿宋_GB2312" w:cs="仿宋_GB2312"/>
                <w:i w:val="0"/>
                <w:color w:val="auto"/>
                <w:kern w:val="0"/>
                <w:sz w:val="21"/>
                <w:szCs w:val="21"/>
                <w:u w:val="none"/>
                <w:lang w:val="en-US" w:eastAsia="zh-CN" w:bidi="ar"/>
              </w:rPr>
              <w:t>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0BFDDB44">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eastAsia="zh-CN"/>
              </w:rPr>
              <w:t>全市</w:t>
            </w:r>
          </w:p>
        </w:tc>
      </w:tr>
      <w:tr w14:paraId="666B5EB8">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4FC58F8D">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sz w:val="21"/>
                <w:szCs w:val="21"/>
                <w:lang w:val="en-US" w:eastAsia="zh-CN"/>
              </w:rPr>
              <w:t>77</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3FBA2CD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 xml:space="preserve">330219082000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7AAC4C8F">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对在河道管理范围内未经批准或未按批准要求建设水工程以及涉河建筑物、构筑物的行政处罚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542E9D9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3C9839D2">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rPr>
              <w:t>1.水行政主管部门负责“</w:t>
            </w:r>
            <w:r>
              <w:rPr>
                <w:rFonts w:hint="eastAsia" w:ascii="仿宋_GB2312" w:hAnsi="仿宋_GB2312" w:eastAsia="仿宋_GB2312" w:cs="仿宋_GB2312"/>
                <w:i w:val="0"/>
                <w:color w:val="auto"/>
                <w:kern w:val="0"/>
                <w:sz w:val="21"/>
                <w:szCs w:val="21"/>
                <w:u w:val="none"/>
                <w:lang w:val="en-US" w:eastAsia="zh-CN" w:bidi="ar"/>
              </w:rPr>
              <w:t>在河道管理范围内未经批准或未按批准要求建设水工程以及涉河建筑物、构筑物</w:t>
            </w:r>
            <w:r>
              <w:rPr>
                <w:rFonts w:hint="eastAsia" w:ascii="仿宋_GB2312" w:hAnsi="仿宋_GB2312" w:eastAsia="仿宋_GB2312" w:cs="仿宋_GB2312"/>
                <w:color w:val="000000"/>
                <w:sz w:val="21"/>
                <w:szCs w:val="21"/>
              </w:rPr>
              <w:t>”的监管，受理投诉、举报；对发现、移送的违法线索进行处理，责令改正；需要立案查处的，将相关证据材料移送综合行政执法部门。综合行政执法部门按程序办理并将处理结果反馈水行政主管部门。</w:t>
            </w:r>
            <w:r>
              <w:rPr>
                <w:rFonts w:hint="eastAsia" w:ascii="仿宋_GB2312" w:hAnsi="仿宋_GB2312" w:eastAsia="仿宋_GB2312" w:cs="仿宋_GB2312"/>
                <w:color w:val="000000"/>
                <w:sz w:val="21"/>
                <w:szCs w:val="21"/>
              </w:rPr>
              <w:br w:type="textWrapping"/>
            </w:r>
            <w:r>
              <w:rPr>
                <w:rFonts w:hint="eastAsia" w:ascii="仿宋_GB2312" w:hAnsi="仿宋_GB2312" w:eastAsia="仿宋_GB2312" w:cs="仿宋_GB2312"/>
                <w:color w:val="000000"/>
                <w:sz w:val="21"/>
                <w:szCs w:val="21"/>
              </w:rPr>
              <w:t>2.综合行政执法部门在日常巡查中发现“</w:t>
            </w:r>
            <w:r>
              <w:rPr>
                <w:rFonts w:hint="eastAsia" w:ascii="仿宋_GB2312" w:hAnsi="仿宋_GB2312" w:eastAsia="仿宋_GB2312" w:cs="仿宋_GB2312"/>
                <w:i w:val="0"/>
                <w:color w:val="auto"/>
                <w:kern w:val="0"/>
                <w:sz w:val="21"/>
                <w:szCs w:val="21"/>
                <w:u w:val="none"/>
                <w:lang w:val="en-US" w:eastAsia="zh-CN" w:bidi="ar"/>
              </w:rPr>
              <w:t>在河道管理范围内未经批准或未按批准要求建设水工程以及涉河建筑物、构筑物</w:t>
            </w:r>
            <w:r>
              <w:rPr>
                <w:rFonts w:hint="eastAsia" w:ascii="仿宋_GB2312" w:hAnsi="仿宋_GB2312" w:eastAsia="仿宋_GB2312" w:cs="仿宋_GB2312"/>
                <w:color w:val="000000"/>
                <w:sz w:val="21"/>
                <w:szCs w:val="21"/>
              </w:rPr>
              <w:t>”的，将相关情况告知水行政主管部门；需要立案查处的，按程序办理并将处理结果反馈水行政主管部门。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1ACDB4B7">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cs="仿宋_GB2312"/>
                <w:i w:val="0"/>
                <w:color w:val="auto"/>
                <w:kern w:val="0"/>
                <w:sz w:val="21"/>
                <w:szCs w:val="21"/>
                <w:u w:val="none"/>
                <w:lang w:val="en-US" w:eastAsia="zh-CN" w:bidi="ar"/>
              </w:rPr>
              <w:t>市</w:t>
            </w:r>
            <w:r>
              <w:rPr>
                <w:rFonts w:hint="eastAsia" w:ascii="仿宋_GB2312" w:hAnsi="仿宋_GB2312" w:eastAsia="仿宋_GB2312" w:cs="仿宋_GB2312"/>
                <w:i w:val="0"/>
                <w:color w:val="auto"/>
                <w:kern w:val="0"/>
                <w:sz w:val="21"/>
                <w:szCs w:val="21"/>
                <w:u w:val="none"/>
                <w:lang w:val="en-US" w:eastAsia="zh-CN" w:bidi="ar"/>
              </w:rPr>
              <w:t>水利</w:t>
            </w:r>
            <w:r>
              <w:rPr>
                <w:rFonts w:hint="eastAsia" w:ascii="仿宋_GB2312" w:hAnsi="仿宋_GB2312" w:cs="仿宋_GB2312"/>
                <w:i w:val="0"/>
                <w:color w:val="auto"/>
                <w:kern w:val="0"/>
                <w:sz w:val="21"/>
                <w:szCs w:val="21"/>
                <w:u w:val="none"/>
                <w:lang w:val="en-US" w:eastAsia="zh-CN" w:bidi="ar"/>
              </w:rPr>
              <w:t>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75774323">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eastAsia="zh-CN"/>
              </w:rPr>
              <w:t>全市</w:t>
            </w:r>
          </w:p>
        </w:tc>
      </w:tr>
      <w:tr w14:paraId="542F2335">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0AC3A287">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sz w:val="21"/>
                <w:szCs w:val="21"/>
                <w:lang w:val="en-US" w:eastAsia="zh-CN"/>
              </w:rPr>
              <w:t>78</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73C2B6B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 xml:space="preserve">330219084000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60DF79C4">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对河道管理范围内的建设活动，施工方案未报备、临时工程未经批准及未按要求采取修复恢复措施的行政处罚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2558F8E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0D298F30">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rPr>
              <w:t>1.水行政主管部门负责“</w:t>
            </w:r>
            <w:r>
              <w:rPr>
                <w:rFonts w:hint="eastAsia" w:ascii="仿宋_GB2312" w:hAnsi="仿宋_GB2312" w:eastAsia="仿宋_GB2312" w:cs="仿宋_GB2312"/>
                <w:i w:val="0"/>
                <w:color w:val="auto"/>
                <w:kern w:val="0"/>
                <w:sz w:val="21"/>
                <w:szCs w:val="21"/>
                <w:u w:val="none"/>
                <w:lang w:val="en-US" w:eastAsia="zh-CN" w:bidi="ar"/>
              </w:rPr>
              <w:t>河道管理范围内的建设活动，施工方案未报备、临时工程未经批准及未按要求采取修复恢复措施</w:t>
            </w:r>
            <w:r>
              <w:rPr>
                <w:rFonts w:hint="eastAsia" w:ascii="仿宋_GB2312" w:hAnsi="仿宋_GB2312" w:eastAsia="仿宋_GB2312" w:cs="仿宋_GB2312"/>
                <w:color w:val="000000"/>
                <w:sz w:val="21"/>
                <w:szCs w:val="21"/>
              </w:rPr>
              <w:t>”的监管，受理投诉、举报；对发现、移送的违法线索进行处理，责令改正；需要立案查处的，将相关证据材料移送综合行政执法部门。综合行政执法部门按程序办理并将处理结果反馈水行政主管部门。</w:t>
            </w:r>
            <w:r>
              <w:rPr>
                <w:rFonts w:hint="eastAsia" w:ascii="仿宋_GB2312" w:hAnsi="仿宋_GB2312" w:eastAsia="仿宋_GB2312" w:cs="仿宋_GB2312"/>
                <w:color w:val="000000"/>
                <w:sz w:val="21"/>
                <w:szCs w:val="21"/>
              </w:rPr>
              <w:br w:type="textWrapping"/>
            </w:r>
            <w:r>
              <w:rPr>
                <w:rFonts w:hint="eastAsia" w:ascii="仿宋_GB2312" w:hAnsi="仿宋_GB2312" w:eastAsia="仿宋_GB2312" w:cs="仿宋_GB2312"/>
                <w:color w:val="000000"/>
                <w:sz w:val="21"/>
                <w:szCs w:val="21"/>
              </w:rPr>
              <w:t>2.综合行政执法部门在日常巡查中发现“</w:t>
            </w:r>
            <w:r>
              <w:rPr>
                <w:rFonts w:hint="eastAsia" w:ascii="仿宋_GB2312" w:hAnsi="仿宋_GB2312" w:eastAsia="仿宋_GB2312" w:cs="仿宋_GB2312"/>
                <w:i w:val="0"/>
                <w:color w:val="auto"/>
                <w:kern w:val="0"/>
                <w:sz w:val="21"/>
                <w:szCs w:val="21"/>
                <w:u w:val="none"/>
                <w:lang w:val="en-US" w:eastAsia="zh-CN" w:bidi="ar"/>
              </w:rPr>
              <w:t>河道管理范围内的建设活动，施工方案未报备、临时工程未经批准及未按要求采取修复恢复措施</w:t>
            </w:r>
            <w:r>
              <w:rPr>
                <w:rFonts w:hint="eastAsia" w:ascii="仿宋_GB2312" w:hAnsi="仿宋_GB2312" w:eastAsia="仿宋_GB2312" w:cs="仿宋_GB2312"/>
                <w:color w:val="000000"/>
                <w:sz w:val="21"/>
                <w:szCs w:val="21"/>
              </w:rPr>
              <w:t>”的，将相关情况告知水行政主管部门；需要立案查处的，按程序办理并将处理结果反馈水行政主管部门。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629DFFEA">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cs="仿宋_GB2312"/>
                <w:i w:val="0"/>
                <w:color w:val="auto"/>
                <w:kern w:val="0"/>
                <w:sz w:val="21"/>
                <w:szCs w:val="21"/>
                <w:u w:val="none"/>
                <w:lang w:val="en-US" w:eastAsia="zh-CN" w:bidi="ar"/>
              </w:rPr>
              <w:t>市</w:t>
            </w:r>
            <w:r>
              <w:rPr>
                <w:rFonts w:hint="eastAsia" w:ascii="仿宋_GB2312" w:hAnsi="仿宋_GB2312" w:eastAsia="仿宋_GB2312" w:cs="仿宋_GB2312"/>
                <w:i w:val="0"/>
                <w:color w:val="auto"/>
                <w:kern w:val="0"/>
                <w:sz w:val="21"/>
                <w:szCs w:val="21"/>
                <w:u w:val="none"/>
                <w:lang w:val="en-US" w:eastAsia="zh-CN" w:bidi="ar"/>
              </w:rPr>
              <w:t>水利</w:t>
            </w:r>
            <w:r>
              <w:rPr>
                <w:rFonts w:hint="eastAsia" w:ascii="仿宋_GB2312" w:hAnsi="仿宋_GB2312" w:cs="仿宋_GB2312"/>
                <w:i w:val="0"/>
                <w:color w:val="auto"/>
                <w:kern w:val="0"/>
                <w:sz w:val="21"/>
                <w:szCs w:val="21"/>
                <w:u w:val="none"/>
                <w:lang w:val="en-US" w:eastAsia="zh-CN" w:bidi="ar"/>
              </w:rPr>
              <w:t>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5174F651">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eastAsia="zh-CN"/>
              </w:rPr>
              <w:t>全市</w:t>
            </w:r>
          </w:p>
        </w:tc>
      </w:tr>
      <w:tr w14:paraId="5801862A">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6BDF3E0E">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sz w:val="21"/>
                <w:szCs w:val="21"/>
                <w:lang w:val="en-US" w:eastAsia="zh-CN"/>
              </w:rPr>
              <w:t>79</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533EBC0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 xml:space="preserve">330219007000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04B83DB2">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对擅自在河道管理范围内采砂的行政处罚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2C1C11B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5AC0DE31">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rPr>
              <w:t>1.水行政主管部门负责“</w:t>
            </w:r>
            <w:r>
              <w:rPr>
                <w:rFonts w:hint="eastAsia" w:ascii="仿宋_GB2312" w:hAnsi="仿宋_GB2312" w:eastAsia="仿宋_GB2312" w:cs="仿宋_GB2312"/>
                <w:i w:val="0"/>
                <w:color w:val="auto"/>
                <w:kern w:val="0"/>
                <w:sz w:val="21"/>
                <w:szCs w:val="21"/>
                <w:u w:val="none"/>
                <w:lang w:val="en-US" w:eastAsia="zh-CN" w:bidi="ar"/>
              </w:rPr>
              <w:t>擅自在河道管理范围内采砂</w:t>
            </w:r>
            <w:r>
              <w:rPr>
                <w:rFonts w:hint="eastAsia" w:ascii="仿宋_GB2312" w:hAnsi="仿宋_GB2312" w:eastAsia="仿宋_GB2312" w:cs="仿宋_GB2312"/>
                <w:color w:val="000000"/>
                <w:sz w:val="21"/>
                <w:szCs w:val="21"/>
              </w:rPr>
              <w:t>”的监管，受理投诉、举报；对发现、移送的违法线索进行处理，责令改正；需要立案查处的，将相关证据材料移送综合行政执法部门。综合行政执法部门按程序办理并将处理结果反馈水行政主管部门。</w:t>
            </w:r>
            <w:r>
              <w:rPr>
                <w:rFonts w:hint="eastAsia" w:ascii="仿宋_GB2312" w:hAnsi="仿宋_GB2312" w:eastAsia="仿宋_GB2312" w:cs="仿宋_GB2312"/>
                <w:color w:val="000000"/>
                <w:sz w:val="21"/>
                <w:szCs w:val="21"/>
              </w:rPr>
              <w:br w:type="textWrapping"/>
            </w:r>
            <w:r>
              <w:rPr>
                <w:rFonts w:hint="eastAsia" w:ascii="仿宋_GB2312" w:hAnsi="仿宋_GB2312" w:eastAsia="仿宋_GB2312" w:cs="仿宋_GB2312"/>
                <w:color w:val="000000"/>
                <w:sz w:val="21"/>
                <w:szCs w:val="21"/>
              </w:rPr>
              <w:t>2.综合行政执法部门在日常巡查中发现“</w:t>
            </w:r>
            <w:r>
              <w:rPr>
                <w:rFonts w:hint="eastAsia" w:ascii="仿宋_GB2312" w:hAnsi="仿宋_GB2312" w:eastAsia="仿宋_GB2312" w:cs="仿宋_GB2312"/>
                <w:i w:val="0"/>
                <w:color w:val="auto"/>
                <w:kern w:val="0"/>
                <w:sz w:val="21"/>
                <w:szCs w:val="21"/>
                <w:u w:val="none"/>
                <w:lang w:val="en-US" w:eastAsia="zh-CN" w:bidi="ar"/>
              </w:rPr>
              <w:t>擅自在河道管理范围内采砂</w:t>
            </w:r>
            <w:r>
              <w:rPr>
                <w:rFonts w:hint="eastAsia" w:ascii="仿宋_GB2312" w:hAnsi="仿宋_GB2312" w:eastAsia="仿宋_GB2312" w:cs="仿宋_GB2312"/>
                <w:color w:val="000000"/>
                <w:sz w:val="21"/>
                <w:szCs w:val="21"/>
              </w:rPr>
              <w:t>”的，将相关情况告知水行政主管部门；需要立案查处的，按程序办理并将处理结果反馈水行政主管部门。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16144362">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cs="仿宋_GB2312"/>
                <w:i w:val="0"/>
                <w:color w:val="auto"/>
                <w:kern w:val="0"/>
                <w:sz w:val="21"/>
                <w:szCs w:val="21"/>
                <w:u w:val="none"/>
                <w:lang w:val="en-US" w:eastAsia="zh-CN" w:bidi="ar"/>
              </w:rPr>
              <w:t>市</w:t>
            </w:r>
            <w:r>
              <w:rPr>
                <w:rFonts w:hint="eastAsia" w:ascii="仿宋_GB2312" w:hAnsi="仿宋_GB2312" w:eastAsia="仿宋_GB2312" w:cs="仿宋_GB2312"/>
                <w:i w:val="0"/>
                <w:color w:val="auto"/>
                <w:kern w:val="0"/>
                <w:sz w:val="21"/>
                <w:szCs w:val="21"/>
                <w:u w:val="none"/>
                <w:lang w:val="en-US" w:eastAsia="zh-CN" w:bidi="ar"/>
              </w:rPr>
              <w:t>水利</w:t>
            </w:r>
            <w:r>
              <w:rPr>
                <w:rFonts w:hint="eastAsia" w:ascii="仿宋_GB2312" w:hAnsi="仿宋_GB2312" w:cs="仿宋_GB2312"/>
                <w:i w:val="0"/>
                <w:color w:val="auto"/>
                <w:kern w:val="0"/>
                <w:sz w:val="21"/>
                <w:szCs w:val="21"/>
                <w:u w:val="none"/>
                <w:lang w:val="en-US" w:eastAsia="zh-CN" w:bidi="ar"/>
              </w:rPr>
              <w:t>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6FF04596">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eastAsia="zh-CN"/>
              </w:rPr>
              <w:t>全市</w:t>
            </w:r>
          </w:p>
        </w:tc>
      </w:tr>
      <w:tr w14:paraId="0EDCFBE7">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5A4AF436">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sz w:val="21"/>
                <w:szCs w:val="21"/>
                <w:lang w:val="en-US" w:eastAsia="zh-CN"/>
              </w:rPr>
              <w:t>80</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48F25F5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 xml:space="preserve">330219112000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1739411C">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对河道采砂中未按规定设立公示牌或警示标志的行政处罚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609A309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71B4E066">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rPr>
              <w:t>1.水行政主管部门负责“</w:t>
            </w:r>
            <w:r>
              <w:rPr>
                <w:rFonts w:hint="eastAsia" w:ascii="仿宋_GB2312" w:hAnsi="仿宋_GB2312" w:eastAsia="仿宋_GB2312" w:cs="仿宋_GB2312"/>
                <w:i w:val="0"/>
                <w:color w:val="auto"/>
                <w:kern w:val="0"/>
                <w:sz w:val="21"/>
                <w:szCs w:val="21"/>
                <w:u w:val="none"/>
                <w:lang w:val="en-US" w:eastAsia="zh-CN" w:bidi="ar"/>
              </w:rPr>
              <w:t>河道采砂中未按规定设立公示牌或警示标志</w:t>
            </w:r>
            <w:r>
              <w:rPr>
                <w:rFonts w:hint="eastAsia" w:ascii="仿宋_GB2312" w:hAnsi="仿宋_GB2312" w:eastAsia="仿宋_GB2312" w:cs="仿宋_GB2312"/>
                <w:color w:val="000000"/>
                <w:sz w:val="21"/>
                <w:szCs w:val="21"/>
              </w:rPr>
              <w:t>”的监管，受理投诉、举报；对发现、移送的违法线索进行处理，责令改正；需要立案查处的，将相关证据材料移送综合行政执法部门。综合行政执法部门按程序办理并将处理结果反馈水行政主管部门。</w:t>
            </w:r>
            <w:r>
              <w:rPr>
                <w:rFonts w:hint="eastAsia" w:ascii="仿宋_GB2312" w:hAnsi="仿宋_GB2312" w:eastAsia="仿宋_GB2312" w:cs="仿宋_GB2312"/>
                <w:color w:val="000000"/>
                <w:sz w:val="21"/>
                <w:szCs w:val="21"/>
              </w:rPr>
              <w:br w:type="textWrapping"/>
            </w:r>
            <w:r>
              <w:rPr>
                <w:rFonts w:hint="eastAsia" w:ascii="仿宋_GB2312" w:hAnsi="仿宋_GB2312" w:eastAsia="仿宋_GB2312" w:cs="仿宋_GB2312"/>
                <w:color w:val="000000"/>
                <w:sz w:val="21"/>
                <w:szCs w:val="21"/>
              </w:rPr>
              <w:t>2.综合行政执法部门在日常巡查中发现“</w:t>
            </w:r>
            <w:r>
              <w:rPr>
                <w:rFonts w:hint="eastAsia" w:ascii="仿宋_GB2312" w:hAnsi="仿宋_GB2312" w:eastAsia="仿宋_GB2312" w:cs="仿宋_GB2312"/>
                <w:i w:val="0"/>
                <w:color w:val="auto"/>
                <w:kern w:val="0"/>
                <w:sz w:val="21"/>
                <w:szCs w:val="21"/>
                <w:u w:val="none"/>
                <w:lang w:val="en-US" w:eastAsia="zh-CN" w:bidi="ar"/>
              </w:rPr>
              <w:t>河道采砂中未按规定设立公示牌或警示标志</w:t>
            </w:r>
            <w:r>
              <w:rPr>
                <w:rFonts w:hint="eastAsia" w:ascii="仿宋_GB2312" w:hAnsi="仿宋_GB2312" w:eastAsia="仿宋_GB2312" w:cs="仿宋_GB2312"/>
                <w:color w:val="000000"/>
                <w:sz w:val="21"/>
                <w:szCs w:val="21"/>
              </w:rPr>
              <w:t>”的，将相关情况告知水行政主管部门；需要立案查处的，按程序办理并将处理结果反馈水行政主管部门。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5A103F02">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cs="仿宋_GB2312"/>
                <w:i w:val="0"/>
                <w:color w:val="auto"/>
                <w:kern w:val="0"/>
                <w:sz w:val="21"/>
                <w:szCs w:val="21"/>
                <w:u w:val="none"/>
                <w:lang w:val="en-US" w:eastAsia="zh-CN" w:bidi="ar"/>
              </w:rPr>
              <w:t>市</w:t>
            </w:r>
            <w:r>
              <w:rPr>
                <w:rFonts w:hint="eastAsia" w:ascii="仿宋_GB2312" w:hAnsi="仿宋_GB2312" w:eastAsia="仿宋_GB2312" w:cs="仿宋_GB2312"/>
                <w:i w:val="0"/>
                <w:color w:val="auto"/>
                <w:kern w:val="0"/>
                <w:sz w:val="21"/>
                <w:szCs w:val="21"/>
                <w:u w:val="none"/>
                <w:lang w:val="en-US" w:eastAsia="zh-CN" w:bidi="ar"/>
              </w:rPr>
              <w:t>水利</w:t>
            </w:r>
            <w:r>
              <w:rPr>
                <w:rFonts w:hint="eastAsia" w:ascii="仿宋_GB2312" w:hAnsi="仿宋_GB2312" w:cs="仿宋_GB2312"/>
                <w:i w:val="0"/>
                <w:color w:val="auto"/>
                <w:kern w:val="0"/>
                <w:sz w:val="21"/>
                <w:szCs w:val="21"/>
                <w:u w:val="none"/>
                <w:lang w:val="en-US" w:eastAsia="zh-CN" w:bidi="ar"/>
              </w:rPr>
              <w:t>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3259B130">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eastAsia="zh-CN"/>
              </w:rPr>
              <w:t>全市</w:t>
            </w:r>
          </w:p>
        </w:tc>
      </w:tr>
      <w:tr w14:paraId="119E0085">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639B565D">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sz w:val="21"/>
                <w:szCs w:val="21"/>
                <w:lang w:val="en-US" w:eastAsia="zh-CN"/>
              </w:rPr>
              <w:t>81</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3BBF4D8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 xml:space="preserve">330219099000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23D5439D">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对未按规定提供水文监测信息、调度运行信息的行政处罚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0690790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5ED1570C">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rPr>
              <w:t>水行政主管部门负责“</w:t>
            </w:r>
            <w:r>
              <w:rPr>
                <w:rFonts w:hint="eastAsia" w:ascii="仿宋_GB2312" w:hAnsi="仿宋_GB2312" w:eastAsia="仿宋_GB2312" w:cs="仿宋_GB2312"/>
                <w:i w:val="0"/>
                <w:color w:val="auto"/>
                <w:kern w:val="0"/>
                <w:sz w:val="21"/>
                <w:szCs w:val="21"/>
                <w:u w:val="none"/>
                <w:lang w:val="en-US" w:eastAsia="zh-CN" w:bidi="ar"/>
              </w:rPr>
              <w:t>未按规定提供水文监测信息、调度运行信息</w:t>
            </w:r>
            <w:r>
              <w:rPr>
                <w:rFonts w:hint="eastAsia" w:ascii="仿宋_GB2312" w:hAnsi="仿宋_GB2312" w:eastAsia="仿宋_GB2312" w:cs="仿宋_GB2312"/>
                <w:color w:val="000000"/>
                <w:sz w:val="21"/>
                <w:szCs w:val="21"/>
              </w:rPr>
              <w:t>”的监管，受理投诉、举报；对发现、移送的违法线索进行处理，责令改正；需要立案查处的，将相关证据材料移送综合行政执法部门。综合行政执法部门按程序办理并将处理结果反馈水行政主管部门。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0EF71A68">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cs="仿宋_GB2312"/>
                <w:i w:val="0"/>
                <w:color w:val="auto"/>
                <w:kern w:val="0"/>
                <w:sz w:val="21"/>
                <w:szCs w:val="21"/>
                <w:u w:val="none"/>
                <w:lang w:val="en-US" w:eastAsia="zh-CN" w:bidi="ar"/>
              </w:rPr>
              <w:t>市</w:t>
            </w:r>
            <w:r>
              <w:rPr>
                <w:rFonts w:hint="eastAsia" w:ascii="仿宋_GB2312" w:hAnsi="仿宋_GB2312" w:eastAsia="仿宋_GB2312" w:cs="仿宋_GB2312"/>
                <w:i w:val="0"/>
                <w:color w:val="auto"/>
                <w:kern w:val="0"/>
                <w:sz w:val="21"/>
                <w:szCs w:val="21"/>
                <w:u w:val="none"/>
                <w:lang w:val="en-US" w:eastAsia="zh-CN" w:bidi="ar"/>
              </w:rPr>
              <w:t>水利</w:t>
            </w:r>
            <w:r>
              <w:rPr>
                <w:rFonts w:hint="eastAsia" w:ascii="仿宋_GB2312" w:hAnsi="仿宋_GB2312" w:cs="仿宋_GB2312"/>
                <w:i w:val="0"/>
                <w:color w:val="auto"/>
                <w:kern w:val="0"/>
                <w:sz w:val="21"/>
                <w:szCs w:val="21"/>
                <w:u w:val="none"/>
                <w:lang w:val="en-US" w:eastAsia="zh-CN" w:bidi="ar"/>
              </w:rPr>
              <w:t>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56391D84">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eastAsia="zh-CN"/>
              </w:rPr>
              <w:t>全市</w:t>
            </w:r>
          </w:p>
        </w:tc>
      </w:tr>
      <w:tr w14:paraId="0FA86073">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0EF1165F">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sz w:val="21"/>
                <w:szCs w:val="21"/>
                <w:lang w:val="en-US" w:eastAsia="zh-CN"/>
              </w:rPr>
              <w:t>82</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00CADD3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 xml:space="preserve">330219047000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293A7495">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对农村供水单位未按要求供水的行政处罚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78B5C47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42162E23">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rPr>
              <w:t>1.水行政主管部门负责“</w:t>
            </w:r>
            <w:r>
              <w:rPr>
                <w:rFonts w:hint="eastAsia" w:ascii="仿宋_GB2312" w:hAnsi="仿宋_GB2312" w:eastAsia="仿宋_GB2312" w:cs="仿宋_GB2312"/>
                <w:i w:val="0"/>
                <w:color w:val="auto"/>
                <w:kern w:val="0"/>
                <w:sz w:val="21"/>
                <w:szCs w:val="21"/>
                <w:u w:val="none"/>
                <w:lang w:val="en-US" w:eastAsia="zh-CN" w:bidi="ar"/>
              </w:rPr>
              <w:t>农村供水单位未按要求供水</w:t>
            </w:r>
            <w:r>
              <w:rPr>
                <w:rFonts w:hint="eastAsia" w:ascii="仿宋_GB2312" w:hAnsi="仿宋_GB2312" w:eastAsia="仿宋_GB2312" w:cs="仿宋_GB2312"/>
                <w:color w:val="000000"/>
                <w:sz w:val="21"/>
                <w:szCs w:val="21"/>
              </w:rPr>
              <w:t>”的监管，受理投诉、举报；对发现、移送的违法线索进行处理，责令改正；需要立案查处的，将相关证据材料移送综合行政执法部门。综合行政执法部门按程序办理并将处理结果反馈水行政主管部门。</w:t>
            </w:r>
            <w:r>
              <w:rPr>
                <w:rFonts w:hint="eastAsia" w:ascii="仿宋_GB2312" w:hAnsi="仿宋_GB2312" w:eastAsia="仿宋_GB2312" w:cs="仿宋_GB2312"/>
                <w:color w:val="000000"/>
                <w:sz w:val="21"/>
                <w:szCs w:val="21"/>
              </w:rPr>
              <w:br w:type="textWrapping"/>
            </w:r>
            <w:r>
              <w:rPr>
                <w:rFonts w:hint="eastAsia" w:ascii="仿宋_GB2312" w:hAnsi="仿宋_GB2312" w:eastAsia="仿宋_GB2312" w:cs="仿宋_GB2312"/>
                <w:color w:val="000000"/>
                <w:sz w:val="21"/>
                <w:szCs w:val="21"/>
              </w:rPr>
              <w:t>2.综合行政执法部门在日常巡查中发现“</w:t>
            </w:r>
            <w:r>
              <w:rPr>
                <w:rFonts w:hint="eastAsia" w:ascii="仿宋_GB2312" w:hAnsi="仿宋_GB2312" w:eastAsia="仿宋_GB2312" w:cs="仿宋_GB2312"/>
                <w:i w:val="0"/>
                <w:color w:val="auto"/>
                <w:kern w:val="0"/>
                <w:sz w:val="21"/>
                <w:szCs w:val="21"/>
                <w:u w:val="none"/>
                <w:lang w:val="en-US" w:eastAsia="zh-CN" w:bidi="ar"/>
              </w:rPr>
              <w:t>农村供水单位未按要求供水</w:t>
            </w:r>
            <w:r>
              <w:rPr>
                <w:rFonts w:hint="eastAsia" w:ascii="仿宋_GB2312" w:hAnsi="仿宋_GB2312" w:eastAsia="仿宋_GB2312" w:cs="仿宋_GB2312"/>
                <w:color w:val="000000"/>
                <w:sz w:val="21"/>
                <w:szCs w:val="21"/>
              </w:rPr>
              <w:t>”的，将相关情况告知水行政主管部门；需要立案查处的，按程序办理并将处理结果反馈水行政主管部门。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1EF34D1E">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cs="仿宋_GB2312"/>
                <w:i w:val="0"/>
                <w:color w:val="auto"/>
                <w:kern w:val="0"/>
                <w:sz w:val="21"/>
                <w:szCs w:val="21"/>
                <w:u w:val="none"/>
                <w:lang w:val="en-US" w:eastAsia="zh-CN" w:bidi="ar"/>
              </w:rPr>
              <w:t>市</w:t>
            </w:r>
            <w:r>
              <w:rPr>
                <w:rFonts w:hint="eastAsia" w:ascii="仿宋_GB2312" w:hAnsi="仿宋_GB2312" w:eastAsia="仿宋_GB2312" w:cs="仿宋_GB2312"/>
                <w:i w:val="0"/>
                <w:color w:val="auto"/>
                <w:kern w:val="0"/>
                <w:sz w:val="21"/>
                <w:szCs w:val="21"/>
                <w:u w:val="none"/>
                <w:lang w:val="en-US" w:eastAsia="zh-CN" w:bidi="ar"/>
              </w:rPr>
              <w:t>水利</w:t>
            </w:r>
            <w:r>
              <w:rPr>
                <w:rFonts w:hint="eastAsia" w:ascii="仿宋_GB2312" w:hAnsi="仿宋_GB2312" w:cs="仿宋_GB2312"/>
                <w:i w:val="0"/>
                <w:color w:val="auto"/>
                <w:kern w:val="0"/>
                <w:sz w:val="21"/>
                <w:szCs w:val="21"/>
                <w:u w:val="none"/>
                <w:lang w:val="en-US" w:eastAsia="zh-CN" w:bidi="ar"/>
              </w:rPr>
              <w:t>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3698C789">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eastAsia="zh-CN"/>
              </w:rPr>
              <w:t>全市</w:t>
            </w:r>
          </w:p>
        </w:tc>
      </w:tr>
      <w:tr w14:paraId="0410AA54">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64FA6A88">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sz w:val="21"/>
                <w:szCs w:val="21"/>
                <w:lang w:val="en-US" w:eastAsia="zh-CN"/>
              </w:rPr>
              <w:t>83</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2E651C5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 xml:space="preserve">330219041000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00AD8F6D">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highlight w:val="none"/>
                <w:u w:val="none"/>
                <w:lang w:val="en-US" w:eastAsia="zh-CN" w:bidi="ar"/>
              </w:rPr>
              <w:t>对用水户影响农村供水正常运行的行政处罚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3E4D546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64BF5A66">
            <w:pPr>
              <w:keepNext w:val="0"/>
              <w:keepLines w:val="0"/>
              <w:pageBreakBefore w:val="0"/>
              <w:widowControl/>
              <w:kinsoku/>
              <w:wordWrap/>
              <w:overflowPunct/>
              <w:topLinePunct w:val="0"/>
              <w:autoSpaceDE/>
              <w:autoSpaceDN/>
              <w:bidi w:val="0"/>
              <w:adjustRightInd/>
              <w:snapToGrid/>
              <w:spacing w:line="280" w:lineRule="exact"/>
              <w:textAlignment w:val="center"/>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rPr>
              <w:t>1.水行政主管部门负责“</w:t>
            </w:r>
            <w:r>
              <w:rPr>
                <w:rFonts w:hint="eastAsia" w:ascii="仿宋_GB2312" w:hAnsi="仿宋_GB2312" w:eastAsia="仿宋_GB2312" w:cs="仿宋_GB2312"/>
                <w:i w:val="0"/>
                <w:color w:val="auto"/>
                <w:kern w:val="0"/>
                <w:sz w:val="21"/>
                <w:szCs w:val="21"/>
                <w:highlight w:val="none"/>
                <w:u w:val="none"/>
                <w:lang w:val="en-US" w:eastAsia="zh-CN" w:bidi="ar"/>
              </w:rPr>
              <w:t>用水户影响农村供水正常运行</w:t>
            </w:r>
            <w:r>
              <w:rPr>
                <w:rFonts w:hint="eastAsia" w:ascii="仿宋_GB2312" w:hAnsi="仿宋_GB2312" w:eastAsia="仿宋_GB2312" w:cs="仿宋_GB2312"/>
                <w:color w:val="000000"/>
                <w:sz w:val="21"/>
                <w:szCs w:val="21"/>
              </w:rPr>
              <w:t>”的监管，受理投诉、举报；对发现、移送的违法线索进行处理，责令改正；需要立案查处的，将相关证据材料移送综合行政执法部门。综合行政执法部门按程序办理并将处理结果反馈水行政主管部门。</w:t>
            </w:r>
            <w:r>
              <w:rPr>
                <w:rFonts w:hint="eastAsia" w:ascii="仿宋_GB2312" w:hAnsi="仿宋_GB2312" w:eastAsia="仿宋_GB2312" w:cs="仿宋_GB2312"/>
                <w:color w:val="000000"/>
                <w:sz w:val="21"/>
                <w:szCs w:val="21"/>
              </w:rPr>
              <w:br w:type="textWrapping"/>
            </w:r>
            <w:r>
              <w:rPr>
                <w:rFonts w:hint="eastAsia" w:ascii="仿宋_GB2312" w:hAnsi="仿宋_GB2312" w:eastAsia="仿宋_GB2312" w:cs="仿宋_GB2312"/>
                <w:color w:val="000000"/>
                <w:sz w:val="21"/>
                <w:szCs w:val="21"/>
              </w:rPr>
              <w:t>2.综合行政执法部门在日常巡查中发现“</w:t>
            </w:r>
            <w:r>
              <w:rPr>
                <w:rFonts w:hint="eastAsia" w:ascii="仿宋_GB2312" w:hAnsi="仿宋_GB2312" w:eastAsia="仿宋_GB2312" w:cs="仿宋_GB2312"/>
                <w:i w:val="0"/>
                <w:color w:val="auto"/>
                <w:kern w:val="0"/>
                <w:sz w:val="21"/>
                <w:szCs w:val="21"/>
                <w:highlight w:val="none"/>
                <w:u w:val="none"/>
                <w:lang w:val="en-US" w:eastAsia="zh-CN" w:bidi="ar"/>
              </w:rPr>
              <w:t>用水户影响农村供水正常运行</w:t>
            </w:r>
            <w:r>
              <w:rPr>
                <w:rFonts w:hint="eastAsia" w:ascii="仿宋_GB2312" w:hAnsi="仿宋_GB2312" w:eastAsia="仿宋_GB2312" w:cs="仿宋_GB2312"/>
                <w:color w:val="000000"/>
                <w:sz w:val="21"/>
                <w:szCs w:val="21"/>
              </w:rPr>
              <w:t>”的，将相关情况告知水行政主管部门；需要立案查处的，按程序办理并将处理结果反馈水行政主管部门。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40778B2B">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cs="仿宋_GB2312"/>
                <w:i w:val="0"/>
                <w:color w:val="auto"/>
                <w:kern w:val="0"/>
                <w:sz w:val="21"/>
                <w:szCs w:val="21"/>
                <w:u w:val="none"/>
                <w:lang w:val="en-US" w:eastAsia="zh-CN" w:bidi="ar"/>
              </w:rPr>
              <w:t>市</w:t>
            </w:r>
            <w:r>
              <w:rPr>
                <w:rFonts w:hint="eastAsia" w:ascii="仿宋_GB2312" w:hAnsi="仿宋_GB2312" w:eastAsia="仿宋_GB2312" w:cs="仿宋_GB2312"/>
                <w:i w:val="0"/>
                <w:color w:val="auto"/>
                <w:kern w:val="0"/>
                <w:sz w:val="21"/>
                <w:szCs w:val="21"/>
                <w:u w:val="none"/>
                <w:lang w:val="en-US" w:eastAsia="zh-CN" w:bidi="ar"/>
              </w:rPr>
              <w:t>水利</w:t>
            </w:r>
            <w:r>
              <w:rPr>
                <w:rFonts w:hint="eastAsia" w:ascii="仿宋_GB2312" w:hAnsi="仿宋_GB2312" w:cs="仿宋_GB2312"/>
                <w:i w:val="0"/>
                <w:color w:val="auto"/>
                <w:kern w:val="0"/>
                <w:sz w:val="21"/>
                <w:szCs w:val="21"/>
                <w:u w:val="none"/>
                <w:lang w:val="en-US" w:eastAsia="zh-CN" w:bidi="ar"/>
              </w:rPr>
              <w:t>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19322520">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eastAsia="zh-CN"/>
              </w:rPr>
              <w:t>全市</w:t>
            </w:r>
          </w:p>
        </w:tc>
      </w:tr>
      <w:tr w14:paraId="32658FBF">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247A43AA">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sz w:val="21"/>
                <w:szCs w:val="21"/>
                <w:lang w:val="en-US" w:eastAsia="zh-CN"/>
              </w:rPr>
              <w:t>84</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741B2D7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 xml:space="preserve">330219060000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50BCD55C">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对在供水水库库岸至首道山脊线内荒坡地开垦种植农作物，或在五度以上不足二十五度荒坡地开垦种植农作物未采取水土保持措施，或烧山开荒和在二十五度以上陡坡地上全垦造林的行政处罚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1B40676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3D13F268">
            <w:pPr>
              <w:keepNext w:val="0"/>
              <w:keepLines w:val="0"/>
              <w:pageBreakBefore w:val="0"/>
              <w:widowControl/>
              <w:kinsoku/>
              <w:wordWrap/>
              <w:overflowPunct/>
              <w:topLinePunct w:val="0"/>
              <w:autoSpaceDE/>
              <w:autoSpaceDN/>
              <w:bidi w:val="0"/>
              <w:adjustRightInd/>
              <w:snapToGrid/>
              <w:spacing w:line="280" w:lineRule="exact"/>
              <w:textAlignment w:val="center"/>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rPr>
              <w:t>1.水行政主管部门负责“</w:t>
            </w:r>
            <w:r>
              <w:rPr>
                <w:rFonts w:hint="eastAsia" w:ascii="仿宋_GB2312" w:hAnsi="仿宋_GB2312" w:eastAsia="仿宋_GB2312" w:cs="仿宋_GB2312"/>
                <w:i w:val="0"/>
                <w:color w:val="auto"/>
                <w:kern w:val="0"/>
                <w:sz w:val="21"/>
                <w:szCs w:val="21"/>
                <w:u w:val="none"/>
                <w:lang w:val="en-US" w:eastAsia="zh-CN" w:bidi="ar"/>
              </w:rPr>
              <w:t>在供水水库库岸至首道山脊线内荒坡地开垦种植农作物，或在五度以上不足二十五度荒坡地开垦种植农作物未采取水土保持措施，或烧山开荒和在二十五度以上陡坡地上全垦造林</w:t>
            </w:r>
            <w:r>
              <w:rPr>
                <w:rFonts w:hint="eastAsia" w:ascii="仿宋_GB2312" w:hAnsi="仿宋_GB2312" w:eastAsia="仿宋_GB2312" w:cs="仿宋_GB2312"/>
                <w:color w:val="000000"/>
                <w:sz w:val="21"/>
                <w:szCs w:val="21"/>
              </w:rPr>
              <w:t>”的监管，受理投诉、举报；对发现、移送的违法线索进行处理，责令改正；需要立案查处的，将相关证据材料移送综合行政执法部门。综合行政执法部门按程序办理并将处理结果反馈水行政主管部门。</w:t>
            </w:r>
            <w:r>
              <w:rPr>
                <w:rFonts w:hint="eastAsia" w:ascii="仿宋_GB2312" w:hAnsi="仿宋_GB2312" w:eastAsia="仿宋_GB2312" w:cs="仿宋_GB2312"/>
                <w:color w:val="000000"/>
                <w:sz w:val="21"/>
                <w:szCs w:val="21"/>
              </w:rPr>
              <w:br w:type="textWrapping"/>
            </w:r>
            <w:r>
              <w:rPr>
                <w:rFonts w:hint="eastAsia" w:ascii="仿宋_GB2312" w:hAnsi="仿宋_GB2312" w:eastAsia="仿宋_GB2312" w:cs="仿宋_GB2312"/>
                <w:color w:val="000000"/>
                <w:sz w:val="21"/>
                <w:szCs w:val="21"/>
              </w:rPr>
              <w:t>2.综合行政执法部门在日常巡查中发现“</w:t>
            </w:r>
            <w:r>
              <w:rPr>
                <w:rFonts w:hint="eastAsia" w:ascii="仿宋_GB2312" w:hAnsi="仿宋_GB2312" w:eastAsia="仿宋_GB2312" w:cs="仿宋_GB2312"/>
                <w:i w:val="0"/>
                <w:color w:val="auto"/>
                <w:kern w:val="0"/>
                <w:sz w:val="21"/>
                <w:szCs w:val="21"/>
                <w:u w:val="none"/>
                <w:lang w:val="en-US" w:eastAsia="zh-CN" w:bidi="ar"/>
              </w:rPr>
              <w:t>在供水水库库岸至首道山脊线内荒坡地开垦种植农作物，或在五度以上不足二十五度荒坡地开垦种植农作物未采取水土保持措施，或烧山开荒和在二十五度以上陡坡地上全垦造林</w:t>
            </w:r>
            <w:r>
              <w:rPr>
                <w:rFonts w:hint="eastAsia" w:ascii="仿宋_GB2312" w:hAnsi="仿宋_GB2312" w:eastAsia="仿宋_GB2312" w:cs="仿宋_GB2312"/>
                <w:color w:val="000000"/>
                <w:sz w:val="21"/>
                <w:szCs w:val="21"/>
              </w:rPr>
              <w:t>”的，将相关情况告知水行政主管部门；需要立案查处的，按程序办理并将处理结果反馈水行政主管部门。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25CF4D40">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cs="仿宋_GB2312"/>
                <w:i w:val="0"/>
                <w:color w:val="auto"/>
                <w:kern w:val="0"/>
                <w:sz w:val="21"/>
                <w:szCs w:val="21"/>
                <w:u w:val="none"/>
                <w:lang w:val="en-US" w:eastAsia="zh-CN" w:bidi="ar"/>
              </w:rPr>
              <w:t>市</w:t>
            </w:r>
            <w:r>
              <w:rPr>
                <w:rFonts w:hint="eastAsia" w:ascii="仿宋_GB2312" w:hAnsi="仿宋_GB2312" w:eastAsia="仿宋_GB2312" w:cs="仿宋_GB2312"/>
                <w:i w:val="0"/>
                <w:color w:val="auto"/>
                <w:kern w:val="0"/>
                <w:sz w:val="21"/>
                <w:szCs w:val="21"/>
                <w:u w:val="none"/>
                <w:lang w:val="en-US" w:eastAsia="zh-CN" w:bidi="ar"/>
              </w:rPr>
              <w:t>水利</w:t>
            </w:r>
            <w:r>
              <w:rPr>
                <w:rFonts w:hint="eastAsia" w:ascii="仿宋_GB2312" w:hAnsi="仿宋_GB2312" w:cs="仿宋_GB2312"/>
                <w:i w:val="0"/>
                <w:color w:val="auto"/>
                <w:kern w:val="0"/>
                <w:sz w:val="21"/>
                <w:szCs w:val="21"/>
                <w:u w:val="none"/>
                <w:lang w:val="en-US" w:eastAsia="zh-CN" w:bidi="ar"/>
              </w:rPr>
              <w:t>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43FBA52C">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eastAsia="zh-CN"/>
              </w:rPr>
              <w:t>全市</w:t>
            </w:r>
          </w:p>
        </w:tc>
      </w:tr>
      <w:tr w14:paraId="2E6AB2B0">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7974DE7E">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sz w:val="21"/>
                <w:szCs w:val="21"/>
                <w:lang w:val="en-US" w:eastAsia="zh-CN"/>
              </w:rPr>
              <w:t>85</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5ECFCE9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 xml:space="preserve">330219045000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0813EDFB">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对违反规定未开展水土保持监测工作的行政处罚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508B19E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65863C67">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rPr>
              <w:t>水行政主管部门负责“</w:t>
            </w:r>
            <w:r>
              <w:rPr>
                <w:rFonts w:hint="eastAsia" w:ascii="仿宋_GB2312" w:hAnsi="仿宋_GB2312" w:eastAsia="仿宋_GB2312" w:cs="仿宋_GB2312"/>
                <w:i w:val="0"/>
                <w:color w:val="auto"/>
                <w:kern w:val="0"/>
                <w:sz w:val="21"/>
                <w:szCs w:val="21"/>
                <w:u w:val="none"/>
                <w:lang w:val="en-US" w:eastAsia="zh-CN" w:bidi="ar"/>
              </w:rPr>
              <w:t>违反规定未开展水土保持监测工作</w:t>
            </w:r>
            <w:r>
              <w:rPr>
                <w:rFonts w:hint="eastAsia" w:ascii="仿宋_GB2312" w:hAnsi="仿宋_GB2312" w:eastAsia="仿宋_GB2312" w:cs="仿宋_GB2312"/>
                <w:color w:val="000000"/>
                <w:sz w:val="21"/>
                <w:szCs w:val="21"/>
              </w:rPr>
              <w:t>”的监管，受理投诉、举报；对发现、移送的违法线索进行处理，责令改正；需要立案查处的，将相关证据材料移送综合行政执法部门。综合行政执法部门按程序办理并将处理结果反馈水行政主管部门。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37A4E45A">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cs="仿宋_GB2312"/>
                <w:i w:val="0"/>
                <w:color w:val="auto"/>
                <w:kern w:val="0"/>
                <w:sz w:val="21"/>
                <w:szCs w:val="21"/>
                <w:u w:val="none"/>
                <w:lang w:val="en-US" w:eastAsia="zh-CN" w:bidi="ar"/>
              </w:rPr>
              <w:t>市</w:t>
            </w:r>
            <w:r>
              <w:rPr>
                <w:rFonts w:hint="eastAsia" w:ascii="仿宋_GB2312" w:hAnsi="仿宋_GB2312" w:eastAsia="仿宋_GB2312" w:cs="仿宋_GB2312"/>
                <w:i w:val="0"/>
                <w:color w:val="auto"/>
                <w:kern w:val="0"/>
                <w:sz w:val="21"/>
                <w:szCs w:val="21"/>
                <w:u w:val="none"/>
                <w:lang w:val="en-US" w:eastAsia="zh-CN" w:bidi="ar"/>
              </w:rPr>
              <w:t>水利</w:t>
            </w:r>
            <w:r>
              <w:rPr>
                <w:rFonts w:hint="eastAsia" w:ascii="仿宋_GB2312" w:hAnsi="仿宋_GB2312" w:cs="仿宋_GB2312"/>
                <w:i w:val="0"/>
                <w:color w:val="auto"/>
                <w:kern w:val="0"/>
                <w:sz w:val="21"/>
                <w:szCs w:val="21"/>
                <w:u w:val="none"/>
                <w:lang w:val="en-US" w:eastAsia="zh-CN" w:bidi="ar"/>
              </w:rPr>
              <w:t>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7B372E8C">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eastAsia="zh-CN"/>
              </w:rPr>
              <w:t>全市</w:t>
            </w:r>
          </w:p>
        </w:tc>
      </w:tr>
      <w:tr w14:paraId="1D4C7447">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2502FC0C">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sz w:val="21"/>
                <w:szCs w:val="21"/>
                <w:lang w:val="en-US" w:eastAsia="zh-CN"/>
              </w:rPr>
              <w:t>86</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235F3CC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 xml:space="preserve">330219104000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6624CB7D">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对在海塘管理或保护范围内从事影响海塘安全活动的行政处罚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1E63D6A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5C6E5231">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rPr>
              <w:t>1.水行政主管部门负责“</w:t>
            </w:r>
            <w:r>
              <w:rPr>
                <w:rFonts w:hint="eastAsia" w:ascii="仿宋_GB2312" w:hAnsi="仿宋_GB2312" w:eastAsia="仿宋_GB2312" w:cs="仿宋_GB2312"/>
                <w:i w:val="0"/>
                <w:color w:val="auto"/>
                <w:kern w:val="0"/>
                <w:sz w:val="21"/>
                <w:szCs w:val="21"/>
                <w:u w:val="none"/>
                <w:lang w:val="en-US" w:eastAsia="zh-CN" w:bidi="ar"/>
              </w:rPr>
              <w:t>在海塘管理或保护范围内从事影响海塘安全活动</w:t>
            </w:r>
            <w:r>
              <w:rPr>
                <w:rFonts w:hint="eastAsia" w:ascii="仿宋_GB2312" w:hAnsi="仿宋_GB2312" w:eastAsia="仿宋_GB2312" w:cs="仿宋_GB2312"/>
                <w:color w:val="000000"/>
                <w:sz w:val="21"/>
                <w:szCs w:val="21"/>
              </w:rPr>
              <w:t>”的监管，受理投诉、举报；对发现、移送的违法线索进行处理；认为需要立案查处的，将相关证据材料移送综合行政执法部门。综合行政执法部门按程序办理并将处理结果反馈水行政主管部门。</w:t>
            </w:r>
            <w:r>
              <w:rPr>
                <w:rFonts w:hint="eastAsia" w:ascii="仿宋_GB2312" w:hAnsi="仿宋_GB2312" w:eastAsia="仿宋_GB2312" w:cs="仿宋_GB2312"/>
                <w:color w:val="000000"/>
                <w:sz w:val="21"/>
                <w:szCs w:val="21"/>
              </w:rPr>
              <w:br w:type="textWrapping"/>
            </w:r>
            <w:r>
              <w:rPr>
                <w:rFonts w:hint="eastAsia" w:ascii="仿宋_GB2312" w:hAnsi="仿宋_GB2312" w:eastAsia="仿宋_GB2312" w:cs="仿宋_GB2312"/>
                <w:color w:val="000000"/>
                <w:sz w:val="21"/>
                <w:szCs w:val="21"/>
              </w:rPr>
              <w:t>2.综合行政执法部门在日常巡查中发现“</w:t>
            </w:r>
            <w:r>
              <w:rPr>
                <w:rFonts w:hint="eastAsia" w:ascii="仿宋_GB2312" w:hAnsi="仿宋_GB2312" w:eastAsia="仿宋_GB2312" w:cs="仿宋_GB2312"/>
                <w:i w:val="0"/>
                <w:color w:val="auto"/>
                <w:kern w:val="0"/>
                <w:sz w:val="21"/>
                <w:szCs w:val="21"/>
                <w:u w:val="none"/>
                <w:lang w:val="en-US" w:eastAsia="zh-CN" w:bidi="ar"/>
              </w:rPr>
              <w:t>在海塘管理或保护范围内从事影响海塘安全活动</w:t>
            </w:r>
            <w:r>
              <w:rPr>
                <w:rFonts w:hint="eastAsia" w:ascii="仿宋_GB2312" w:hAnsi="仿宋_GB2312" w:eastAsia="仿宋_GB2312" w:cs="仿宋_GB2312"/>
                <w:color w:val="000000"/>
                <w:sz w:val="21"/>
                <w:szCs w:val="21"/>
              </w:rPr>
              <w:t>”的，将相关情况告知水行政主管部门；认为需要立案查处的，按程序办理并将处理结果反馈水行政主管部门。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19E867E4">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cs="仿宋_GB2312"/>
                <w:i w:val="0"/>
                <w:color w:val="auto"/>
                <w:kern w:val="0"/>
                <w:sz w:val="21"/>
                <w:szCs w:val="21"/>
                <w:u w:val="none"/>
                <w:lang w:val="en-US" w:eastAsia="zh-CN" w:bidi="ar"/>
              </w:rPr>
              <w:t>市</w:t>
            </w:r>
            <w:r>
              <w:rPr>
                <w:rFonts w:hint="eastAsia" w:ascii="仿宋_GB2312" w:hAnsi="仿宋_GB2312" w:eastAsia="仿宋_GB2312" w:cs="仿宋_GB2312"/>
                <w:i w:val="0"/>
                <w:color w:val="auto"/>
                <w:kern w:val="0"/>
                <w:sz w:val="21"/>
                <w:szCs w:val="21"/>
                <w:u w:val="none"/>
                <w:lang w:val="en-US" w:eastAsia="zh-CN" w:bidi="ar"/>
              </w:rPr>
              <w:t>水利</w:t>
            </w:r>
            <w:r>
              <w:rPr>
                <w:rFonts w:hint="eastAsia" w:ascii="仿宋_GB2312" w:hAnsi="仿宋_GB2312" w:cs="仿宋_GB2312"/>
                <w:i w:val="0"/>
                <w:color w:val="auto"/>
                <w:kern w:val="0"/>
                <w:sz w:val="21"/>
                <w:szCs w:val="21"/>
                <w:u w:val="none"/>
                <w:lang w:val="en-US" w:eastAsia="zh-CN" w:bidi="ar"/>
              </w:rPr>
              <w:t>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62D575F8">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eastAsia="zh-CN"/>
              </w:rPr>
              <w:t>全市</w:t>
            </w:r>
          </w:p>
        </w:tc>
      </w:tr>
      <w:tr w14:paraId="0E9A975A">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70A8EDEE">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sz w:val="21"/>
                <w:szCs w:val="21"/>
                <w:lang w:val="en-US" w:eastAsia="zh-CN"/>
              </w:rPr>
              <w:t>87</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28C6E6D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 xml:space="preserve">330219098000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2030389F">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对水利工程建设单位未按规定采取功能补救措施或建设等效替代水域工程的行政处罚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43E84E9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51F6C967">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rPr>
              <w:t>水行政主管部门负责“</w:t>
            </w:r>
            <w:r>
              <w:rPr>
                <w:rFonts w:hint="eastAsia" w:ascii="仿宋_GB2312" w:hAnsi="仿宋_GB2312" w:eastAsia="仿宋_GB2312" w:cs="仿宋_GB2312"/>
                <w:i w:val="0"/>
                <w:color w:val="auto"/>
                <w:kern w:val="0"/>
                <w:sz w:val="21"/>
                <w:szCs w:val="21"/>
                <w:u w:val="none"/>
                <w:lang w:val="en-US" w:eastAsia="zh-CN" w:bidi="ar"/>
              </w:rPr>
              <w:t>水利工程建设单位未按规定采取功能补救措施或建设等效替代水域工程</w:t>
            </w:r>
            <w:r>
              <w:rPr>
                <w:rFonts w:hint="eastAsia" w:ascii="仿宋_GB2312" w:hAnsi="仿宋_GB2312" w:eastAsia="仿宋_GB2312" w:cs="仿宋_GB2312"/>
                <w:color w:val="000000"/>
                <w:sz w:val="21"/>
                <w:szCs w:val="21"/>
              </w:rPr>
              <w:t>”的监管，受理投诉、举报；对发现、移送的违法线索进行处理；认为需要立案查处的，将相关证据材料移送综合行政执法部门。综合行政执法部门按程序办理并将处理结果反馈水行政主管部门。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380FD503">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cs="仿宋_GB2312"/>
                <w:i w:val="0"/>
                <w:color w:val="auto"/>
                <w:kern w:val="0"/>
                <w:sz w:val="21"/>
                <w:szCs w:val="21"/>
                <w:u w:val="none"/>
                <w:lang w:val="en-US" w:eastAsia="zh-CN" w:bidi="ar"/>
              </w:rPr>
              <w:t>市</w:t>
            </w:r>
            <w:r>
              <w:rPr>
                <w:rFonts w:hint="eastAsia" w:ascii="仿宋_GB2312" w:hAnsi="仿宋_GB2312" w:eastAsia="仿宋_GB2312" w:cs="仿宋_GB2312"/>
                <w:i w:val="0"/>
                <w:color w:val="auto"/>
                <w:kern w:val="0"/>
                <w:sz w:val="21"/>
                <w:szCs w:val="21"/>
                <w:u w:val="none"/>
                <w:lang w:val="en-US" w:eastAsia="zh-CN" w:bidi="ar"/>
              </w:rPr>
              <w:t>水利</w:t>
            </w:r>
            <w:r>
              <w:rPr>
                <w:rFonts w:hint="eastAsia" w:ascii="仿宋_GB2312" w:hAnsi="仿宋_GB2312" w:cs="仿宋_GB2312"/>
                <w:i w:val="0"/>
                <w:color w:val="auto"/>
                <w:kern w:val="0"/>
                <w:sz w:val="21"/>
                <w:szCs w:val="21"/>
                <w:u w:val="none"/>
                <w:lang w:val="en-US" w:eastAsia="zh-CN" w:bidi="ar"/>
              </w:rPr>
              <w:t>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5078B259">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eastAsia="zh-CN"/>
              </w:rPr>
              <w:t>全市</w:t>
            </w:r>
          </w:p>
        </w:tc>
      </w:tr>
      <w:tr w14:paraId="6954F73B">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17A4BFB0">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sz w:val="21"/>
                <w:szCs w:val="21"/>
                <w:lang w:val="en-US" w:eastAsia="zh-CN"/>
              </w:rPr>
              <w:t>88</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5E560A1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 xml:space="preserve">330219103000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366C27A9">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对违法占用水库水域的行政处罚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4738372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15B190DA">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rPr>
              <w:t>1.水行政主管部门负责“</w:t>
            </w:r>
            <w:r>
              <w:rPr>
                <w:rFonts w:hint="eastAsia" w:ascii="仿宋_GB2312" w:hAnsi="仿宋_GB2312" w:eastAsia="仿宋_GB2312" w:cs="仿宋_GB2312"/>
                <w:i w:val="0"/>
                <w:color w:val="auto"/>
                <w:kern w:val="0"/>
                <w:sz w:val="21"/>
                <w:szCs w:val="21"/>
                <w:u w:val="none"/>
                <w:lang w:val="en-US" w:eastAsia="zh-CN" w:bidi="ar"/>
              </w:rPr>
              <w:t>违法占用水库水域</w:t>
            </w:r>
            <w:r>
              <w:rPr>
                <w:rFonts w:hint="eastAsia" w:ascii="仿宋_GB2312" w:hAnsi="仿宋_GB2312" w:eastAsia="仿宋_GB2312" w:cs="仿宋_GB2312"/>
                <w:color w:val="000000"/>
                <w:sz w:val="21"/>
                <w:szCs w:val="21"/>
              </w:rPr>
              <w:t>”的监管，受理投诉、举报；对发现、移送的违法线索进行处理，责令限期改正，并及时将相关证据材料、责令限期改正文书一并移送综合行政执法部门。综合行政执法部门按程序办理并将处理结果反馈水行政主管部门。</w:t>
            </w:r>
            <w:r>
              <w:rPr>
                <w:rFonts w:hint="eastAsia" w:ascii="仿宋_GB2312" w:hAnsi="仿宋_GB2312" w:eastAsia="仿宋_GB2312" w:cs="仿宋_GB2312"/>
                <w:color w:val="000000"/>
                <w:sz w:val="21"/>
                <w:szCs w:val="21"/>
              </w:rPr>
              <w:br w:type="textWrapping"/>
            </w:r>
            <w:r>
              <w:rPr>
                <w:rFonts w:hint="eastAsia" w:ascii="仿宋_GB2312" w:hAnsi="仿宋_GB2312" w:eastAsia="仿宋_GB2312" w:cs="仿宋_GB2312"/>
                <w:color w:val="000000"/>
                <w:sz w:val="21"/>
                <w:szCs w:val="21"/>
              </w:rPr>
              <w:t>2.综合行政执法部门在日常巡查中发现“</w:t>
            </w:r>
            <w:r>
              <w:rPr>
                <w:rFonts w:hint="eastAsia" w:ascii="仿宋_GB2312" w:hAnsi="仿宋_GB2312" w:eastAsia="仿宋_GB2312" w:cs="仿宋_GB2312"/>
                <w:i w:val="0"/>
                <w:color w:val="auto"/>
                <w:kern w:val="0"/>
                <w:sz w:val="21"/>
                <w:szCs w:val="21"/>
                <w:u w:val="none"/>
                <w:lang w:val="en-US" w:eastAsia="zh-CN" w:bidi="ar"/>
              </w:rPr>
              <w:t>违法占用水库水域</w:t>
            </w:r>
            <w:r>
              <w:rPr>
                <w:rFonts w:hint="eastAsia" w:ascii="仿宋_GB2312" w:hAnsi="仿宋_GB2312" w:eastAsia="仿宋_GB2312" w:cs="仿宋_GB2312"/>
                <w:color w:val="000000"/>
                <w:sz w:val="21"/>
                <w:szCs w:val="21"/>
              </w:rPr>
              <w:t>”的，将相关情况告知水行政主管部门；认为需要立案查处的，按程序办理并将处理结果反馈水行政主管部门。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31769E70">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cs="仿宋_GB2312"/>
                <w:i w:val="0"/>
                <w:color w:val="auto"/>
                <w:kern w:val="0"/>
                <w:sz w:val="21"/>
                <w:szCs w:val="21"/>
                <w:u w:val="none"/>
                <w:lang w:val="en-US" w:eastAsia="zh-CN" w:bidi="ar"/>
              </w:rPr>
              <w:t>市</w:t>
            </w:r>
            <w:r>
              <w:rPr>
                <w:rFonts w:hint="eastAsia" w:ascii="仿宋_GB2312" w:hAnsi="仿宋_GB2312" w:eastAsia="仿宋_GB2312" w:cs="仿宋_GB2312"/>
                <w:i w:val="0"/>
                <w:color w:val="auto"/>
                <w:kern w:val="0"/>
                <w:sz w:val="21"/>
                <w:szCs w:val="21"/>
                <w:u w:val="none"/>
                <w:lang w:val="en-US" w:eastAsia="zh-CN" w:bidi="ar"/>
              </w:rPr>
              <w:t>水利</w:t>
            </w:r>
            <w:r>
              <w:rPr>
                <w:rFonts w:hint="eastAsia" w:ascii="仿宋_GB2312" w:hAnsi="仿宋_GB2312" w:cs="仿宋_GB2312"/>
                <w:i w:val="0"/>
                <w:color w:val="auto"/>
                <w:kern w:val="0"/>
                <w:sz w:val="21"/>
                <w:szCs w:val="21"/>
                <w:u w:val="none"/>
                <w:lang w:val="en-US" w:eastAsia="zh-CN" w:bidi="ar"/>
              </w:rPr>
              <w:t>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57069D73">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eastAsia="zh-CN"/>
              </w:rPr>
              <w:t>全市</w:t>
            </w:r>
          </w:p>
        </w:tc>
      </w:tr>
      <w:tr w14:paraId="3771DB71">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6B69BF69">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sz w:val="21"/>
                <w:szCs w:val="21"/>
                <w:lang w:val="en-US" w:eastAsia="zh-CN"/>
              </w:rPr>
              <w:t>89</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405658E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 xml:space="preserve">330219211000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43941C24">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对水工程管理单位未按规定泄放生态流量的行政处罚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2030271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16EE2EF8">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rPr>
              <w:t>水行政主管部门负责“</w:t>
            </w:r>
            <w:r>
              <w:rPr>
                <w:rFonts w:hint="eastAsia" w:ascii="仿宋_GB2312" w:hAnsi="仿宋_GB2312" w:eastAsia="仿宋_GB2312" w:cs="仿宋_GB2312"/>
                <w:i w:val="0"/>
                <w:color w:val="auto"/>
                <w:kern w:val="0"/>
                <w:sz w:val="21"/>
                <w:szCs w:val="21"/>
                <w:u w:val="none"/>
                <w:lang w:val="en-US" w:eastAsia="zh-CN" w:bidi="ar"/>
              </w:rPr>
              <w:t>水工程管理单位未按规定泄放生态流量</w:t>
            </w:r>
            <w:r>
              <w:rPr>
                <w:rFonts w:hint="eastAsia" w:ascii="仿宋_GB2312" w:hAnsi="仿宋_GB2312" w:eastAsia="仿宋_GB2312" w:cs="仿宋_GB2312"/>
                <w:color w:val="000000"/>
                <w:sz w:val="21"/>
                <w:szCs w:val="21"/>
              </w:rPr>
              <w:t>”的监管，受理投诉、举报；对发现、移送的违法线索进行处理，责令限期改正，并及时将相关证据材料及责令限期改正文书一并移送综合行政执法部门。综合行政执法部门按程序办理并将处理结果反馈水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59DE9262">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cs="仿宋_GB2312"/>
                <w:i w:val="0"/>
                <w:color w:val="auto"/>
                <w:kern w:val="0"/>
                <w:sz w:val="21"/>
                <w:szCs w:val="21"/>
                <w:u w:val="none"/>
                <w:lang w:val="en-US" w:eastAsia="zh-CN" w:bidi="ar"/>
              </w:rPr>
              <w:t>市</w:t>
            </w:r>
            <w:r>
              <w:rPr>
                <w:rFonts w:hint="eastAsia" w:ascii="仿宋_GB2312" w:hAnsi="仿宋_GB2312" w:eastAsia="仿宋_GB2312" w:cs="仿宋_GB2312"/>
                <w:i w:val="0"/>
                <w:color w:val="auto"/>
                <w:kern w:val="0"/>
                <w:sz w:val="21"/>
                <w:szCs w:val="21"/>
                <w:u w:val="none"/>
                <w:lang w:val="en-US" w:eastAsia="zh-CN" w:bidi="ar"/>
              </w:rPr>
              <w:t>水利</w:t>
            </w:r>
            <w:r>
              <w:rPr>
                <w:rFonts w:hint="eastAsia" w:ascii="仿宋_GB2312" w:hAnsi="仿宋_GB2312" w:cs="仿宋_GB2312"/>
                <w:i w:val="0"/>
                <w:color w:val="auto"/>
                <w:kern w:val="0"/>
                <w:sz w:val="21"/>
                <w:szCs w:val="21"/>
                <w:u w:val="none"/>
                <w:lang w:val="en-US" w:eastAsia="zh-CN" w:bidi="ar"/>
              </w:rPr>
              <w:t>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4B986034">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eastAsia="zh-CN"/>
              </w:rPr>
              <w:t>全市</w:t>
            </w:r>
          </w:p>
        </w:tc>
      </w:tr>
      <w:tr w14:paraId="765C4385">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33CB4D5F">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sz w:val="21"/>
                <w:szCs w:val="21"/>
                <w:lang w:val="en-US" w:eastAsia="zh-CN"/>
              </w:rPr>
              <w:t>90</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088B126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 xml:space="preserve">330219212000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67857FB2">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对公共供水企业未按规定共享用水单位用水信息的行政处罚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406289C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0DCEA556">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rPr>
              <w:t>水行政主管部门负责“</w:t>
            </w:r>
            <w:r>
              <w:rPr>
                <w:rFonts w:hint="eastAsia" w:ascii="仿宋_GB2312" w:hAnsi="仿宋_GB2312" w:eastAsia="仿宋_GB2312" w:cs="仿宋_GB2312"/>
                <w:i w:val="0"/>
                <w:color w:val="auto"/>
                <w:kern w:val="0"/>
                <w:sz w:val="21"/>
                <w:szCs w:val="21"/>
                <w:u w:val="none"/>
                <w:lang w:val="en-US" w:eastAsia="zh-CN" w:bidi="ar"/>
              </w:rPr>
              <w:t>公共供水企业未按规定共享用水单位用水信息</w:t>
            </w:r>
            <w:r>
              <w:rPr>
                <w:rFonts w:hint="eastAsia" w:ascii="仿宋_GB2312" w:hAnsi="仿宋_GB2312" w:eastAsia="仿宋_GB2312" w:cs="仿宋_GB2312"/>
                <w:color w:val="000000"/>
                <w:sz w:val="21"/>
                <w:szCs w:val="21"/>
              </w:rPr>
              <w:t>”的监管，受理投诉、举报；对发现、移送的违法线索进行处理，责令限期改正，并及时将相关证据材料及责令限期改正文书一并移送综合行政执法部门。综合行政执法部门按程序办理并将处理结果反馈水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5B5EED37">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cs="仿宋_GB2312"/>
                <w:i w:val="0"/>
                <w:color w:val="auto"/>
                <w:kern w:val="0"/>
                <w:sz w:val="21"/>
                <w:szCs w:val="21"/>
                <w:u w:val="none"/>
                <w:lang w:val="en-US" w:eastAsia="zh-CN" w:bidi="ar"/>
              </w:rPr>
              <w:t>市</w:t>
            </w:r>
            <w:r>
              <w:rPr>
                <w:rFonts w:hint="eastAsia" w:ascii="仿宋_GB2312" w:hAnsi="仿宋_GB2312" w:eastAsia="仿宋_GB2312" w:cs="仿宋_GB2312"/>
                <w:i w:val="0"/>
                <w:color w:val="auto"/>
                <w:kern w:val="0"/>
                <w:sz w:val="21"/>
                <w:szCs w:val="21"/>
                <w:u w:val="none"/>
                <w:lang w:val="en-US" w:eastAsia="zh-CN" w:bidi="ar"/>
              </w:rPr>
              <w:t>水利</w:t>
            </w:r>
            <w:r>
              <w:rPr>
                <w:rFonts w:hint="eastAsia" w:ascii="仿宋_GB2312" w:hAnsi="仿宋_GB2312" w:cs="仿宋_GB2312"/>
                <w:i w:val="0"/>
                <w:color w:val="auto"/>
                <w:kern w:val="0"/>
                <w:sz w:val="21"/>
                <w:szCs w:val="21"/>
                <w:u w:val="none"/>
                <w:lang w:val="en-US" w:eastAsia="zh-CN" w:bidi="ar"/>
              </w:rPr>
              <w:t>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5C0FD8E9">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000000"/>
                <w:sz w:val="21"/>
                <w:szCs w:val="21"/>
                <w:lang w:eastAsia="zh-CN"/>
              </w:rPr>
              <w:t>全市</w:t>
            </w:r>
          </w:p>
        </w:tc>
      </w:tr>
      <w:tr w14:paraId="067C7B51">
        <w:tblPrEx>
          <w:tblCellMar>
            <w:top w:w="0" w:type="dxa"/>
            <w:left w:w="108" w:type="dxa"/>
            <w:bottom w:w="0" w:type="dxa"/>
            <w:right w:w="108" w:type="dxa"/>
          </w:tblCellMar>
        </w:tblPrEx>
        <w:trPr>
          <w:trHeight w:val="567" w:hRule="atLeast"/>
          <w:jc w:val="center"/>
        </w:trPr>
        <w:tc>
          <w:tcPr>
            <w:tcW w:w="14509" w:type="dxa"/>
            <w:gridSpan w:val="7"/>
            <w:tcBorders>
              <w:top w:val="single" w:color="000000" w:sz="4" w:space="0"/>
              <w:left w:val="single" w:color="000000" w:sz="4" w:space="0"/>
              <w:bottom w:val="single" w:color="000000" w:sz="4" w:space="0"/>
              <w:right w:val="single" w:color="000000" w:sz="4" w:space="0"/>
            </w:tcBorders>
            <w:noWrap w:val="0"/>
            <w:vAlign w:val="center"/>
          </w:tcPr>
          <w:p w14:paraId="4FDBBBE2">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方正黑体_GBK" w:hAnsi="方正黑体_GBK" w:eastAsia="方正黑体_GBK" w:cs="方正黑体_GBK"/>
                <w:color w:val="000000"/>
                <w:kern w:val="0"/>
                <w:sz w:val="24"/>
                <w:szCs w:val="24"/>
                <w:lang w:eastAsia="zh-CN" w:bidi="ar"/>
              </w:rPr>
            </w:pPr>
            <w:r>
              <w:rPr>
                <w:rFonts w:hint="eastAsia" w:ascii="楷体_GB2312" w:hAnsi="楷体_GB2312" w:eastAsia="楷体_GB2312" w:cs="楷体_GB2312"/>
                <w:color w:val="000000"/>
                <w:kern w:val="0"/>
                <w:sz w:val="24"/>
                <w:szCs w:val="24"/>
                <w:lang w:eastAsia="zh-CN" w:bidi="ar"/>
              </w:rPr>
              <w:t>十七、农业农村（共1项）</w:t>
            </w:r>
          </w:p>
        </w:tc>
      </w:tr>
      <w:tr w14:paraId="2553A694">
        <w:tblPrEx>
          <w:tblCellMar>
            <w:top w:w="0" w:type="dxa"/>
            <w:left w:w="108" w:type="dxa"/>
            <w:bottom w:w="0" w:type="dxa"/>
            <w:right w:w="108" w:type="dxa"/>
          </w:tblCellMar>
        </w:tblPrEx>
        <w:trPr>
          <w:trHeight w:val="567"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08AEE708">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color w:val="000000"/>
                <w:sz w:val="21"/>
                <w:szCs w:val="21"/>
                <w:lang w:val="en-US" w:eastAsia="zh-CN"/>
              </w:rPr>
              <w:t>1</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4CFBA73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color w:val="000000"/>
                <w:kern w:val="0"/>
                <w:sz w:val="21"/>
                <w:szCs w:val="21"/>
                <w:u w:val="none"/>
                <w:lang w:val="en-US" w:eastAsia="zh-CN" w:bidi="ar"/>
              </w:rPr>
              <w:t xml:space="preserve">330220049000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03968FBE">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color w:val="000000"/>
                <w:kern w:val="0"/>
                <w:sz w:val="21"/>
                <w:szCs w:val="21"/>
                <w:u w:val="none"/>
                <w:lang w:val="en-US" w:eastAsia="zh-CN" w:bidi="ar"/>
              </w:rPr>
              <w:t>对在实行城市市容和环境卫生管理的区域外，随意倾倒或堆放生活垃圾、餐厨垃圾、建筑垃圾等废弃物或废旧物品的行政处罚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48D1FC3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6741C127">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1.综合行政执法部门加强日常巡查，受理投诉、举报；发现“</w:t>
            </w:r>
            <w:r>
              <w:rPr>
                <w:rFonts w:hint="eastAsia" w:ascii="仿宋_GB2312" w:hAnsi="仿宋_GB2312" w:eastAsia="仿宋_GB2312" w:cs="仿宋_GB2312"/>
                <w:i w:val="0"/>
                <w:color w:val="000000"/>
                <w:kern w:val="0"/>
                <w:sz w:val="21"/>
                <w:szCs w:val="21"/>
                <w:u w:val="none"/>
                <w:lang w:val="en-US" w:eastAsia="zh-CN" w:bidi="ar"/>
              </w:rPr>
              <w:t>在实行城市市容和环境卫生管理的区域外，随意倾倒或堆放生活垃圾、餐厨垃圾、建筑垃圾等废弃物或废旧物品</w:t>
            </w:r>
            <w:r>
              <w:rPr>
                <w:rFonts w:hint="eastAsia" w:ascii="仿宋_GB2312" w:hAnsi="仿宋_GB2312" w:eastAsia="仿宋_GB2312" w:cs="仿宋_GB2312"/>
                <w:color w:val="000000"/>
                <w:sz w:val="21"/>
                <w:szCs w:val="21"/>
              </w:rPr>
              <w:t>”的，及时制止和查处，并将处理结果反馈农村环境卫生监督管理部门。</w:t>
            </w:r>
          </w:p>
          <w:p w14:paraId="5F192080">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w w:val="92"/>
                <w:kern w:val="0"/>
                <w:sz w:val="21"/>
                <w:szCs w:val="21"/>
                <w:lang w:val="en-US" w:eastAsia="zh-CN" w:bidi="ar"/>
              </w:rPr>
            </w:pPr>
            <w:r>
              <w:rPr>
                <w:rFonts w:hint="eastAsia" w:ascii="仿宋_GB2312" w:hAnsi="仿宋_GB2312" w:eastAsia="仿宋_GB2312" w:cs="仿宋_GB2312"/>
                <w:color w:val="000000"/>
                <w:sz w:val="21"/>
                <w:szCs w:val="21"/>
              </w:rPr>
              <w:t>2.农村环境卫生监督管理部门在日常管理中发现“</w:t>
            </w:r>
            <w:r>
              <w:rPr>
                <w:rFonts w:hint="eastAsia" w:ascii="仿宋_GB2312" w:hAnsi="仿宋_GB2312" w:eastAsia="仿宋_GB2312" w:cs="仿宋_GB2312"/>
                <w:i w:val="0"/>
                <w:color w:val="000000"/>
                <w:kern w:val="0"/>
                <w:sz w:val="21"/>
                <w:szCs w:val="21"/>
                <w:u w:val="none"/>
                <w:lang w:val="en-US" w:eastAsia="zh-CN" w:bidi="ar"/>
              </w:rPr>
              <w:t>在实行城市市容和环境卫生管理的区域外，随意倾倒或堆放生活垃圾、餐厨垃圾、建筑垃圾等废弃物或废旧物品</w:t>
            </w:r>
            <w:r>
              <w:rPr>
                <w:rFonts w:hint="eastAsia" w:ascii="仿宋_GB2312" w:hAnsi="仿宋_GB2312" w:eastAsia="仿宋_GB2312" w:cs="仿宋_GB2312"/>
                <w:color w:val="000000"/>
                <w:sz w:val="21"/>
                <w:szCs w:val="21"/>
              </w:rPr>
              <w:t>”需要立案查处的，将相关证据材料或者案件线索移送综合行政执法部门。综合行政执法部门按程序办理并将处理结果反馈农村环境卫生监督管理部门。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4314E4E7">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cs="仿宋_GB2312"/>
                <w:i w:val="0"/>
                <w:color w:val="000000"/>
                <w:kern w:val="0"/>
                <w:sz w:val="21"/>
                <w:szCs w:val="21"/>
                <w:highlight w:val="none"/>
                <w:u w:val="none"/>
                <w:lang w:val="en-US" w:eastAsia="zh-CN" w:bidi="ar"/>
              </w:rPr>
              <w:t>市</w:t>
            </w:r>
            <w:r>
              <w:rPr>
                <w:rFonts w:hint="eastAsia" w:ascii="仿宋_GB2312" w:hAnsi="仿宋_GB2312" w:eastAsia="仿宋_GB2312" w:cs="仿宋_GB2312"/>
                <w:i w:val="0"/>
                <w:color w:val="000000"/>
                <w:kern w:val="0"/>
                <w:sz w:val="21"/>
                <w:szCs w:val="21"/>
                <w:highlight w:val="none"/>
                <w:u w:val="none"/>
                <w:lang w:val="en-US" w:eastAsia="zh-CN" w:bidi="ar"/>
              </w:rPr>
              <w:t>农业农村</w:t>
            </w:r>
            <w:r>
              <w:rPr>
                <w:rFonts w:hint="eastAsia" w:ascii="仿宋_GB2312" w:hAnsi="仿宋_GB2312" w:cs="仿宋_GB2312"/>
                <w:i w:val="0"/>
                <w:color w:val="000000"/>
                <w:kern w:val="0"/>
                <w:sz w:val="21"/>
                <w:szCs w:val="21"/>
                <w:highlight w:val="none"/>
                <w:u w:val="none"/>
                <w:lang w:val="en-US" w:eastAsia="zh-CN" w:bidi="ar"/>
              </w:rPr>
              <w:t>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529B3080">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w w:val="92"/>
                <w:kern w:val="0"/>
                <w:sz w:val="21"/>
                <w:szCs w:val="21"/>
                <w:lang w:val="en-US" w:eastAsia="zh-CN" w:bidi="ar"/>
              </w:rPr>
            </w:pPr>
            <w:r>
              <w:rPr>
                <w:rFonts w:hint="eastAsia" w:ascii="仿宋_GB2312" w:hAnsi="仿宋_GB2312" w:eastAsia="仿宋_GB2312" w:cs="仿宋_GB2312"/>
                <w:color w:val="000000"/>
                <w:sz w:val="21"/>
                <w:szCs w:val="21"/>
                <w:lang w:eastAsia="zh-CN"/>
              </w:rPr>
              <w:t>全市</w:t>
            </w:r>
          </w:p>
        </w:tc>
      </w:tr>
      <w:tr w14:paraId="46D75996">
        <w:tblPrEx>
          <w:tblCellMar>
            <w:top w:w="0" w:type="dxa"/>
            <w:left w:w="108" w:type="dxa"/>
            <w:bottom w:w="0" w:type="dxa"/>
            <w:right w:w="108" w:type="dxa"/>
          </w:tblCellMar>
        </w:tblPrEx>
        <w:trPr>
          <w:trHeight w:val="567" w:hRule="atLeast"/>
          <w:jc w:val="center"/>
        </w:trPr>
        <w:tc>
          <w:tcPr>
            <w:tcW w:w="14509" w:type="dxa"/>
            <w:gridSpan w:val="7"/>
            <w:tcBorders>
              <w:top w:val="single" w:color="000000" w:sz="4" w:space="0"/>
              <w:left w:val="single" w:color="000000" w:sz="4" w:space="0"/>
              <w:bottom w:val="single" w:color="000000" w:sz="4" w:space="0"/>
              <w:right w:val="single" w:color="000000" w:sz="4" w:space="0"/>
            </w:tcBorders>
            <w:noWrap w:val="0"/>
            <w:vAlign w:val="center"/>
          </w:tcPr>
          <w:p w14:paraId="2CDE350E">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方正黑体_GBK" w:hAnsi="方正黑体_GBK" w:eastAsia="方正黑体_GBK" w:cs="方正黑体_GBK"/>
                <w:color w:val="000000"/>
                <w:sz w:val="24"/>
                <w:szCs w:val="24"/>
              </w:rPr>
            </w:pPr>
            <w:r>
              <w:rPr>
                <w:rFonts w:hint="eastAsia" w:ascii="楷体_GB2312" w:hAnsi="楷体_GB2312" w:eastAsia="楷体_GB2312" w:cs="楷体_GB2312"/>
                <w:color w:val="000000"/>
                <w:kern w:val="0"/>
                <w:sz w:val="24"/>
                <w:szCs w:val="24"/>
                <w:lang w:eastAsia="zh-CN" w:bidi="ar"/>
              </w:rPr>
              <w:t>十八、退役军人事务（共5项）</w:t>
            </w:r>
          </w:p>
        </w:tc>
      </w:tr>
      <w:tr w14:paraId="085AF5C9">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5DDC3B9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1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0D61023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330224001005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4137A44E">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highlight w:val="yellow"/>
              </w:rPr>
            </w:pPr>
            <w:r>
              <w:rPr>
                <w:rFonts w:hint="eastAsia" w:ascii="仿宋_GB2312" w:hAnsi="仿宋_GB2312" w:eastAsia="仿宋_GB2312" w:cs="仿宋_GB2312"/>
                <w:i w:val="0"/>
                <w:iCs w:val="0"/>
                <w:color w:val="000000"/>
                <w:kern w:val="0"/>
                <w:sz w:val="21"/>
                <w:szCs w:val="21"/>
                <w:highlight w:val="none"/>
                <w:u w:val="none"/>
                <w:lang w:val="en-US" w:eastAsia="zh-CN" w:bidi="ar"/>
              </w:rPr>
              <w:t>对抚恤优待对象、其他人员冒领抚恤金、补助金、优待金的行政处罚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07DD739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4019C92F">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退役军人事务部门负责“</w:t>
            </w:r>
            <w:r>
              <w:rPr>
                <w:rFonts w:hint="eastAsia" w:ascii="仿宋_GB2312" w:hAnsi="仿宋_GB2312" w:eastAsia="仿宋_GB2312" w:cs="仿宋_GB2312"/>
                <w:i w:val="0"/>
                <w:iCs w:val="0"/>
                <w:color w:val="000000"/>
                <w:kern w:val="0"/>
                <w:sz w:val="21"/>
                <w:szCs w:val="21"/>
                <w:highlight w:val="none"/>
                <w:u w:val="none"/>
                <w:lang w:val="en-US" w:eastAsia="zh-CN" w:bidi="ar"/>
              </w:rPr>
              <w:t>抚恤优待对象、其他人员冒领抚恤金、补助金、优待金</w:t>
            </w:r>
            <w:r>
              <w:rPr>
                <w:rFonts w:hint="eastAsia" w:ascii="仿宋_GB2312" w:hAnsi="仿宋_GB2312" w:eastAsia="仿宋_GB2312" w:cs="仿宋_GB2312"/>
                <w:color w:val="000000"/>
                <w:kern w:val="0"/>
                <w:sz w:val="21"/>
                <w:szCs w:val="21"/>
                <w:lang w:bidi="ar"/>
              </w:rPr>
              <w:t>”的监管，受理投诉、举报；对发现、移送的违法线索进行处理；认为需要立案查处的，将相关证据材料移送综合行政执法部门。综合行政执法部门按程序办理并将处理结果反馈退役军人事务部门。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45B5F38C">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cs="仿宋_GB2312"/>
                <w:color w:val="000000"/>
                <w:kern w:val="0"/>
                <w:sz w:val="21"/>
                <w:szCs w:val="21"/>
                <w:lang w:eastAsia="zh-CN" w:bidi="ar"/>
              </w:rPr>
            </w:pPr>
            <w:r>
              <w:rPr>
                <w:rFonts w:hint="eastAsia" w:ascii="仿宋_GB2312" w:hAnsi="仿宋_GB2312" w:cs="仿宋_GB2312"/>
                <w:color w:val="000000"/>
                <w:kern w:val="0"/>
                <w:sz w:val="21"/>
                <w:szCs w:val="21"/>
                <w:lang w:eastAsia="zh-CN" w:bidi="ar"/>
              </w:rPr>
              <w:t>市退役军人</w:t>
            </w:r>
          </w:p>
          <w:p w14:paraId="2E6EA5EA">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eastAsia="zh-CN" w:bidi="ar"/>
              </w:rPr>
            </w:pPr>
            <w:r>
              <w:rPr>
                <w:rFonts w:hint="eastAsia" w:ascii="仿宋_GB2312" w:hAnsi="仿宋_GB2312" w:cs="仿宋_GB2312"/>
                <w:color w:val="000000"/>
                <w:kern w:val="0"/>
                <w:sz w:val="21"/>
                <w:szCs w:val="21"/>
                <w:lang w:eastAsia="zh-CN" w:bidi="ar"/>
              </w:rPr>
              <w:t>事务局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7F5BD928">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全市</w:t>
            </w:r>
          </w:p>
        </w:tc>
      </w:tr>
      <w:tr w14:paraId="5E727FBD">
        <w:tblPrEx>
          <w:tblCellMar>
            <w:top w:w="0" w:type="dxa"/>
            <w:left w:w="108" w:type="dxa"/>
            <w:bottom w:w="0" w:type="dxa"/>
            <w:right w:w="108" w:type="dxa"/>
          </w:tblCellMar>
        </w:tblPrEx>
        <w:trPr>
          <w:trHeight w:val="2060"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3C10E0A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2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10EA95B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330224001001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0370E675">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highlight w:val="yellow"/>
              </w:rPr>
            </w:pPr>
            <w:r>
              <w:rPr>
                <w:rFonts w:hint="eastAsia" w:ascii="仿宋_GB2312" w:hAnsi="仿宋_GB2312" w:eastAsia="仿宋_GB2312" w:cs="仿宋_GB2312"/>
                <w:i w:val="0"/>
                <w:iCs w:val="0"/>
                <w:color w:val="000000"/>
                <w:kern w:val="0"/>
                <w:sz w:val="21"/>
                <w:szCs w:val="21"/>
                <w:highlight w:val="none"/>
                <w:u w:val="none"/>
                <w:lang w:val="en-US" w:eastAsia="zh-CN" w:bidi="ar"/>
              </w:rPr>
              <w:t>对抚恤优待对象、其他人员伪造残情、伤情、病情骗取医药费等费用或相关抚恤优待待遇的行政处罚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74E3530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70B83C93">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退役军人事务部门负责“</w:t>
            </w:r>
            <w:r>
              <w:rPr>
                <w:rFonts w:hint="eastAsia" w:ascii="仿宋_GB2312" w:hAnsi="仿宋_GB2312" w:eastAsia="仿宋_GB2312" w:cs="仿宋_GB2312"/>
                <w:i w:val="0"/>
                <w:iCs w:val="0"/>
                <w:color w:val="000000"/>
                <w:kern w:val="0"/>
                <w:sz w:val="21"/>
                <w:szCs w:val="21"/>
                <w:highlight w:val="none"/>
                <w:u w:val="none"/>
                <w:lang w:val="en-US" w:eastAsia="zh-CN" w:bidi="ar"/>
              </w:rPr>
              <w:t>抚恤优待对象、其他人员伪造残情、伤情、病情骗取医药费等费用或相关抚恤优待待遇</w:t>
            </w:r>
            <w:r>
              <w:rPr>
                <w:rFonts w:hint="eastAsia" w:ascii="仿宋_GB2312" w:hAnsi="仿宋_GB2312" w:eastAsia="仿宋_GB2312" w:cs="仿宋_GB2312"/>
                <w:color w:val="000000"/>
                <w:kern w:val="0"/>
                <w:sz w:val="21"/>
                <w:szCs w:val="21"/>
                <w:lang w:bidi="ar"/>
              </w:rPr>
              <w:t>”的监管，受理投诉、举报；对发现、移送的违法线索进行处理；认为需要立案查处的，将相关证据材料移送综合行政执法部门。综合行政执法部门按程序办理并将处理结果反馈退役军人事务部门。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1ECF5595">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cs="仿宋_GB2312"/>
                <w:color w:val="000000"/>
                <w:kern w:val="0"/>
                <w:sz w:val="21"/>
                <w:szCs w:val="21"/>
                <w:lang w:eastAsia="zh-CN" w:bidi="ar"/>
              </w:rPr>
            </w:pPr>
            <w:r>
              <w:rPr>
                <w:rFonts w:hint="eastAsia" w:ascii="仿宋_GB2312" w:hAnsi="仿宋_GB2312" w:cs="仿宋_GB2312"/>
                <w:color w:val="000000"/>
                <w:kern w:val="0"/>
                <w:sz w:val="21"/>
                <w:szCs w:val="21"/>
                <w:lang w:eastAsia="zh-CN" w:bidi="ar"/>
              </w:rPr>
              <w:t>市退役军人</w:t>
            </w:r>
          </w:p>
          <w:p w14:paraId="5AE6BA1B">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cs="仿宋_GB2312"/>
                <w:color w:val="000000"/>
                <w:kern w:val="0"/>
                <w:sz w:val="21"/>
                <w:szCs w:val="21"/>
                <w:lang w:eastAsia="zh-CN" w:bidi="ar"/>
              </w:rPr>
              <w:t>事务局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2CCFFD03">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全市</w:t>
            </w:r>
          </w:p>
        </w:tc>
      </w:tr>
      <w:tr w14:paraId="771D9D7B">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6279B74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1CEB4AB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330224001003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7012B1D7">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highlight w:val="none"/>
                <w:u w:val="none"/>
                <w:lang w:val="en-US" w:eastAsia="zh-CN" w:bidi="ar"/>
              </w:rPr>
              <w:t>对抚恤优待对象、其他人员出具虚假证明，伪造证件、印章骗取抚恤金、补助金、优待金的行政处罚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6E60DBA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40618B9E">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退役军人事务部门负责“</w:t>
            </w:r>
            <w:r>
              <w:rPr>
                <w:rFonts w:hint="eastAsia" w:ascii="仿宋_GB2312" w:hAnsi="仿宋_GB2312" w:eastAsia="仿宋_GB2312" w:cs="仿宋_GB2312"/>
                <w:i w:val="0"/>
                <w:iCs w:val="0"/>
                <w:color w:val="000000"/>
                <w:kern w:val="0"/>
                <w:sz w:val="21"/>
                <w:szCs w:val="21"/>
                <w:highlight w:val="none"/>
                <w:u w:val="none"/>
                <w:lang w:val="en-US" w:eastAsia="zh-CN" w:bidi="ar"/>
              </w:rPr>
              <w:t>抚恤优待对象、其他人员出具虚假证明，伪造证件、印章骗取抚恤金、补助金、优待金</w:t>
            </w:r>
            <w:r>
              <w:rPr>
                <w:rFonts w:hint="eastAsia" w:ascii="仿宋_GB2312" w:hAnsi="仿宋_GB2312" w:eastAsia="仿宋_GB2312" w:cs="仿宋_GB2312"/>
                <w:color w:val="000000"/>
                <w:kern w:val="0"/>
                <w:sz w:val="21"/>
                <w:szCs w:val="21"/>
                <w:lang w:bidi="ar"/>
              </w:rPr>
              <w:t>”的监管，受理投诉、举报；对发现、移送的违法线索进行处理；认为需要立案查处的，将相关证据材料移送综合行政执法部门。综合行政执法部门按程序办理并将处理结果反馈退役军人事务部门。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580381EA">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cs="仿宋_GB2312"/>
                <w:color w:val="000000"/>
                <w:kern w:val="0"/>
                <w:sz w:val="21"/>
                <w:szCs w:val="21"/>
                <w:lang w:eastAsia="zh-CN" w:bidi="ar"/>
              </w:rPr>
            </w:pPr>
            <w:r>
              <w:rPr>
                <w:rFonts w:hint="eastAsia" w:ascii="仿宋_GB2312" w:hAnsi="仿宋_GB2312" w:cs="仿宋_GB2312"/>
                <w:color w:val="000000"/>
                <w:kern w:val="0"/>
                <w:sz w:val="21"/>
                <w:szCs w:val="21"/>
                <w:lang w:eastAsia="zh-CN" w:bidi="ar"/>
              </w:rPr>
              <w:t>市退役军人</w:t>
            </w:r>
          </w:p>
          <w:p w14:paraId="17B116AB">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cs="仿宋_GB2312"/>
                <w:color w:val="000000"/>
                <w:kern w:val="0"/>
                <w:sz w:val="21"/>
                <w:szCs w:val="21"/>
                <w:lang w:eastAsia="zh-CN" w:bidi="ar"/>
              </w:rPr>
              <w:t>事务局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4A681A5D">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全市</w:t>
            </w:r>
          </w:p>
        </w:tc>
      </w:tr>
      <w:tr w14:paraId="748C74CF">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440FF4C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4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2CB5443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330224002003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7BA65002">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对负有军人优待义务的单位不履行优待义务的行政处罚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3984818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2B96A807">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退役军人事务部门负责“</w:t>
            </w:r>
            <w:r>
              <w:rPr>
                <w:rFonts w:hint="eastAsia" w:ascii="仿宋_GB2312" w:hAnsi="仿宋_GB2312" w:eastAsia="仿宋_GB2312" w:cs="仿宋_GB2312"/>
                <w:i w:val="0"/>
                <w:iCs w:val="0"/>
                <w:color w:val="000000"/>
                <w:kern w:val="0"/>
                <w:sz w:val="21"/>
                <w:szCs w:val="21"/>
                <w:u w:val="none"/>
                <w:lang w:val="en-US" w:eastAsia="zh-CN" w:bidi="ar"/>
              </w:rPr>
              <w:t>负有军人优待义务的单位不履行优待义务</w:t>
            </w:r>
            <w:r>
              <w:rPr>
                <w:rFonts w:hint="eastAsia" w:ascii="仿宋_GB2312" w:hAnsi="仿宋_GB2312" w:eastAsia="仿宋_GB2312" w:cs="仿宋_GB2312"/>
                <w:color w:val="000000"/>
                <w:kern w:val="0"/>
                <w:sz w:val="21"/>
                <w:szCs w:val="21"/>
                <w:lang w:bidi="ar"/>
              </w:rPr>
              <w:t>”的监管，受理投诉、举报；对发现、移送的违法线索进行处理，责令限期改正，并及时将相关证据材料及责令限期改正文书一并移送综合行政执法部门。综合行政执法部门按程序办理并将处理结果反馈退役军人事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1ED92F74">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cs="仿宋_GB2312"/>
                <w:color w:val="000000"/>
                <w:kern w:val="0"/>
                <w:sz w:val="21"/>
                <w:szCs w:val="21"/>
                <w:lang w:eastAsia="zh-CN" w:bidi="ar"/>
              </w:rPr>
            </w:pPr>
            <w:r>
              <w:rPr>
                <w:rFonts w:hint="eastAsia" w:ascii="仿宋_GB2312" w:hAnsi="仿宋_GB2312" w:cs="仿宋_GB2312"/>
                <w:color w:val="000000"/>
                <w:kern w:val="0"/>
                <w:sz w:val="21"/>
                <w:szCs w:val="21"/>
                <w:lang w:eastAsia="zh-CN" w:bidi="ar"/>
              </w:rPr>
              <w:t>市退役军人</w:t>
            </w:r>
          </w:p>
          <w:p w14:paraId="31326D6D">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cs="仿宋_GB2312"/>
                <w:color w:val="000000"/>
                <w:kern w:val="0"/>
                <w:sz w:val="21"/>
                <w:szCs w:val="21"/>
                <w:lang w:eastAsia="zh-CN" w:bidi="ar"/>
              </w:rPr>
              <w:t>事务局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3B31491A">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全市</w:t>
            </w:r>
          </w:p>
        </w:tc>
      </w:tr>
      <w:tr w14:paraId="24F58A59">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792DEC5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5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62A570F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330224002004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0274D8A0">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对负有烈士遗属优待义务的单位不履行优待义务的行政处罚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2B5BA09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758AD4E8">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退役军人事务部门负责“</w:t>
            </w:r>
            <w:r>
              <w:rPr>
                <w:rFonts w:hint="eastAsia" w:ascii="仿宋_GB2312" w:hAnsi="仿宋_GB2312" w:eastAsia="仿宋_GB2312" w:cs="仿宋_GB2312"/>
                <w:i w:val="0"/>
                <w:iCs w:val="0"/>
                <w:color w:val="000000"/>
                <w:kern w:val="0"/>
                <w:sz w:val="21"/>
                <w:szCs w:val="21"/>
                <w:u w:val="none"/>
                <w:lang w:val="en-US" w:eastAsia="zh-CN" w:bidi="ar"/>
              </w:rPr>
              <w:t>负有烈士遗属优待义务的单位不履行优待义务</w:t>
            </w:r>
            <w:r>
              <w:rPr>
                <w:rFonts w:hint="eastAsia" w:ascii="仿宋_GB2312" w:hAnsi="仿宋_GB2312" w:eastAsia="仿宋_GB2312" w:cs="仿宋_GB2312"/>
                <w:color w:val="000000"/>
                <w:kern w:val="0"/>
                <w:sz w:val="21"/>
                <w:szCs w:val="21"/>
                <w:lang w:bidi="ar"/>
              </w:rPr>
              <w:t>”的监管，受理投诉、举报；对发现、移送的违法线索进行处理，责令限期改正，并及时将相关证据材料及责令限期改正文书一并移送综合行政执法部门。综合行政执法部门按程序办理并将处理结果反馈退役军人事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7AB64E4D">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cs="仿宋_GB2312"/>
                <w:color w:val="000000"/>
                <w:kern w:val="0"/>
                <w:sz w:val="21"/>
                <w:szCs w:val="21"/>
                <w:lang w:eastAsia="zh-CN" w:bidi="ar"/>
              </w:rPr>
            </w:pPr>
            <w:r>
              <w:rPr>
                <w:rFonts w:hint="eastAsia" w:ascii="仿宋_GB2312" w:hAnsi="仿宋_GB2312" w:cs="仿宋_GB2312"/>
                <w:color w:val="000000"/>
                <w:kern w:val="0"/>
                <w:sz w:val="21"/>
                <w:szCs w:val="21"/>
                <w:lang w:eastAsia="zh-CN" w:bidi="ar"/>
              </w:rPr>
              <w:t>市退役军人</w:t>
            </w:r>
          </w:p>
          <w:p w14:paraId="04463C8C">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cs="仿宋_GB2312"/>
                <w:color w:val="000000"/>
                <w:kern w:val="0"/>
                <w:sz w:val="21"/>
                <w:szCs w:val="21"/>
                <w:lang w:eastAsia="zh-CN" w:bidi="ar"/>
              </w:rPr>
              <w:t>事务局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4225CBF4">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全市</w:t>
            </w:r>
          </w:p>
        </w:tc>
      </w:tr>
      <w:tr w14:paraId="17A9DD8C">
        <w:tblPrEx>
          <w:tblCellMar>
            <w:top w:w="0" w:type="dxa"/>
            <w:left w:w="108" w:type="dxa"/>
            <w:bottom w:w="0" w:type="dxa"/>
            <w:right w:w="108" w:type="dxa"/>
          </w:tblCellMar>
        </w:tblPrEx>
        <w:trPr>
          <w:trHeight w:val="567" w:hRule="atLeast"/>
          <w:jc w:val="center"/>
        </w:trPr>
        <w:tc>
          <w:tcPr>
            <w:tcW w:w="14509" w:type="dxa"/>
            <w:gridSpan w:val="7"/>
            <w:tcBorders>
              <w:top w:val="single" w:color="000000" w:sz="4" w:space="0"/>
              <w:left w:val="single" w:color="000000" w:sz="4" w:space="0"/>
              <w:bottom w:val="single" w:color="000000" w:sz="4" w:space="0"/>
              <w:right w:val="single" w:color="000000" w:sz="4" w:space="0"/>
            </w:tcBorders>
            <w:noWrap w:val="0"/>
            <w:vAlign w:val="center"/>
          </w:tcPr>
          <w:p w14:paraId="015AD793">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方正黑体_GBK" w:hAnsi="方正黑体_GBK" w:eastAsia="方正黑体_GBK" w:cs="方正黑体_GBK"/>
                <w:color w:val="000000"/>
                <w:kern w:val="0"/>
                <w:sz w:val="24"/>
                <w:szCs w:val="24"/>
                <w:lang w:eastAsia="zh-CN" w:bidi="ar"/>
              </w:rPr>
            </w:pPr>
            <w:r>
              <w:rPr>
                <w:rFonts w:hint="eastAsia" w:ascii="楷体_GB2312" w:hAnsi="楷体_GB2312" w:eastAsia="楷体_GB2312" w:cs="楷体_GB2312"/>
                <w:color w:val="000000"/>
                <w:kern w:val="0"/>
                <w:sz w:val="24"/>
                <w:szCs w:val="24"/>
                <w:lang w:eastAsia="zh-CN" w:bidi="ar"/>
              </w:rPr>
              <w:t>十九、应急管理（共10项）</w:t>
            </w:r>
          </w:p>
        </w:tc>
      </w:tr>
      <w:tr w14:paraId="0FBE3CAE">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722B481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1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05C5423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330225023001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7CC899DA">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对烟花爆竹零售经营者未经许可经营、超许可范围经营、许可证过期继续经营烟花爆竹的行政处罚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2AD6063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258A573E">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sz w:val="21"/>
                <w:szCs w:val="21"/>
              </w:rPr>
              <w:t>1.安全生产监督管理部门负责“</w:t>
            </w:r>
            <w:r>
              <w:rPr>
                <w:rFonts w:hint="eastAsia" w:ascii="仿宋_GB2312" w:hAnsi="仿宋_GB2312" w:eastAsia="仿宋_GB2312" w:cs="仿宋_GB2312"/>
                <w:i w:val="0"/>
                <w:iCs w:val="0"/>
                <w:color w:val="000000"/>
                <w:kern w:val="0"/>
                <w:sz w:val="21"/>
                <w:szCs w:val="21"/>
                <w:u w:val="none"/>
                <w:lang w:val="en-US" w:eastAsia="zh-CN" w:bidi="ar"/>
              </w:rPr>
              <w:t>烟花爆竹零售经营者未经许可经营、超许可范围经营、许可证过期继续经营烟花爆竹</w:t>
            </w:r>
            <w:r>
              <w:rPr>
                <w:rFonts w:hint="eastAsia" w:ascii="仿宋_GB2312" w:hAnsi="仿宋_GB2312" w:eastAsia="仿宋_GB2312" w:cs="仿宋_GB2312"/>
                <w:color w:val="000000"/>
                <w:sz w:val="21"/>
                <w:szCs w:val="21"/>
              </w:rPr>
              <w:t>”的监管，受理投诉、举报；对发现、移送的违法线索进行处理；需要立案查处的，将相关证据材料移送综合行政执法部门。综合行政执法部门按程序办理并将处理结果反馈安全生产监督管理部门。</w:t>
            </w:r>
            <w:r>
              <w:rPr>
                <w:rFonts w:hint="eastAsia" w:ascii="仿宋_GB2312" w:hAnsi="仿宋_GB2312" w:eastAsia="仿宋_GB2312" w:cs="仿宋_GB2312"/>
                <w:color w:val="000000"/>
                <w:sz w:val="21"/>
                <w:szCs w:val="21"/>
                <w:lang w:val="en-US" w:eastAsia="zh-CN"/>
              </w:rPr>
              <w:t xml:space="preserve">                   </w:t>
            </w:r>
            <w:r>
              <w:rPr>
                <w:rFonts w:hint="eastAsia" w:ascii="仿宋_GB2312" w:hAnsi="仿宋_GB2312" w:cs="仿宋_GB2312"/>
                <w:color w:val="000000"/>
                <w:sz w:val="21"/>
                <w:szCs w:val="21"/>
                <w:lang w:val="en-US" w:eastAsia="zh-CN"/>
              </w:rPr>
              <w:t xml:space="preserve">     </w:t>
            </w:r>
            <w:r>
              <w:rPr>
                <w:rFonts w:hint="eastAsia" w:ascii="仿宋_GB2312" w:hAnsi="仿宋_GB2312" w:eastAsia="仿宋_GB2312" w:cs="仿宋_GB2312"/>
                <w:color w:val="000000"/>
                <w:sz w:val="21"/>
                <w:szCs w:val="21"/>
                <w:lang w:val="en-US" w:eastAsia="zh-CN"/>
              </w:rPr>
              <w:t xml:space="preserve"> </w:t>
            </w:r>
            <w:r>
              <w:rPr>
                <w:rFonts w:hint="eastAsia" w:ascii="仿宋_GB2312" w:hAnsi="仿宋_GB2312" w:eastAsia="仿宋_GB2312" w:cs="仿宋_GB2312"/>
                <w:color w:val="000000"/>
                <w:sz w:val="21"/>
                <w:szCs w:val="21"/>
              </w:rPr>
              <w:t>2.综合行政执法部门在日常巡查中发现“</w:t>
            </w:r>
            <w:r>
              <w:rPr>
                <w:rFonts w:hint="eastAsia" w:ascii="仿宋_GB2312" w:hAnsi="仿宋_GB2312" w:eastAsia="仿宋_GB2312" w:cs="仿宋_GB2312"/>
                <w:i w:val="0"/>
                <w:iCs w:val="0"/>
                <w:color w:val="000000"/>
                <w:kern w:val="0"/>
                <w:sz w:val="21"/>
                <w:szCs w:val="21"/>
                <w:u w:val="none"/>
                <w:lang w:val="en-US" w:eastAsia="zh-CN" w:bidi="ar"/>
              </w:rPr>
              <w:t>烟花爆竹零售经营者未经许可经营、超许可范围经营、许可证过期继续经营烟花爆竹</w:t>
            </w:r>
            <w:r>
              <w:rPr>
                <w:rFonts w:hint="eastAsia" w:ascii="仿宋_GB2312" w:hAnsi="仿宋_GB2312" w:eastAsia="仿宋_GB2312" w:cs="仿宋_GB2312"/>
                <w:color w:val="000000"/>
                <w:sz w:val="21"/>
                <w:szCs w:val="21"/>
              </w:rPr>
              <w:t>”的，将相关情况告知安全生产监督管理部门；需要立案查处的，按程序办理并将处理结果反馈安全生产监督管理部门。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0B317398">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市</w:t>
            </w:r>
            <w:r>
              <w:rPr>
                <w:rFonts w:hint="eastAsia" w:ascii="仿宋_GB2312" w:hAnsi="仿宋_GB2312" w:eastAsia="仿宋_GB2312" w:cs="仿宋_GB2312"/>
                <w:color w:val="000000"/>
                <w:kern w:val="0"/>
                <w:sz w:val="21"/>
                <w:szCs w:val="21"/>
                <w:lang w:eastAsia="zh-CN" w:bidi="ar"/>
              </w:rPr>
              <w:t>应急管理局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212FF1C6">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全市</w:t>
            </w:r>
          </w:p>
        </w:tc>
      </w:tr>
      <w:tr w14:paraId="2A3AE736">
        <w:tblPrEx>
          <w:tblCellMar>
            <w:top w:w="0" w:type="dxa"/>
            <w:left w:w="108" w:type="dxa"/>
            <w:bottom w:w="0" w:type="dxa"/>
            <w:right w:w="108" w:type="dxa"/>
          </w:tblCellMar>
        </w:tblPrEx>
        <w:trPr>
          <w:trHeight w:val="3965"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79FFF87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2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17F5B0B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330225023002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76B6D9E7">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对烟花爆竹零售经营者在零售许可证有效期内变更零售点名称、主要负责人或经营场所，未重新办理零售许可证的行政处罚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477CF7E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68EA49F2">
            <w:pPr>
              <w:keepNext w:val="0"/>
              <w:keepLines w:val="0"/>
              <w:pageBreakBefore w:val="0"/>
              <w:widowControl/>
              <w:numPr>
                <w:ilvl w:val="0"/>
                <w:numId w:val="1"/>
              </w:numPr>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安全生产监督管理部门负责“</w:t>
            </w:r>
            <w:r>
              <w:rPr>
                <w:rFonts w:hint="eastAsia" w:ascii="仿宋_GB2312" w:hAnsi="仿宋_GB2312" w:eastAsia="仿宋_GB2312" w:cs="仿宋_GB2312"/>
                <w:i w:val="0"/>
                <w:iCs w:val="0"/>
                <w:color w:val="000000"/>
                <w:kern w:val="0"/>
                <w:sz w:val="21"/>
                <w:szCs w:val="21"/>
                <w:u w:val="none"/>
                <w:lang w:val="en-US" w:eastAsia="zh-CN" w:bidi="ar"/>
              </w:rPr>
              <w:t>烟花爆竹零售经营者在零售许可证有效期内变更零售点名称、主要负责人或经营场所，未重新办理零售许可证</w:t>
            </w:r>
            <w:r>
              <w:rPr>
                <w:rFonts w:hint="eastAsia" w:ascii="仿宋_GB2312" w:hAnsi="仿宋_GB2312" w:eastAsia="仿宋_GB2312" w:cs="仿宋_GB2312"/>
                <w:color w:val="000000"/>
                <w:sz w:val="21"/>
                <w:szCs w:val="21"/>
              </w:rPr>
              <w:t xml:space="preserve">”的监管，受理投诉、举报；对发现、移送的违法线索进行处理；需要立案查处的，将相关证据材料移送综合行政执法部门。综合行政执法部门按程序办理并将处理结果反馈安全生产监督管理部门。  </w:t>
            </w:r>
          </w:p>
          <w:p w14:paraId="1CEF7F9F">
            <w:pPr>
              <w:keepNext w:val="0"/>
              <w:keepLines w:val="0"/>
              <w:pageBreakBefore w:val="0"/>
              <w:widowControl/>
              <w:numPr>
                <w:ilvl w:val="0"/>
                <w:numId w:val="1"/>
              </w:numPr>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sz w:val="21"/>
                <w:szCs w:val="21"/>
              </w:rPr>
              <w:t>综合行政执法部门在日常巡查中发现“</w:t>
            </w:r>
            <w:r>
              <w:rPr>
                <w:rFonts w:hint="eastAsia" w:ascii="仿宋_GB2312" w:hAnsi="仿宋_GB2312" w:eastAsia="仿宋_GB2312" w:cs="仿宋_GB2312"/>
                <w:i w:val="0"/>
                <w:iCs w:val="0"/>
                <w:color w:val="000000"/>
                <w:kern w:val="0"/>
                <w:sz w:val="21"/>
                <w:szCs w:val="21"/>
                <w:u w:val="none"/>
                <w:lang w:val="en-US" w:eastAsia="zh-CN" w:bidi="ar"/>
              </w:rPr>
              <w:t>烟花爆竹零售经营者在零售许可证有效期内变更零售点名称、主要负责人或经营场所，未重新办理零售许可证</w:t>
            </w:r>
            <w:r>
              <w:rPr>
                <w:rFonts w:hint="eastAsia" w:ascii="仿宋_GB2312" w:hAnsi="仿宋_GB2312" w:eastAsia="仿宋_GB2312" w:cs="仿宋_GB2312"/>
                <w:color w:val="000000"/>
                <w:sz w:val="21"/>
                <w:szCs w:val="21"/>
              </w:rPr>
              <w:t>”的，将相关情况告知安全生产监督管理部门；需要立案查处的，按程序办理并将处理结果反馈安全生产监督管理部门。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2229BD0B">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市</w:t>
            </w:r>
            <w:r>
              <w:rPr>
                <w:rFonts w:hint="eastAsia" w:ascii="仿宋_GB2312" w:hAnsi="仿宋_GB2312" w:eastAsia="仿宋_GB2312" w:cs="仿宋_GB2312"/>
                <w:color w:val="000000"/>
                <w:kern w:val="0"/>
                <w:sz w:val="21"/>
                <w:szCs w:val="21"/>
                <w:lang w:eastAsia="zh-CN" w:bidi="ar"/>
              </w:rPr>
              <w:t>应急管理局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090795ED">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全市</w:t>
            </w:r>
          </w:p>
        </w:tc>
      </w:tr>
      <w:tr w14:paraId="11DC32DA">
        <w:tblPrEx>
          <w:tblCellMar>
            <w:top w:w="0" w:type="dxa"/>
            <w:left w:w="108" w:type="dxa"/>
            <w:bottom w:w="0" w:type="dxa"/>
            <w:right w:w="108" w:type="dxa"/>
          </w:tblCellMar>
        </w:tblPrEx>
        <w:trPr>
          <w:trHeight w:val="3500"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4FA7653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3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56D6B29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330225023007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2B1770C7">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对烟花爆竹零售经营者存放的烟花爆竹数量超过零售许可证载明范围的行政处罚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2EA5305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65EEEDF6">
            <w:pPr>
              <w:keepNext w:val="0"/>
              <w:keepLines w:val="0"/>
              <w:pageBreakBefore w:val="0"/>
              <w:widowControl/>
              <w:numPr>
                <w:ilvl w:val="0"/>
                <w:numId w:val="2"/>
              </w:numPr>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安全生产监督管理部门负责“</w:t>
            </w:r>
            <w:r>
              <w:rPr>
                <w:rFonts w:hint="eastAsia" w:ascii="仿宋_GB2312" w:hAnsi="仿宋_GB2312" w:eastAsia="仿宋_GB2312" w:cs="仿宋_GB2312"/>
                <w:i w:val="0"/>
                <w:iCs w:val="0"/>
                <w:color w:val="000000"/>
                <w:kern w:val="0"/>
                <w:sz w:val="21"/>
                <w:szCs w:val="21"/>
                <w:u w:val="none"/>
                <w:lang w:val="en-US" w:eastAsia="zh-CN" w:bidi="ar"/>
              </w:rPr>
              <w:t>烟花爆竹零售经营者存放的烟花爆竹数量超过零售许可证载明范围</w:t>
            </w:r>
            <w:r>
              <w:rPr>
                <w:rFonts w:hint="eastAsia" w:ascii="仿宋_GB2312" w:hAnsi="仿宋_GB2312" w:eastAsia="仿宋_GB2312" w:cs="仿宋_GB2312"/>
                <w:color w:val="000000"/>
                <w:sz w:val="21"/>
                <w:szCs w:val="21"/>
              </w:rPr>
              <w:t xml:space="preserve">”的监管，受理投诉、举报；对发现、移送的违法线索进行处理；需要立案查处的，将相关证据材料移送综合行政执法部门。综合行政执法部门按程序办理并将处理结果反馈安全生产监督管理部门。 </w:t>
            </w:r>
          </w:p>
          <w:p w14:paraId="1BE47237">
            <w:pPr>
              <w:keepNext w:val="0"/>
              <w:keepLines w:val="0"/>
              <w:pageBreakBefore w:val="0"/>
              <w:widowControl/>
              <w:numPr>
                <w:ilvl w:val="0"/>
                <w:numId w:val="2"/>
              </w:numPr>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sz w:val="21"/>
                <w:szCs w:val="21"/>
              </w:rPr>
              <w:t>综合行政执法部门在日常巡查中发现“</w:t>
            </w:r>
            <w:r>
              <w:rPr>
                <w:rFonts w:hint="eastAsia" w:ascii="仿宋_GB2312" w:hAnsi="仿宋_GB2312" w:eastAsia="仿宋_GB2312" w:cs="仿宋_GB2312"/>
                <w:i w:val="0"/>
                <w:iCs w:val="0"/>
                <w:color w:val="000000"/>
                <w:kern w:val="0"/>
                <w:sz w:val="21"/>
                <w:szCs w:val="21"/>
                <w:u w:val="none"/>
                <w:lang w:val="en-US" w:eastAsia="zh-CN" w:bidi="ar"/>
              </w:rPr>
              <w:t>烟花爆竹零售经营者存放的烟花爆竹数量超过零售许可证载明范围</w:t>
            </w:r>
            <w:r>
              <w:rPr>
                <w:rFonts w:hint="eastAsia" w:ascii="仿宋_GB2312" w:hAnsi="仿宋_GB2312" w:eastAsia="仿宋_GB2312" w:cs="仿宋_GB2312"/>
                <w:color w:val="000000"/>
                <w:sz w:val="21"/>
                <w:szCs w:val="21"/>
              </w:rPr>
              <w:t>”的，将相关情况告知安全生产监督管理部门；需要立案查处的，按程序办理并将处理结果反馈安全生产监督管理部门。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1A997202">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市</w:t>
            </w:r>
            <w:r>
              <w:rPr>
                <w:rFonts w:hint="eastAsia" w:ascii="仿宋_GB2312" w:hAnsi="仿宋_GB2312" w:eastAsia="仿宋_GB2312" w:cs="仿宋_GB2312"/>
                <w:color w:val="000000"/>
                <w:kern w:val="0"/>
                <w:sz w:val="21"/>
                <w:szCs w:val="21"/>
                <w:lang w:eastAsia="zh-CN" w:bidi="ar"/>
              </w:rPr>
              <w:t>应急管理局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29C0C9BD">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全市</w:t>
            </w:r>
          </w:p>
        </w:tc>
      </w:tr>
      <w:tr w14:paraId="5E0D7D03">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42150D5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4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3405097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330225023003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7C06C754">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对烟花爆竹零售经营者出租、出借、转让、买卖烟花爆竹经营许可证的行政处罚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6C403731">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部分（撤销烟花爆竹经营许可证除外）</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6ECED997">
            <w:pPr>
              <w:keepNext w:val="0"/>
              <w:keepLines w:val="0"/>
              <w:pageBreakBefore w:val="0"/>
              <w:widowControl/>
              <w:numPr>
                <w:ilvl w:val="0"/>
                <w:numId w:val="3"/>
              </w:numPr>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安全生产监督管理部门负责“</w:t>
            </w:r>
            <w:r>
              <w:rPr>
                <w:rFonts w:hint="eastAsia" w:ascii="仿宋_GB2312" w:hAnsi="仿宋_GB2312" w:eastAsia="仿宋_GB2312" w:cs="仿宋_GB2312"/>
                <w:i w:val="0"/>
                <w:iCs w:val="0"/>
                <w:color w:val="000000"/>
                <w:kern w:val="0"/>
                <w:sz w:val="21"/>
                <w:szCs w:val="21"/>
                <w:u w:val="none"/>
                <w:lang w:val="en-US" w:eastAsia="zh-CN" w:bidi="ar"/>
              </w:rPr>
              <w:t>烟花爆竹零售经营者出租、出借、转让、买卖烟花爆竹经营许可证</w:t>
            </w:r>
            <w:r>
              <w:rPr>
                <w:rFonts w:hint="eastAsia" w:ascii="仿宋_GB2312" w:hAnsi="仿宋_GB2312" w:eastAsia="仿宋_GB2312" w:cs="仿宋_GB2312"/>
                <w:color w:val="000000"/>
                <w:sz w:val="21"/>
                <w:szCs w:val="21"/>
              </w:rPr>
              <w:t>”的监管，受理投诉、举报；对发现、移送的违法线索进行处理；需要立案查处的，将相关证据材料移送综合行政执法部门。综合行政执法部门按程序办理并将处理结果反馈安全生产监督管理部门。</w:t>
            </w:r>
          </w:p>
          <w:p w14:paraId="77F8F37F">
            <w:pPr>
              <w:keepNext w:val="0"/>
              <w:keepLines w:val="0"/>
              <w:pageBreakBefore w:val="0"/>
              <w:widowControl/>
              <w:numPr>
                <w:ilvl w:val="0"/>
                <w:numId w:val="3"/>
              </w:numPr>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sz w:val="21"/>
                <w:szCs w:val="21"/>
              </w:rPr>
              <w:t>综合行政执法部门在日常巡查中发现“</w:t>
            </w:r>
            <w:r>
              <w:rPr>
                <w:rFonts w:hint="eastAsia" w:ascii="仿宋_GB2312" w:hAnsi="仿宋_GB2312" w:eastAsia="仿宋_GB2312" w:cs="仿宋_GB2312"/>
                <w:i w:val="0"/>
                <w:iCs w:val="0"/>
                <w:color w:val="000000"/>
                <w:kern w:val="0"/>
                <w:sz w:val="21"/>
                <w:szCs w:val="21"/>
                <w:u w:val="none"/>
                <w:lang w:val="en-US" w:eastAsia="zh-CN" w:bidi="ar"/>
              </w:rPr>
              <w:t>烟花爆竹零售经营者出租、出借、转让、买卖烟花爆竹经营许可证</w:t>
            </w:r>
            <w:r>
              <w:rPr>
                <w:rFonts w:hint="eastAsia" w:ascii="仿宋_GB2312" w:hAnsi="仿宋_GB2312" w:eastAsia="仿宋_GB2312" w:cs="仿宋_GB2312"/>
                <w:color w:val="000000"/>
                <w:sz w:val="21"/>
                <w:szCs w:val="21"/>
              </w:rPr>
              <w:t xml:space="preserve">”的，将相关情况告知安全生产监督管理部门；需要立案查处的，按程序办理并将处理结果反馈安全生产监督管理部门。 </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335D5062">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市</w:t>
            </w:r>
            <w:r>
              <w:rPr>
                <w:rFonts w:hint="eastAsia" w:ascii="仿宋_GB2312" w:hAnsi="仿宋_GB2312" w:eastAsia="仿宋_GB2312" w:cs="仿宋_GB2312"/>
                <w:color w:val="000000"/>
                <w:kern w:val="0"/>
                <w:sz w:val="21"/>
                <w:szCs w:val="21"/>
                <w:lang w:eastAsia="zh-CN" w:bidi="ar"/>
              </w:rPr>
              <w:t>应急管理局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3B805B9D">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全市</w:t>
            </w:r>
          </w:p>
        </w:tc>
      </w:tr>
      <w:tr w14:paraId="3587147D">
        <w:tblPrEx>
          <w:tblCellMar>
            <w:top w:w="0" w:type="dxa"/>
            <w:left w:w="108" w:type="dxa"/>
            <w:bottom w:w="0" w:type="dxa"/>
            <w:right w:w="108" w:type="dxa"/>
          </w:tblCellMar>
        </w:tblPrEx>
        <w:trPr>
          <w:trHeight w:val="2180"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502F45D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 xml:space="preserve">5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4415445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 xml:space="preserve">330225023012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1827879A">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对烟花爆竹零售经营者冒用或使用伪造的烟花爆竹经营许可证的行政处罚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7A759D4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34477F62">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auto"/>
                <w:kern w:val="0"/>
                <w:sz w:val="21"/>
                <w:szCs w:val="21"/>
                <w:highlight w:val="yellow"/>
                <w:lang w:bidi="ar"/>
              </w:rPr>
            </w:pPr>
            <w:r>
              <w:rPr>
                <w:rFonts w:hint="eastAsia" w:ascii="仿宋_GB2312" w:hAnsi="仿宋_GB2312" w:eastAsia="仿宋_GB2312" w:cs="仿宋_GB2312"/>
                <w:color w:val="auto"/>
                <w:sz w:val="21"/>
                <w:szCs w:val="21"/>
                <w:highlight w:val="none"/>
              </w:rPr>
              <w:t>安全生产监督管理部门负责“</w:t>
            </w:r>
            <w:r>
              <w:rPr>
                <w:rFonts w:hint="eastAsia" w:ascii="仿宋_GB2312" w:hAnsi="仿宋_GB2312" w:eastAsia="仿宋_GB2312" w:cs="仿宋_GB2312"/>
                <w:i w:val="0"/>
                <w:iCs w:val="0"/>
                <w:color w:val="auto"/>
                <w:kern w:val="0"/>
                <w:sz w:val="21"/>
                <w:szCs w:val="21"/>
                <w:u w:val="none"/>
                <w:lang w:val="en-US" w:eastAsia="zh-CN" w:bidi="ar"/>
              </w:rPr>
              <w:t>烟花爆竹零售经营者冒用或使用伪造的烟花爆竹经营许可证</w:t>
            </w:r>
            <w:r>
              <w:rPr>
                <w:rFonts w:hint="eastAsia" w:ascii="仿宋_GB2312" w:hAnsi="仿宋_GB2312" w:eastAsia="仿宋_GB2312" w:cs="仿宋_GB2312"/>
                <w:color w:val="auto"/>
                <w:sz w:val="21"/>
                <w:szCs w:val="21"/>
                <w:highlight w:val="none"/>
              </w:rPr>
              <w:t>”的监管，受理投诉、举报；对发现、移送的违法线索进行处理；需要立案查处的，将相关证据材料移送综合行政执法部门。综合行政执法部门按程序办理并将处理结果反馈安全生产监督管理部门。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1AE802D3">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市</w:t>
            </w:r>
            <w:r>
              <w:rPr>
                <w:rFonts w:hint="eastAsia" w:ascii="仿宋_GB2312" w:hAnsi="仿宋_GB2312" w:eastAsia="仿宋_GB2312" w:cs="仿宋_GB2312"/>
                <w:color w:val="000000"/>
                <w:kern w:val="0"/>
                <w:sz w:val="21"/>
                <w:szCs w:val="21"/>
                <w:lang w:eastAsia="zh-CN" w:bidi="ar"/>
              </w:rPr>
              <w:t>应急管理局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7E199A4C">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全市</w:t>
            </w:r>
          </w:p>
        </w:tc>
      </w:tr>
      <w:tr w14:paraId="57942504">
        <w:tblPrEx>
          <w:tblCellMar>
            <w:top w:w="0" w:type="dxa"/>
            <w:left w:w="108" w:type="dxa"/>
            <w:bottom w:w="0" w:type="dxa"/>
            <w:right w:w="108" w:type="dxa"/>
          </w:tblCellMar>
        </w:tblPrEx>
        <w:trPr>
          <w:trHeight w:val="2060"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58BC5FA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6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429B951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330225023004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40C020D8">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对烟花爆竹零售经营者销售非法生产、经营的烟花爆竹，或销售应当由专业燃放人员燃放的烟花爆竹的行政处罚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19C094B3">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部分（吊销烟花爆竹经营许可证除外）</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6FDE854F">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sz w:val="21"/>
                <w:szCs w:val="21"/>
              </w:rPr>
              <w:t>安全生产监督管理部门负责“</w:t>
            </w:r>
            <w:r>
              <w:rPr>
                <w:rFonts w:hint="eastAsia" w:ascii="仿宋_GB2312" w:hAnsi="仿宋_GB2312" w:eastAsia="仿宋_GB2312" w:cs="仿宋_GB2312"/>
                <w:i w:val="0"/>
                <w:iCs w:val="0"/>
                <w:color w:val="000000"/>
                <w:kern w:val="0"/>
                <w:sz w:val="21"/>
                <w:szCs w:val="21"/>
                <w:u w:val="none"/>
                <w:lang w:val="en-US" w:eastAsia="zh-CN" w:bidi="ar"/>
              </w:rPr>
              <w:t>烟花爆竹零售经营者销售非法生产、经营的烟花爆竹，或销售应当由专业燃放人员燃放的烟花爆竹</w:t>
            </w:r>
            <w:r>
              <w:rPr>
                <w:rFonts w:hint="eastAsia" w:ascii="仿宋_GB2312" w:hAnsi="仿宋_GB2312" w:eastAsia="仿宋_GB2312" w:cs="仿宋_GB2312"/>
                <w:color w:val="000000"/>
                <w:sz w:val="21"/>
                <w:szCs w:val="21"/>
              </w:rPr>
              <w:t>”的监管，受理投诉、举报；对发现、移送的违法线索进行处理；需要立案查处的，将相关证据材料移送综合行政执法部门。综合行政执法部门按程序办理并将处理结果反馈安全生产监督管理部门。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1FA29652">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市</w:t>
            </w:r>
            <w:r>
              <w:rPr>
                <w:rFonts w:hint="eastAsia" w:ascii="仿宋_GB2312" w:hAnsi="仿宋_GB2312" w:eastAsia="仿宋_GB2312" w:cs="仿宋_GB2312"/>
                <w:color w:val="000000"/>
                <w:kern w:val="0"/>
                <w:sz w:val="21"/>
                <w:szCs w:val="21"/>
                <w:lang w:eastAsia="zh-CN" w:bidi="ar"/>
              </w:rPr>
              <w:t>应急管理局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3504D62D">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全市</w:t>
            </w:r>
          </w:p>
        </w:tc>
      </w:tr>
      <w:tr w14:paraId="0C2D6B3F">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3F5B0E0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7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40476C2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330225023008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3322049D">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对烟花爆竹零售经营者拒绝、阻碍综合行政执法部门依法实施监督检查的行政处罚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0E5BCA1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0CE5E3F1">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eastAsia="zh-CN" w:bidi="ar"/>
              </w:rPr>
            </w:pPr>
            <w:r>
              <w:rPr>
                <w:rFonts w:hint="eastAsia" w:ascii="仿宋_GB2312" w:hAnsi="仿宋_GB2312" w:eastAsia="仿宋_GB2312" w:cs="仿宋_GB2312"/>
                <w:color w:val="000000"/>
                <w:sz w:val="21"/>
                <w:szCs w:val="21"/>
              </w:rPr>
              <w:t>综合行政执法部门在其依法实施安全生产监督检查过程中，烟花爆竹零售经营者拒绝、阻碍其依法实施监督检查的，将相关情况告知安全生产监督管理部门；需要立案查处的，按程序办理并将处理结果反馈安全生产监督管理部门</w:t>
            </w:r>
            <w:r>
              <w:rPr>
                <w:rFonts w:hint="eastAsia" w:ascii="仿宋_GB2312" w:hAnsi="仿宋_GB2312" w:cs="仿宋_GB2312"/>
                <w:color w:val="000000"/>
                <w:sz w:val="21"/>
                <w:szCs w:val="21"/>
                <w:lang w:eastAsia="zh-CN"/>
              </w:rPr>
              <w:t>。</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5AFC98E1">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市</w:t>
            </w:r>
            <w:r>
              <w:rPr>
                <w:rFonts w:hint="eastAsia" w:ascii="仿宋_GB2312" w:hAnsi="仿宋_GB2312" w:eastAsia="仿宋_GB2312" w:cs="仿宋_GB2312"/>
                <w:color w:val="000000"/>
                <w:kern w:val="0"/>
                <w:sz w:val="21"/>
                <w:szCs w:val="21"/>
                <w:lang w:eastAsia="zh-CN" w:bidi="ar"/>
              </w:rPr>
              <w:t>应急管理局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5664222E">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全市</w:t>
            </w:r>
          </w:p>
        </w:tc>
      </w:tr>
      <w:tr w14:paraId="24592CC9">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653B5FD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 xml:space="preserve">8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5FE7B1B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 xml:space="preserve">330225023009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5C1C8BF0">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对烟花爆竹零售经营者在核准地点以外经营烟花爆竹的行政处罚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4B261A6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4E604830">
            <w:pPr>
              <w:keepNext w:val="0"/>
              <w:keepLines w:val="0"/>
              <w:pageBreakBefore w:val="0"/>
              <w:widowControl/>
              <w:kinsoku/>
              <w:wordWrap/>
              <w:overflowPunct/>
              <w:topLinePunct w:val="0"/>
              <w:autoSpaceDE/>
              <w:autoSpaceDN/>
              <w:bidi w:val="0"/>
              <w:adjustRightInd/>
              <w:snapToGrid/>
              <w:spacing w:line="28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sz w:val="21"/>
                <w:szCs w:val="21"/>
              </w:rPr>
              <w:t>1.安全生产监督管理部门负责“</w:t>
            </w:r>
            <w:r>
              <w:rPr>
                <w:rFonts w:hint="eastAsia" w:ascii="仿宋_GB2312" w:hAnsi="仿宋_GB2312" w:eastAsia="仿宋_GB2312" w:cs="仿宋_GB2312"/>
                <w:i w:val="0"/>
                <w:iCs w:val="0"/>
                <w:color w:val="auto"/>
                <w:kern w:val="0"/>
                <w:sz w:val="21"/>
                <w:szCs w:val="21"/>
                <w:u w:val="none"/>
                <w:lang w:val="en-US" w:eastAsia="zh-CN" w:bidi="ar"/>
              </w:rPr>
              <w:t>烟花爆竹零售经营者在核准地点以外经营烟花爆竹</w:t>
            </w:r>
            <w:r>
              <w:rPr>
                <w:rFonts w:hint="eastAsia" w:ascii="仿宋_GB2312" w:hAnsi="仿宋_GB2312" w:eastAsia="仿宋_GB2312" w:cs="仿宋_GB2312"/>
                <w:color w:val="000000"/>
                <w:sz w:val="21"/>
                <w:szCs w:val="21"/>
              </w:rPr>
              <w:t>”的监管，受理投诉、举报；对发现、移送的违法线索进行处理，责令改正；需要立案查处的，将相关证据材料移送综合行政执法部门。综合行政执法部门按程序办理并将处理结果告知安全生产监督管理部门。</w:t>
            </w:r>
            <w:r>
              <w:rPr>
                <w:rFonts w:hint="eastAsia" w:ascii="仿宋_GB2312" w:hAnsi="仿宋_GB2312" w:eastAsia="仿宋_GB2312" w:cs="仿宋_GB2312"/>
                <w:color w:val="000000"/>
                <w:sz w:val="21"/>
                <w:szCs w:val="21"/>
              </w:rPr>
              <w:br w:type="textWrapping"/>
            </w:r>
            <w:r>
              <w:rPr>
                <w:rFonts w:hint="eastAsia" w:ascii="仿宋_GB2312" w:hAnsi="仿宋_GB2312" w:eastAsia="仿宋_GB2312" w:cs="仿宋_GB2312"/>
                <w:color w:val="000000"/>
                <w:sz w:val="21"/>
                <w:szCs w:val="21"/>
              </w:rPr>
              <w:t>2.综合行政执法部门在日常巡查中发现“</w:t>
            </w:r>
            <w:r>
              <w:rPr>
                <w:rFonts w:hint="eastAsia" w:ascii="仿宋_GB2312" w:hAnsi="仿宋_GB2312" w:eastAsia="仿宋_GB2312" w:cs="仿宋_GB2312"/>
                <w:i w:val="0"/>
                <w:iCs w:val="0"/>
                <w:color w:val="auto"/>
                <w:kern w:val="0"/>
                <w:sz w:val="21"/>
                <w:szCs w:val="21"/>
                <w:u w:val="none"/>
                <w:lang w:val="en-US" w:eastAsia="zh-CN" w:bidi="ar"/>
              </w:rPr>
              <w:t>烟花爆竹零售经营者在核准地点以外经营烟花爆竹</w:t>
            </w:r>
            <w:r>
              <w:rPr>
                <w:rFonts w:hint="eastAsia" w:ascii="仿宋_GB2312" w:hAnsi="仿宋_GB2312" w:eastAsia="仿宋_GB2312" w:cs="仿宋_GB2312"/>
                <w:color w:val="000000"/>
                <w:sz w:val="21"/>
                <w:szCs w:val="21"/>
              </w:rPr>
              <w:t>”的，将相关情况告知安全生产监督管理部门；需要立案查处的，按程序办理并将处理结果反馈安全生产监督管理部门。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55A02B33">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市</w:t>
            </w:r>
            <w:r>
              <w:rPr>
                <w:rFonts w:hint="eastAsia" w:ascii="仿宋_GB2312" w:hAnsi="仿宋_GB2312" w:eastAsia="仿宋_GB2312" w:cs="仿宋_GB2312"/>
                <w:color w:val="000000"/>
                <w:kern w:val="0"/>
                <w:sz w:val="21"/>
                <w:szCs w:val="21"/>
                <w:lang w:eastAsia="zh-CN" w:bidi="ar"/>
              </w:rPr>
              <w:t>应急管理局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63DB556E">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全市</w:t>
            </w:r>
          </w:p>
        </w:tc>
      </w:tr>
      <w:tr w14:paraId="119F04BB">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6C91F52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FF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9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79E6C18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FF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330225023010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7F9AA356">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FF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对烟花爆竹零售经营者销售经营所在地县级以上人民政府规定禁止燃放的烟花爆竹的行政处罚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4C3818F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FF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037BD608">
            <w:pPr>
              <w:keepNext w:val="0"/>
              <w:keepLines w:val="0"/>
              <w:pageBreakBefore w:val="0"/>
              <w:widowControl/>
              <w:numPr>
                <w:ilvl w:val="0"/>
                <w:numId w:val="0"/>
              </w:numPr>
              <w:kinsoku/>
              <w:wordWrap/>
              <w:overflowPunct/>
              <w:topLinePunct w:val="0"/>
              <w:autoSpaceDE/>
              <w:autoSpaceDN/>
              <w:bidi w:val="0"/>
              <w:adjustRightInd/>
              <w:snapToGrid/>
              <w:spacing w:line="280" w:lineRule="exact"/>
              <w:textAlignment w:val="center"/>
              <w:rPr>
                <w:rFonts w:hint="eastAsia" w:ascii="仿宋_GB2312" w:hAnsi="仿宋_GB2312" w:eastAsia="仿宋_GB2312" w:cs="仿宋_GB2312"/>
                <w:color w:val="000000"/>
                <w:sz w:val="21"/>
                <w:szCs w:val="21"/>
              </w:rPr>
            </w:pPr>
            <w:r>
              <w:rPr>
                <w:rFonts w:hint="eastAsia" w:ascii="仿宋_GB2312" w:hAnsi="仿宋_GB2312" w:cs="仿宋_GB2312"/>
                <w:color w:val="000000"/>
                <w:sz w:val="21"/>
                <w:szCs w:val="21"/>
                <w:lang w:val="en-US" w:eastAsia="zh-CN"/>
              </w:rPr>
              <w:t>1.</w:t>
            </w:r>
            <w:r>
              <w:rPr>
                <w:rFonts w:hint="eastAsia" w:ascii="仿宋_GB2312" w:hAnsi="仿宋_GB2312" w:eastAsia="仿宋_GB2312" w:cs="仿宋_GB2312"/>
                <w:color w:val="000000"/>
                <w:sz w:val="21"/>
                <w:szCs w:val="21"/>
              </w:rPr>
              <w:t>安全生产监督管理部门负责“</w:t>
            </w:r>
            <w:r>
              <w:rPr>
                <w:rFonts w:hint="eastAsia" w:ascii="仿宋_GB2312" w:hAnsi="仿宋_GB2312" w:eastAsia="仿宋_GB2312" w:cs="仿宋_GB2312"/>
                <w:i w:val="0"/>
                <w:iCs w:val="0"/>
                <w:color w:val="000000"/>
                <w:kern w:val="0"/>
                <w:sz w:val="21"/>
                <w:szCs w:val="21"/>
                <w:u w:val="none"/>
                <w:lang w:val="en-US" w:eastAsia="zh-CN" w:bidi="ar"/>
              </w:rPr>
              <w:t>烟花爆竹零售经营者销售经营所在地县级以上人民政府规定禁止燃放的烟花爆竹</w:t>
            </w:r>
            <w:r>
              <w:rPr>
                <w:rFonts w:hint="eastAsia" w:ascii="仿宋_GB2312" w:hAnsi="仿宋_GB2312" w:eastAsia="仿宋_GB2312" w:cs="仿宋_GB2312"/>
                <w:color w:val="000000"/>
                <w:sz w:val="21"/>
                <w:szCs w:val="21"/>
              </w:rPr>
              <w:t>”的监管，受理投诉、举报；对发现、移送的违法线索进行处理，责令改正；需要立案查处的，将相关证据材料移送综合行政执法部门。综合行政执法部门按程序办理并将处理结果告知安全生产监督管理部门。</w:t>
            </w:r>
          </w:p>
          <w:p w14:paraId="11BED772">
            <w:pPr>
              <w:keepNext w:val="0"/>
              <w:keepLines w:val="0"/>
              <w:pageBreakBefore w:val="0"/>
              <w:widowControl/>
              <w:numPr>
                <w:ilvl w:val="0"/>
                <w:numId w:val="0"/>
              </w:numPr>
              <w:kinsoku/>
              <w:wordWrap/>
              <w:overflowPunct/>
              <w:topLinePunct w:val="0"/>
              <w:autoSpaceDE/>
              <w:autoSpaceDN/>
              <w:bidi w:val="0"/>
              <w:adjustRightInd/>
              <w:snapToGrid/>
              <w:spacing w:line="280" w:lineRule="exact"/>
              <w:textAlignment w:val="center"/>
              <w:rPr>
                <w:rFonts w:hint="eastAsia" w:ascii="仿宋_GB2312" w:hAnsi="仿宋_GB2312" w:eastAsia="仿宋_GB2312" w:cs="仿宋_GB2312"/>
                <w:color w:val="FF0000"/>
                <w:sz w:val="21"/>
                <w:szCs w:val="21"/>
              </w:rPr>
            </w:pPr>
            <w:r>
              <w:rPr>
                <w:rFonts w:hint="eastAsia" w:ascii="仿宋_GB2312" w:hAnsi="仿宋_GB2312" w:cs="仿宋_GB2312"/>
                <w:color w:val="000000"/>
                <w:sz w:val="21"/>
                <w:szCs w:val="21"/>
                <w:lang w:val="en-US" w:eastAsia="zh-CN"/>
              </w:rPr>
              <w:t>2.</w:t>
            </w:r>
            <w:r>
              <w:rPr>
                <w:rFonts w:hint="eastAsia" w:ascii="仿宋_GB2312" w:hAnsi="仿宋_GB2312" w:eastAsia="仿宋_GB2312" w:cs="仿宋_GB2312"/>
                <w:color w:val="000000"/>
                <w:sz w:val="21"/>
                <w:szCs w:val="21"/>
              </w:rPr>
              <w:t>综合行政执法部门在日常巡查中发现“</w:t>
            </w:r>
            <w:r>
              <w:rPr>
                <w:rFonts w:hint="eastAsia" w:ascii="仿宋_GB2312" w:hAnsi="仿宋_GB2312" w:eastAsia="仿宋_GB2312" w:cs="仿宋_GB2312"/>
                <w:i w:val="0"/>
                <w:iCs w:val="0"/>
                <w:color w:val="000000"/>
                <w:kern w:val="0"/>
                <w:sz w:val="21"/>
                <w:szCs w:val="21"/>
                <w:u w:val="none"/>
                <w:lang w:val="en-US" w:eastAsia="zh-CN" w:bidi="ar"/>
              </w:rPr>
              <w:t>烟花爆竹零售经营者销售经营所在地县级以上人民政府规定禁止燃放的烟花爆竹</w:t>
            </w:r>
            <w:r>
              <w:rPr>
                <w:rFonts w:hint="eastAsia" w:ascii="仿宋_GB2312" w:hAnsi="仿宋_GB2312" w:eastAsia="仿宋_GB2312" w:cs="仿宋_GB2312"/>
                <w:color w:val="000000"/>
                <w:sz w:val="21"/>
                <w:szCs w:val="21"/>
              </w:rPr>
              <w:t>”的，将相关情况告知安全生产监督管理部门；需要立案查处的，按程序办理并将处理结果反馈安全生产监督管理部门。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6F427330">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市</w:t>
            </w:r>
            <w:r>
              <w:rPr>
                <w:rFonts w:hint="eastAsia" w:ascii="仿宋_GB2312" w:hAnsi="仿宋_GB2312" w:eastAsia="仿宋_GB2312" w:cs="仿宋_GB2312"/>
                <w:color w:val="000000"/>
                <w:kern w:val="0"/>
                <w:sz w:val="21"/>
                <w:szCs w:val="21"/>
                <w:lang w:eastAsia="zh-CN" w:bidi="ar"/>
              </w:rPr>
              <w:t>应急管理局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4A33E355">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全市</w:t>
            </w:r>
          </w:p>
        </w:tc>
      </w:tr>
      <w:tr w14:paraId="10C6C0B8">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71D6B39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 xml:space="preserve">10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0F339B2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 xml:space="preserve">330225023005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7B09687C">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对烟花爆竹零售经营者到批发企业仓库自行提取烟花爆竹的行政处罚*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0C7BC4D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2C0BF6BD">
            <w:pPr>
              <w:keepNext w:val="0"/>
              <w:keepLines w:val="0"/>
              <w:pageBreakBefore w:val="0"/>
              <w:widowControl/>
              <w:kinsoku/>
              <w:wordWrap/>
              <w:overflowPunct/>
              <w:topLinePunct w:val="0"/>
              <w:autoSpaceDE/>
              <w:autoSpaceDN/>
              <w:bidi w:val="0"/>
              <w:adjustRightInd/>
              <w:snapToGrid/>
              <w:spacing w:line="280" w:lineRule="exact"/>
              <w:textAlignment w:val="center"/>
              <w:rPr>
                <w:rFonts w:hint="eastAsia" w:ascii="仿宋_GB2312" w:hAnsi="仿宋_GB2312" w:eastAsia="仿宋_GB2312" w:cs="仿宋_GB2312"/>
                <w:color w:val="auto"/>
                <w:kern w:val="0"/>
                <w:sz w:val="21"/>
                <w:szCs w:val="21"/>
                <w:lang w:bidi="ar"/>
              </w:rPr>
            </w:pPr>
            <w:r>
              <w:rPr>
                <w:rFonts w:hint="eastAsia" w:ascii="仿宋_GB2312" w:hAnsi="仿宋_GB2312" w:eastAsia="仿宋_GB2312" w:cs="仿宋_GB2312"/>
                <w:color w:val="auto"/>
                <w:sz w:val="21"/>
                <w:szCs w:val="21"/>
              </w:rPr>
              <w:t>安全生产监督管理部门负责“</w:t>
            </w:r>
            <w:r>
              <w:rPr>
                <w:rFonts w:hint="eastAsia" w:ascii="仿宋_GB2312" w:hAnsi="仿宋_GB2312" w:eastAsia="仿宋_GB2312" w:cs="仿宋_GB2312"/>
                <w:i w:val="0"/>
                <w:iCs w:val="0"/>
                <w:color w:val="auto"/>
                <w:kern w:val="0"/>
                <w:sz w:val="21"/>
                <w:szCs w:val="21"/>
                <w:u w:val="none"/>
                <w:lang w:val="en-US" w:eastAsia="zh-CN" w:bidi="ar"/>
              </w:rPr>
              <w:t>烟花爆竹零售经营者到批发企业仓库自行提取烟花爆竹</w:t>
            </w:r>
            <w:r>
              <w:rPr>
                <w:rFonts w:hint="eastAsia" w:ascii="仿宋_GB2312" w:hAnsi="仿宋_GB2312" w:eastAsia="仿宋_GB2312" w:cs="仿宋_GB2312"/>
                <w:color w:val="auto"/>
                <w:sz w:val="21"/>
                <w:szCs w:val="21"/>
              </w:rPr>
              <w:t>”的监管，受理投诉、举报；对发现、移送的违法线索进行处理；需要立案查处的，将相关证据材料移送综合行政执法部门。综合行政执法部门按程序办理并将处理结果反馈安全生产监督管理部门。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796D2834">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auto"/>
                <w:kern w:val="0"/>
                <w:sz w:val="21"/>
                <w:szCs w:val="21"/>
                <w:lang w:bidi="ar"/>
              </w:rPr>
            </w:pPr>
            <w:r>
              <w:rPr>
                <w:rFonts w:hint="eastAsia" w:ascii="仿宋_GB2312" w:hAnsi="仿宋_GB2312" w:eastAsia="仿宋_GB2312" w:cs="仿宋_GB2312"/>
                <w:color w:val="auto"/>
                <w:kern w:val="0"/>
                <w:sz w:val="21"/>
                <w:szCs w:val="21"/>
                <w:lang w:bidi="ar"/>
              </w:rPr>
              <w:t>市</w:t>
            </w:r>
            <w:r>
              <w:rPr>
                <w:rFonts w:hint="eastAsia" w:ascii="仿宋_GB2312" w:hAnsi="仿宋_GB2312" w:eastAsia="仿宋_GB2312" w:cs="仿宋_GB2312"/>
                <w:color w:val="auto"/>
                <w:kern w:val="0"/>
                <w:sz w:val="21"/>
                <w:szCs w:val="21"/>
                <w:lang w:eastAsia="zh-CN" w:bidi="ar"/>
              </w:rPr>
              <w:t>应急管理局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3180F8C9">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全市</w:t>
            </w:r>
          </w:p>
        </w:tc>
      </w:tr>
      <w:tr w14:paraId="6ADF6A21">
        <w:tblPrEx>
          <w:tblCellMar>
            <w:top w:w="0" w:type="dxa"/>
            <w:left w:w="108" w:type="dxa"/>
            <w:bottom w:w="0" w:type="dxa"/>
            <w:right w:w="108" w:type="dxa"/>
          </w:tblCellMar>
        </w:tblPrEx>
        <w:trPr>
          <w:trHeight w:val="567" w:hRule="atLeast"/>
          <w:jc w:val="center"/>
        </w:trPr>
        <w:tc>
          <w:tcPr>
            <w:tcW w:w="14509" w:type="dxa"/>
            <w:gridSpan w:val="7"/>
            <w:tcBorders>
              <w:top w:val="single" w:color="000000" w:sz="4" w:space="0"/>
              <w:left w:val="single" w:color="000000" w:sz="4" w:space="0"/>
              <w:bottom w:val="single" w:color="000000" w:sz="4" w:space="0"/>
              <w:right w:val="single" w:color="000000" w:sz="4" w:space="0"/>
            </w:tcBorders>
            <w:noWrap w:val="0"/>
            <w:vAlign w:val="center"/>
          </w:tcPr>
          <w:p w14:paraId="5C66D8D2">
            <w:pPr>
              <w:keepNext w:val="0"/>
              <w:keepLines w:val="0"/>
              <w:pageBreakBefore w:val="0"/>
              <w:widowControl/>
              <w:kinsoku/>
              <w:wordWrap/>
              <w:overflowPunct/>
              <w:topLinePunct w:val="0"/>
              <w:autoSpaceDE/>
              <w:autoSpaceDN/>
              <w:bidi w:val="0"/>
              <w:adjustRightInd/>
              <w:snapToGrid/>
              <w:spacing w:line="280" w:lineRule="exact"/>
              <w:jc w:val="both"/>
              <w:textAlignment w:val="center"/>
              <w:rPr>
                <w:rFonts w:hint="eastAsia" w:ascii="方正黑体_GBK" w:hAnsi="方正黑体_GBK" w:eastAsia="方正黑体_GBK" w:cs="方正黑体_GBK"/>
                <w:color w:val="000000"/>
                <w:sz w:val="24"/>
                <w:szCs w:val="24"/>
              </w:rPr>
            </w:pPr>
            <w:r>
              <w:rPr>
                <w:rFonts w:hint="eastAsia" w:ascii="楷体_GB2312" w:hAnsi="楷体_GB2312" w:eastAsia="楷体_GB2312" w:cs="楷体_GB2312"/>
                <w:color w:val="000000"/>
                <w:kern w:val="0"/>
                <w:sz w:val="24"/>
                <w:szCs w:val="24"/>
                <w:lang w:eastAsia="zh-CN" w:bidi="ar"/>
              </w:rPr>
              <w:t>二十、市场监管（共1项）</w:t>
            </w:r>
          </w:p>
        </w:tc>
      </w:tr>
      <w:tr w14:paraId="142DBCD1">
        <w:tblPrEx>
          <w:tblCellMar>
            <w:top w:w="0" w:type="dxa"/>
            <w:left w:w="108" w:type="dxa"/>
            <w:bottom w:w="0" w:type="dxa"/>
            <w:right w:w="108" w:type="dxa"/>
          </w:tblCellMar>
        </w:tblPrEx>
        <w:trPr>
          <w:trHeight w:val="290"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7E07403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1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544D5BA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330231076001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45E10999">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对在室外公共场所无照经营的行政处罚*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28B4104C">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04322E51">
            <w:pPr>
              <w:keepNext w:val="0"/>
              <w:keepLines w:val="0"/>
              <w:pageBreakBefore w:val="0"/>
              <w:widowControl/>
              <w:kinsoku/>
              <w:wordWrap/>
              <w:overflowPunct/>
              <w:topLinePunct w:val="0"/>
              <w:autoSpaceDE/>
              <w:autoSpaceDN/>
              <w:bidi w:val="0"/>
              <w:adjustRightInd/>
              <w:snapToGrid/>
              <w:spacing w:line="280" w:lineRule="exac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1.综合行政执法部门加强日常巡查，受理投诉、举报；发现</w:t>
            </w:r>
            <w:r>
              <w:rPr>
                <w:rFonts w:hint="eastAsia" w:ascii="仿宋_GB2312" w:hAnsi="仿宋_GB2312" w:cs="仿宋_GB2312"/>
                <w:color w:val="000000"/>
                <w:kern w:val="0"/>
                <w:sz w:val="21"/>
                <w:szCs w:val="21"/>
                <w:lang w:eastAsia="zh-CN" w:bidi="ar"/>
              </w:rPr>
              <w:t>“</w:t>
            </w:r>
            <w:r>
              <w:rPr>
                <w:rFonts w:hint="eastAsia" w:ascii="仿宋_GB2312" w:hAnsi="仿宋_GB2312" w:eastAsia="仿宋_GB2312" w:cs="仿宋_GB2312"/>
                <w:i w:val="0"/>
                <w:iCs w:val="0"/>
                <w:color w:val="000000"/>
                <w:kern w:val="0"/>
                <w:sz w:val="21"/>
                <w:szCs w:val="21"/>
                <w:u w:val="none"/>
                <w:lang w:val="en-US" w:eastAsia="zh-CN" w:bidi="ar"/>
              </w:rPr>
              <w:t>在室外公共场所无照经营</w:t>
            </w:r>
            <w:r>
              <w:rPr>
                <w:rFonts w:hint="eastAsia" w:ascii="仿宋_GB2312" w:hAnsi="仿宋_GB2312" w:cs="仿宋_GB2312"/>
                <w:i w:val="0"/>
                <w:iCs w:val="0"/>
                <w:color w:val="000000"/>
                <w:kern w:val="0"/>
                <w:sz w:val="21"/>
                <w:szCs w:val="21"/>
                <w:u w:val="none"/>
                <w:lang w:val="en-US" w:eastAsia="zh-CN" w:bidi="ar"/>
              </w:rPr>
              <w:t>”的</w:t>
            </w:r>
            <w:r>
              <w:rPr>
                <w:rFonts w:hint="eastAsia" w:ascii="仿宋_GB2312" w:hAnsi="仿宋_GB2312" w:eastAsia="仿宋_GB2312" w:cs="仿宋_GB2312"/>
                <w:color w:val="000000"/>
                <w:kern w:val="0"/>
                <w:sz w:val="21"/>
                <w:szCs w:val="21"/>
                <w:lang w:eastAsia="zh-CN" w:bidi="ar"/>
              </w:rPr>
              <w:t>，及时</w:t>
            </w:r>
            <w:r>
              <w:rPr>
                <w:rFonts w:hint="eastAsia" w:ascii="仿宋_GB2312" w:hAnsi="仿宋_GB2312" w:eastAsia="仿宋_GB2312" w:cs="仿宋_GB2312"/>
                <w:color w:val="000000"/>
                <w:kern w:val="0"/>
                <w:sz w:val="21"/>
                <w:szCs w:val="21"/>
                <w:lang w:bidi="ar"/>
              </w:rPr>
              <w:t>制止和查处，并将处理结果反馈市场监督管理部门。</w:t>
            </w:r>
            <w:r>
              <w:rPr>
                <w:rFonts w:hint="eastAsia" w:ascii="仿宋_GB2312" w:hAnsi="仿宋_GB2312" w:eastAsia="仿宋_GB2312" w:cs="仿宋_GB2312"/>
                <w:color w:val="000000"/>
                <w:kern w:val="0"/>
                <w:sz w:val="21"/>
                <w:szCs w:val="21"/>
                <w:lang w:bidi="ar"/>
              </w:rPr>
              <w:br w:type="textWrapping"/>
            </w:r>
            <w:r>
              <w:rPr>
                <w:rFonts w:hint="eastAsia" w:ascii="仿宋_GB2312" w:hAnsi="仿宋_GB2312" w:eastAsia="仿宋_GB2312" w:cs="仿宋_GB2312"/>
                <w:color w:val="000000"/>
                <w:kern w:val="0"/>
                <w:sz w:val="21"/>
                <w:szCs w:val="21"/>
                <w:lang w:bidi="ar"/>
              </w:rPr>
              <w:t>2.市场监督管理部门发现</w:t>
            </w:r>
            <w:r>
              <w:rPr>
                <w:rFonts w:hint="eastAsia" w:ascii="仿宋_GB2312" w:hAnsi="仿宋_GB2312" w:cs="仿宋_GB2312"/>
                <w:color w:val="000000"/>
                <w:kern w:val="0"/>
                <w:sz w:val="21"/>
                <w:szCs w:val="21"/>
                <w:lang w:eastAsia="zh-CN" w:bidi="ar"/>
              </w:rPr>
              <w:t>“</w:t>
            </w:r>
            <w:r>
              <w:rPr>
                <w:rFonts w:hint="eastAsia" w:ascii="仿宋_GB2312" w:hAnsi="仿宋_GB2312" w:eastAsia="仿宋_GB2312" w:cs="仿宋_GB2312"/>
                <w:i w:val="0"/>
                <w:iCs w:val="0"/>
                <w:color w:val="000000"/>
                <w:kern w:val="0"/>
                <w:sz w:val="21"/>
                <w:szCs w:val="21"/>
                <w:u w:val="none"/>
                <w:lang w:val="en-US" w:eastAsia="zh-CN" w:bidi="ar"/>
              </w:rPr>
              <w:t>在室外公共场所无照经营</w:t>
            </w:r>
            <w:r>
              <w:rPr>
                <w:rFonts w:hint="eastAsia" w:ascii="仿宋_GB2312" w:hAnsi="仿宋_GB2312" w:cs="仿宋_GB2312"/>
                <w:i w:val="0"/>
                <w:iCs w:val="0"/>
                <w:color w:val="000000"/>
                <w:kern w:val="0"/>
                <w:sz w:val="21"/>
                <w:szCs w:val="21"/>
                <w:u w:val="none"/>
                <w:lang w:val="en-US" w:eastAsia="zh-CN" w:bidi="ar"/>
              </w:rPr>
              <w:t>”</w:t>
            </w:r>
            <w:r>
              <w:rPr>
                <w:rFonts w:hint="eastAsia" w:ascii="仿宋_GB2312" w:hAnsi="仿宋_GB2312" w:eastAsia="仿宋_GB2312" w:cs="仿宋_GB2312"/>
                <w:color w:val="000000"/>
                <w:kern w:val="0"/>
                <w:sz w:val="21"/>
                <w:szCs w:val="21"/>
                <w:lang w:bidi="ar"/>
              </w:rPr>
              <w:t>的，及时告知综合行政执法部门。综合行政执法部门按程序办理并将处理结果反馈市场监督管理部门。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35CC2EE8">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eastAsia="zh-CN" w:bidi="ar"/>
              </w:rPr>
            </w:pPr>
            <w:r>
              <w:rPr>
                <w:rFonts w:hint="eastAsia" w:ascii="仿宋_GB2312" w:hAnsi="仿宋_GB2312" w:cs="仿宋_GB2312"/>
                <w:color w:val="000000"/>
                <w:kern w:val="0"/>
                <w:sz w:val="21"/>
                <w:szCs w:val="21"/>
                <w:lang w:eastAsia="zh-CN" w:bidi="ar"/>
              </w:rPr>
              <w:t>市市场监管局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56D3C2F3">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全市</w:t>
            </w:r>
          </w:p>
        </w:tc>
      </w:tr>
      <w:tr w14:paraId="41E9B7C6">
        <w:tblPrEx>
          <w:tblCellMar>
            <w:top w:w="0" w:type="dxa"/>
            <w:left w:w="108" w:type="dxa"/>
            <w:bottom w:w="0" w:type="dxa"/>
            <w:right w:w="108" w:type="dxa"/>
          </w:tblCellMar>
        </w:tblPrEx>
        <w:trPr>
          <w:trHeight w:val="567" w:hRule="atLeast"/>
          <w:jc w:val="center"/>
        </w:trPr>
        <w:tc>
          <w:tcPr>
            <w:tcW w:w="14509" w:type="dxa"/>
            <w:gridSpan w:val="7"/>
            <w:tcBorders>
              <w:top w:val="single" w:color="000000" w:sz="4" w:space="0"/>
              <w:left w:val="single" w:color="000000" w:sz="4" w:space="0"/>
              <w:bottom w:val="single" w:color="000000" w:sz="4" w:space="0"/>
              <w:right w:val="single" w:color="000000" w:sz="4" w:space="0"/>
            </w:tcBorders>
            <w:noWrap w:val="0"/>
            <w:vAlign w:val="center"/>
          </w:tcPr>
          <w:p w14:paraId="37907452">
            <w:pPr>
              <w:keepNext w:val="0"/>
              <w:keepLines w:val="0"/>
              <w:pageBreakBefore w:val="0"/>
              <w:widowControl/>
              <w:kinsoku/>
              <w:wordWrap/>
              <w:overflowPunct/>
              <w:topLinePunct w:val="0"/>
              <w:autoSpaceDE/>
              <w:autoSpaceDN/>
              <w:bidi w:val="0"/>
              <w:adjustRightInd/>
              <w:snapToGrid/>
              <w:spacing w:line="280" w:lineRule="exact"/>
              <w:jc w:val="both"/>
              <w:textAlignment w:val="center"/>
              <w:rPr>
                <w:rFonts w:hint="eastAsia" w:ascii="方正黑体_GBK" w:hAnsi="方正黑体_GBK" w:eastAsia="方正黑体_GBK" w:cs="方正黑体_GBK"/>
                <w:color w:val="000000"/>
                <w:sz w:val="24"/>
                <w:szCs w:val="24"/>
              </w:rPr>
            </w:pPr>
            <w:r>
              <w:rPr>
                <w:rFonts w:hint="eastAsia" w:ascii="楷体_GB2312" w:hAnsi="楷体_GB2312" w:eastAsia="楷体_GB2312" w:cs="楷体_GB2312"/>
                <w:sz w:val="24"/>
                <w:szCs w:val="24"/>
              </w:rPr>
              <w:t>二十一、粮食物资（共20项）</w:t>
            </w:r>
          </w:p>
        </w:tc>
      </w:tr>
      <w:tr w14:paraId="43F9EA03">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5698B38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1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4DE3CD3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330259027000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050A1D2F">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对粮食收购企业未按规定备案或提供虚假备案信息的行政处罚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322EBEE5">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4D56A3C1">
            <w:pPr>
              <w:keepNext w:val="0"/>
              <w:keepLines w:val="0"/>
              <w:pageBreakBefore w:val="0"/>
              <w:widowControl/>
              <w:kinsoku/>
              <w:wordWrap/>
              <w:overflowPunct/>
              <w:topLinePunct w:val="0"/>
              <w:autoSpaceDE/>
              <w:autoSpaceDN/>
              <w:bidi w:val="0"/>
              <w:adjustRightInd/>
              <w:snapToGrid/>
              <w:spacing w:line="28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粮食和储备行政管理部门负责“</w:t>
            </w:r>
            <w:r>
              <w:rPr>
                <w:rFonts w:hint="eastAsia" w:ascii="仿宋_GB2312" w:hAnsi="仿宋_GB2312" w:eastAsia="仿宋_GB2312" w:cs="仿宋_GB2312"/>
                <w:i w:val="0"/>
                <w:iCs w:val="0"/>
                <w:color w:val="000000"/>
                <w:kern w:val="0"/>
                <w:sz w:val="21"/>
                <w:szCs w:val="21"/>
                <w:u w:val="none"/>
                <w:lang w:val="en-US" w:eastAsia="zh-CN" w:bidi="ar"/>
              </w:rPr>
              <w:t>粮食收购企业未按规定备案或提供虚假备案信息</w:t>
            </w:r>
            <w:r>
              <w:rPr>
                <w:rFonts w:hint="eastAsia" w:ascii="仿宋_GB2312" w:hAnsi="仿宋_GB2312" w:eastAsia="仿宋_GB2312" w:cs="仿宋_GB2312"/>
                <w:color w:val="000000"/>
                <w:kern w:val="0"/>
                <w:sz w:val="21"/>
                <w:szCs w:val="21"/>
                <w:lang w:bidi="ar"/>
              </w:rPr>
              <w:t>”的监管，受理投诉、举报；对发现、移送的违法线索进行处理；认为需要立案查处的，将相关证据材料移送综合行政执法部门。综合行政执法部门按程序办理并将处理结果反馈粮食和储备行政管理部门。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09B1FBE3">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cs="仿宋_GB2312"/>
                <w:color w:val="000000"/>
                <w:kern w:val="0"/>
                <w:sz w:val="21"/>
                <w:szCs w:val="21"/>
                <w:lang w:eastAsia="zh-CN" w:bidi="ar"/>
              </w:rPr>
            </w:pPr>
            <w:r>
              <w:rPr>
                <w:rFonts w:hint="eastAsia" w:ascii="仿宋_GB2312" w:hAnsi="仿宋_GB2312" w:cs="仿宋_GB2312"/>
                <w:color w:val="000000"/>
                <w:kern w:val="0"/>
                <w:sz w:val="21"/>
                <w:szCs w:val="21"/>
                <w:lang w:eastAsia="zh-CN" w:bidi="ar"/>
              </w:rPr>
              <w:t>市商务局</w:t>
            </w:r>
          </w:p>
          <w:p w14:paraId="6807619F">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eastAsia="zh-CN" w:bidi="ar"/>
              </w:rPr>
            </w:pPr>
            <w:r>
              <w:rPr>
                <w:rFonts w:hint="eastAsia" w:ascii="仿宋_GB2312" w:hAnsi="仿宋_GB2312" w:cs="仿宋_GB2312"/>
                <w:color w:val="000000"/>
                <w:kern w:val="0"/>
                <w:sz w:val="21"/>
                <w:szCs w:val="21"/>
                <w:lang w:eastAsia="zh-CN" w:bidi="ar"/>
              </w:rPr>
              <w:t>（粮食局）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67C19B1F">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全市</w:t>
            </w:r>
          </w:p>
        </w:tc>
      </w:tr>
      <w:tr w14:paraId="649AE0D7">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669A879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2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032ABFE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330259004000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014D3659">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对粮食收购者未执行国家粮食质量标准的行政处罚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0805BA7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42A292BB">
            <w:pPr>
              <w:keepNext w:val="0"/>
              <w:keepLines w:val="0"/>
              <w:pageBreakBefore w:val="0"/>
              <w:widowControl/>
              <w:kinsoku/>
              <w:wordWrap/>
              <w:overflowPunct/>
              <w:topLinePunct w:val="0"/>
              <w:autoSpaceDE/>
              <w:autoSpaceDN/>
              <w:bidi w:val="0"/>
              <w:adjustRightInd/>
              <w:snapToGrid/>
              <w:spacing w:line="28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粮食和储备行政管理部门负责“</w:t>
            </w:r>
            <w:r>
              <w:rPr>
                <w:rFonts w:hint="eastAsia" w:ascii="仿宋_GB2312" w:hAnsi="仿宋_GB2312" w:eastAsia="仿宋_GB2312" w:cs="仿宋_GB2312"/>
                <w:i w:val="0"/>
                <w:iCs w:val="0"/>
                <w:color w:val="000000"/>
                <w:kern w:val="0"/>
                <w:sz w:val="21"/>
                <w:szCs w:val="21"/>
                <w:u w:val="none"/>
                <w:lang w:val="en-US" w:eastAsia="zh-CN" w:bidi="ar"/>
              </w:rPr>
              <w:t>粮食收购者未执行国家粮食质量标准</w:t>
            </w:r>
            <w:r>
              <w:rPr>
                <w:rFonts w:hint="eastAsia" w:ascii="仿宋_GB2312" w:hAnsi="仿宋_GB2312" w:eastAsia="仿宋_GB2312" w:cs="仿宋_GB2312"/>
                <w:color w:val="000000"/>
                <w:kern w:val="0"/>
                <w:sz w:val="21"/>
                <w:szCs w:val="21"/>
                <w:lang w:bidi="ar"/>
              </w:rPr>
              <w:t>”的监管，受理投诉、举报；对发现、移送的违法线索进行处理；认为需要立案查处的，将相关证据材料移送综合行政执法部门。综合行政执法部门按程序办理并将处理结果反馈粮食和储备行政管理部门。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0F55AEB9">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cs="仿宋_GB2312"/>
                <w:color w:val="000000"/>
                <w:kern w:val="0"/>
                <w:sz w:val="21"/>
                <w:szCs w:val="21"/>
                <w:lang w:eastAsia="zh-CN" w:bidi="ar"/>
              </w:rPr>
            </w:pPr>
            <w:r>
              <w:rPr>
                <w:rFonts w:hint="eastAsia" w:ascii="仿宋_GB2312" w:hAnsi="仿宋_GB2312" w:cs="仿宋_GB2312"/>
                <w:color w:val="000000"/>
                <w:kern w:val="0"/>
                <w:sz w:val="21"/>
                <w:szCs w:val="21"/>
                <w:lang w:eastAsia="zh-CN" w:bidi="ar"/>
              </w:rPr>
              <w:t>市商务局</w:t>
            </w:r>
          </w:p>
          <w:p w14:paraId="4F2399E7">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cs="仿宋_GB2312"/>
                <w:color w:val="000000"/>
                <w:kern w:val="0"/>
                <w:sz w:val="21"/>
                <w:szCs w:val="21"/>
                <w:lang w:eastAsia="zh-CN" w:bidi="ar"/>
              </w:rPr>
              <w:t>（粮食局）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65FD92C0">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全市</w:t>
            </w:r>
          </w:p>
        </w:tc>
      </w:tr>
      <w:tr w14:paraId="1C615899">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6BC38C7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31622A3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330259005000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2C1D568C">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对粮食收购者未及时支付售粮款的行政处罚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7AB12E8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730273EB">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粮食和储备行政管理部门负责“</w:t>
            </w:r>
            <w:r>
              <w:rPr>
                <w:rFonts w:hint="eastAsia" w:ascii="仿宋_GB2312" w:hAnsi="仿宋_GB2312" w:eastAsia="仿宋_GB2312" w:cs="仿宋_GB2312"/>
                <w:i w:val="0"/>
                <w:iCs w:val="0"/>
                <w:color w:val="000000"/>
                <w:kern w:val="0"/>
                <w:sz w:val="21"/>
                <w:szCs w:val="21"/>
                <w:u w:val="none"/>
                <w:lang w:val="en-US" w:eastAsia="zh-CN" w:bidi="ar"/>
              </w:rPr>
              <w:t>粮食收购者未及时支付售粮款</w:t>
            </w:r>
            <w:r>
              <w:rPr>
                <w:rFonts w:hint="eastAsia" w:ascii="仿宋_GB2312" w:hAnsi="仿宋_GB2312" w:eastAsia="仿宋_GB2312" w:cs="仿宋_GB2312"/>
                <w:color w:val="000000"/>
                <w:kern w:val="0"/>
                <w:sz w:val="21"/>
                <w:szCs w:val="21"/>
                <w:lang w:bidi="ar"/>
              </w:rPr>
              <w:t>”的监管，受理投诉、举报；对发现、移送的违法线索进行处理；认为需要立案查处的，将相关证据材料移送综合行政执法部门。综合行政执法部门按程序办理并将处理结果反馈粮食和储备行政管理部门。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36A095F4">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cs="仿宋_GB2312"/>
                <w:color w:val="000000"/>
                <w:kern w:val="0"/>
                <w:sz w:val="21"/>
                <w:szCs w:val="21"/>
                <w:lang w:eastAsia="zh-CN" w:bidi="ar"/>
              </w:rPr>
            </w:pPr>
            <w:r>
              <w:rPr>
                <w:rFonts w:hint="eastAsia" w:ascii="仿宋_GB2312" w:hAnsi="仿宋_GB2312" w:cs="仿宋_GB2312"/>
                <w:color w:val="000000"/>
                <w:kern w:val="0"/>
                <w:sz w:val="21"/>
                <w:szCs w:val="21"/>
                <w:lang w:eastAsia="zh-CN" w:bidi="ar"/>
              </w:rPr>
              <w:t>市商务局</w:t>
            </w:r>
          </w:p>
          <w:p w14:paraId="0A0A2FFB">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cs="仿宋_GB2312"/>
                <w:color w:val="000000"/>
                <w:kern w:val="0"/>
                <w:sz w:val="21"/>
                <w:szCs w:val="21"/>
                <w:lang w:eastAsia="zh-CN" w:bidi="ar"/>
              </w:rPr>
              <w:t>（粮食局）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4F604869">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全市</w:t>
            </w:r>
          </w:p>
        </w:tc>
      </w:tr>
      <w:tr w14:paraId="1BCA82BF">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2B56DF2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4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4D8142E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330259020000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5AE244BC">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对粮食收购者违规代扣或代缴税、费及其他款项的行政处罚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6D93093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14D68717">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粮食和储备行政管理部门负责“</w:t>
            </w:r>
            <w:r>
              <w:rPr>
                <w:rFonts w:hint="eastAsia" w:ascii="仿宋_GB2312" w:hAnsi="仿宋_GB2312" w:eastAsia="仿宋_GB2312" w:cs="仿宋_GB2312"/>
                <w:i w:val="0"/>
                <w:iCs w:val="0"/>
                <w:color w:val="000000"/>
                <w:kern w:val="0"/>
                <w:sz w:val="21"/>
                <w:szCs w:val="21"/>
                <w:u w:val="none"/>
                <w:lang w:val="en-US" w:eastAsia="zh-CN" w:bidi="ar"/>
              </w:rPr>
              <w:t>粮食收购者违规代扣或代缴税、费及其他款项</w:t>
            </w:r>
            <w:r>
              <w:rPr>
                <w:rFonts w:hint="eastAsia" w:ascii="仿宋_GB2312" w:hAnsi="仿宋_GB2312" w:eastAsia="仿宋_GB2312" w:cs="仿宋_GB2312"/>
                <w:color w:val="000000"/>
                <w:kern w:val="0"/>
                <w:sz w:val="21"/>
                <w:szCs w:val="21"/>
                <w:lang w:bidi="ar"/>
              </w:rPr>
              <w:t>”的监管，受理投诉、举报；对发现、移送的违法线索进行处理；认为需要立案查处的，将相关证据材料移送综合行政执法部门。综合行政执法部门按程序办理并将处理结果反馈粮食和储备行政管理部门。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236E1515">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cs="仿宋_GB2312"/>
                <w:color w:val="000000"/>
                <w:kern w:val="0"/>
                <w:sz w:val="21"/>
                <w:szCs w:val="21"/>
                <w:lang w:eastAsia="zh-CN" w:bidi="ar"/>
              </w:rPr>
            </w:pPr>
            <w:r>
              <w:rPr>
                <w:rFonts w:hint="eastAsia" w:ascii="仿宋_GB2312" w:hAnsi="仿宋_GB2312" w:cs="仿宋_GB2312"/>
                <w:color w:val="000000"/>
                <w:kern w:val="0"/>
                <w:sz w:val="21"/>
                <w:szCs w:val="21"/>
                <w:lang w:eastAsia="zh-CN" w:bidi="ar"/>
              </w:rPr>
              <w:t>市商务局</w:t>
            </w:r>
          </w:p>
          <w:p w14:paraId="183CA7EF">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cs="仿宋_GB2312"/>
                <w:color w:val="000000"/>
                <w:kern w:val="0"/>
                <w:sz w:val="21"/>
                <w:szCs w:val="21"/>
                <w:lang w:eastAsia="zh-CN" w:bidi="ar"/>
              </w:rPr>
              <w:t>（粮食局）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790A7507">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全市</w:t>
            </w:r>
          </w:p>
        </w:tc>
      </w:tr>
      <w:tr w14:paraId="5745903B">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2D0FA5C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5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718A69C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330259025000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3AA904F9">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对粮食收购者未按规定对收购的粮食进行质量安全检验，或未单独储存不符合食品安全标准的粮食的行政处罚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5B7B9A0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7FB9BDCD">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粮食和储备行政管理部门负责“</w:t>
            </w:r>
            <w:r>
              <w:rPr>
                <w:rFonts w:hint="eastAsia" w:ascii="仿宋_GB2312" w:hAnsi="仿宋_GB2312" w:eastAsia="仿宋_GB2312" w:cs="仿宋_GB2312"/>
                <w:i w:val="0"/>
                <w:iCs w:val="0"/>
                <w:color w:val="000000"/>
                <w:kern w:val="0"/>
                <w:sz w:val="21"/>
                <w:szCs w:val="21"/>
                <w:u w:val="none"/>
                <w:lang w:val="en-US" w:eastAsia="zh-CN" w:bidi="ar"/>
              </w:rPr>
              <w:t>粮食收购者未按规定对收购的粮食进行质量安全检验，或未单独储存不符合食品安全标准的粮食</w:t>
            </w:r>
            <w:r>
              <w:rPr>
                <w:rFonts w:hint="eastAsia" w:ascii="仿宋_GB2312" w:hAnsi="仿宋_GB2312" w:eastAsia="仿宋_GB2312" w:cs="仿宋_GB2312"/>
                <w:color w:val="000000"/>
                <w:kern w:val="0"/>
                <w:sz w:val="21"/>
                <w:szCs w:val="21"/>
                <w:lang w:bidi="ar"/>
              </w:rPr>
              <w:t>”的监管，受理投诉、举报；对发现、移送的违法线索进行处理；认为需要立案查处的，将相关证据材料移送综合行政执法部门。综合行政执法部门按程序办理并将处理结果反馈粮食和储备行政管理部门。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0E264BAA">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cs="仿宋_GB2312"/>
                <w:color w:val="000000"/>
                <w:kern w:val="0"/>
                <w:sz w:val="21"/>
                <w:szCs w:val="21"/>
                <w:lang w:eastAsia="zh-CN" w:bidi="ar"/>
              </w:rPr>
            </w:pPr>
            <w:r>
              <w:rPr>
                <w:rFonts w:hint="eastAsia" w:ascii="仿宋_GB2312" w:hAnsi="仿宋_GB2312" w:cs="仿宋_GB2312"/>
                <w:color w:val="000000"/>
                <w:kern w:val="0"/>
                <w:sz w:val="21"/>
                <w:szCs w:val="21"/>
                <w:lang w:eastAsia="zh-CN" w:bidi="ar"/>
              </w:rPr>
              <w:t>市商务局</w:t>
            </w:r>
          </w:p>
          <w:p w14:paraId="18288B71">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cs="仿宋_GB2312"/>
                <w:color w:val="000000"/>
                <w:kern w:val="0"/>
                <w:sz w:val="21"/>
                <w:szCs w:val="21"/>
                <w:lang w:eastAsia="zh-CN" w:bidi="ar"/>
              </w:rPr>
              <w:t>（粮食局）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0F4FA567">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全市</w:t>
            </w:r>
          </w:p>
        </w:tc>
      </w:tr>
      <w:tr w14:paraId="02CE900D">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25349D8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6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55BE25B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330259021000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2FB3103D">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对粮食经营者以及饲料、工业用粮企业未建立粮食经营台账或未按规定报送粮食基本数据和有关情况的行政处罚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1EC6DC5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6F952E6E">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粮食和储备行政管理部门负责“</w:t>
            </w:r>
            <w:r>
              <w:rPr>
                <w:rFonts w:hint="eastAsia" w:ascii="仿宋_GB2312" w:hAnsi="仿宋_GB2312" w:eastAsia="仿宋_GB2312" w:cs="仿宋_GB2312"/>
                <w:i w:val="0"/>
                <w:iCs w:val="0"/>
                <w:color w:val="000000"/>
                <w:kern w:val="0"/>
                <w:sz w:val="21"/>
                <w:szCs w:val="21"/>
                <w:u w:val="none"/>
                <w:lang w:val="en-US" w:eastAsia="zh-CN" w:bidi="ar"/>
              </w:rPr>
              <w:t>粮食经营者以及饲料、工业用粮企业未建立粮食经营台账或未按规定报送粮食基本数据和有关情况</w:t>
            </w:r>
            <w:r>
              <w:rPr>
                <w:rFonts w:hint="eastAsia" w:ascii="仿宋_GB2312" w:hAnsi="仿宋_GB2312" w:eastAsia="仿宋_GB2312" w:cs="仿宋_GB2312"/>
                <w:color w:val="000000"/>
                <w:kern w:val="0"/>
                <w:sz w:val="21"/>
                <w:szCs w:val="21"/>
                <w:lang w:bidi="ar"/>
              </w:rPr>
              <w:t>”的监管，受理投诉、举报；对发现、移送的违法线索进行处理；认为需要立案查处的，将相关证据材料移送综合行政执法部门。综合行政执法部门按程序办理并将处理结果反馈粮食和储备行政管理部门。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72EEEC4A">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cs="仿宋_GB2312"/>
                <w:color w:val="000000"/>
                <w:kern w:val="0"/>
                <w:sz w:val="21"/>
                <w:szCs w:val="21"/>
                <w:lang w:eastAsia="zh-CN" w:bidi="ar"/>
              </w:rPr>
            </w:pPr>
            <w:r>
              <w:rPr>
                <w:rFonts w:hint="eastAsia" w:ascii="仿宋_GB2312" w:hAnsi="仿宋_GB2312" w:cs="仿宋_GB2312"/>
                <w:color w:val="000000"/>
                <w:kern w:val="0"/>
                <w:sz w:val="21"/>
                <w:szCs w:val="21"/>
                <w:lang w:eastAsia="zh-CN" w:bidi="ar"/>
              </w:rPr>
              <w:t>市商务局</w:t>
            </w:r>
          </w:p>
          <w:p w14:paraId="18FD71CE">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cs="仿宋_GB2312"/>
                <w:color w:val="000000"/>
                <w:kern w:val="0"/>
                <w:sz w:val="21"/>
                <w:szCs w:val="21"/>
                <w:lang w:eastAsia="zh-CN" w:bidi="ar"/>
              </w:rPr>
              <w:t>（粮食局）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6C207B5B">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全市</w:t>
            </w:r>
          </w:p>
        </w:tc>
      </w:tr>
      <w:tr w14:paraId="2A3A2A53">
        <w:tblPrEx>
          <w:tblCellMar>
            <w:top w:w="0" w:type="dxa"/>
            <w:left w:w="108" w:type="dxa"/>
            <w:bottom w:w="0" w:type="dxa"/>
            <w:right w:w="108" w:type="dxa"/>
          </w:tblCellMar>
        </w:tblPrEx>
        <w:trPr>
          <w:trHeight w:val="2105"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154552A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7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0C16549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330259016000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45438629">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对粮食储存企业未按规定进行粮食销售出库质量安全检验的行政处罚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2EBEDD2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449118C4">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粮食和储备行政管理部门负责“</w:t>
            </w:r>
            <w:r>
              <w:rPr>
                <w:rFonts w:hint="eastAsia" w:ascii="仿宋_GB2312" w:hAnsi="仿宋_GB2312" w:eastAsia="仿宋_GB2312" w:cs="仿宋_GB2312"/>
                <w:i w:val="0"/>
                <w:iCs w:val="0"/>
                <w:color w:val="000000"/>
                <w:kern w:val="0"/>
                <w:sz w:val="21"/>
                <w:szCs w:val="21"/>
                <w:u w:val="none"/>
                <w:lang w:val="en-US" w:eastAsia="zh-CN" w:bidi="ar"/>
              </w:rPr>
              <w:t>粮食储存企业未按规定进行粮食销售出库质量安全检验</w:t>
            </w:r>
            <w:r>
              <w:rPr>
                <w:rFonts w:hint="eastAsia" w:ascii="仿宋_GB2312" w:hAnsi="仿宋_GB2312" w:eastAsia="仿宋_GB2312" w:cs="仿宋_GB2312"/>
                <w:color w:val="000000"/>
                <w:kern w:val="0"/>
                <w:sz w:val="21"/>
                <w:szCs w:val="21"/>
                <w:lang w:bidi="ar"/>
              </w:rPr>
              <w:t>”的监管，受理投诉、举报；对发现、移送的违法线索进行处理；认为需要立案查处的，将相关证据材料移送综合行政执法部门。综合行政执法部门按程序办理并将处理结果反馈粮食和储备行政管理部门。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6A7429AD">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cs="仿宋_GB2312"/>
                <w:color w:val="000000"/>
                <w:kern w:val="0"/>
                <w:sz w:val="21"/>
                <w:szCs w:val="21"/>
                <w:lang w:eastAsia="zh-CN" w:bidi="ar"/>
              </w:rPr>
            </w:pPr>
            <w:r>
              <w:rPr>
                <w:rFonts w:hint="eastAsia" w:ascii="仿宋_GB2312" w:hAnsi="仿宋_GB2312" w:cs="仿宋_GB2312"/>
                <w:color w:val="000000"/>
                <w:kern w:val="0"/>
                <w:sz w:val="21"/>
                <w:szCs w:val="21"/>
                <w:lang w:eastAsia="zh-CN" w:bidi="ar"/>
              </w:rPr>
              <w:t>市商务局</w:t>
            </w:r>
          </w:p>
          <w:p w14:paraId="0F93BA4D">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cs="仿宋_GB2312"/>
                <w:color w:val="000000"/>
                <w:kern w:val="0"/>
                <w:sz w:val="21"/>
                <w:szCs w:val="21"/>
                <w:lang w:eastAsia="zh-CN" w:bidi="ar"/>
              </w:rPr>
              <w:t>（粮食局）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0CD4195D">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全市</w:t>
            </w:r>
          </w:p>
        </w:tc>
      </w:tr>
      <w:tr w14:paraId="3F962526">
        <w:tblPrEx>
          <w:tblCellMar>
            <w:top w:w="0" w:type="dxa"/>
            <w:left w:w="108" w:type="dxa"/>
            <w:bottom w:w="0" w:type="dxa"/>
            <w:right w:w="108" w:type="dxa"/>
          </w:tblCellMar>
        </w:tblPrEx>
        <w:trPr>
          <w:trHeight w:val="3635"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149C2F2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8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26AA67F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330259022000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34D5874E">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对粮食收购者、粮食储存企业违规使用粮食仓储设施、运输工具的行政处罚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0B987FD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4D8E20AE">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1.粮食和储备行政管理部门负责“</w:t>
            </w:r>
            <w:r>
              <w:rPr>
                <w:rFonts w:hint="eastAsia" w:ascii="仿宋_GB2312" w:hAnsi="仿宋_GB2312" w:eastAsia="仿宋_GB2312" w:cs="仿宋_GB2312"/>
                <w:i w:val="0"/>
                <w:iCs w:val="0"/>
                <w:color w:val="000000"/>
                <w:kern w:val="0"/>
                <w:sz w:val="21"/>
                <w:szCs w:val="21"/>
                <w:u w:val="none"/>
                <w:lang w:val="en-US" w:eastAsia="zh-CN" w:bidi="ar"/>
              </w:rPr>
              <w:t>粮食收购者、粮食储存企业违规使用粮食仓储设施、运输工具</w:t>
            </w:r>
            <w:r>
              <w:rPr>
                <w:rFonts w:hint="eastAsia" w:ascii="仿宋_GB2312" w:hAnsi="仿宋_GB2312" w:eastAsia="仿宋_GB2312" w:cs="仿宋_GB2312"/>
                <w:color w:val="000000"/>
                <w:kern w:val="0"/>
                <w:sz w:val="21"/>
                <w:szCs w:val="21"/>
                <w:lang w:bidi="ar"/>
              </w:rPr>
              <w:t>”的监管，受理投诉、举报；对发现、移送的违法线索进行处理；认为需要立案查处的，将相关证据材料移送综合行政执法部门。综合行政执法部门按程序办理并将处理结果反馈粮食和储备行政管理部门。</w:t>
            </w:r>
            <w:r>
              <w:rPr>
                <w:rFonts w:hint="eastAsia" w:ascii="仿宋_GB2312" w:hAnsi="仿宋_GB2312" w:eastAsia="仿宋_GB2312" w:cs="仿宋_GB2312"/>
                <w:color w:val="000000"/>
                <w:kern w:val="0"/>
                <w:sz w:val="21"/>
                <w:szCs w:val="21"/>
                <w:lang w:bidi="ar"/>
              </w:rPr>
              <w:br w:type="textWrapping"/>
            </w:r>
            <w:r>
              <w:rPr>
                <w:rFonts w:hint="eastAsia" w:ascii="仿宋_GB2312" w:hAnsi="仿宋_GB2312" w:eastAsia="仿宋_GB2312" w:cs="仿宋_GB2312"/>
                <w:color w:val="000000"/>
                <w:kern w:val="0"/>
                <w:sz w:val="21"/>
                <w:szCs w:val="21"/>
                <w:lang w:bidi="ar"/>
              </w:rPr>
              <w:t>2.综合行政执法部门在日常巡查中发现“</w:t>
            </w:r>
            <w:r>
              <w:rPr>
                <w:rFonts w:hint="eastAsia" w:ascii="仿宋_GB2312" w:hAnsi="仿宋_GB2312" w:eastAsia="仿宋_GB2312" w:cs="仿宋_GB2312"/>
                <w:i w:val="0"/>
                <w:iCs w:val="0"/>
                <w:color w:val="000000"/>
                <w:kern w:val="0"/>
                <w:sz w:val="21"/>
                <w:szCs w:val="21"/>
                <w:u w:val="none"/>
                <w:lang w:val="en-US" w:eastAsia="zh-CN" w:bidi="ar"/>
              </w:rPr>
              <w:t>粮食收购者、粮食储存企业违规使用粮食仓储设施、运输工具</w:t>
            </w:r>
            <w:r>
              <w:rPr>
                <w:rFonts w:hint="eastAsia" w:ascii="仿宋_GB2312" w:hAnsi="仿宋_GB2312" w:eastAsia="仿宋_GB2312" w:cs="仿宋_GB2312"/>
                <w:color w:val="000000"/>
                <w:kern w:val="0"/>
                <w:sz w:val="21"/>
                <w:szCs w:val="21"/>
                <w:lang w:bidi="ar"/>
              </w:rPr>
              <w:t>”的，将相关情况告知粮食和储备行政管理部门；认为需要立案查处的，按程序办理并将处理结果反馈粮食和储备行政管理部门。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2C58579A">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cs="仿宋_GB2312"/>
                <w:color w:val="000000"/>
                <w:kern w:val="0"/>
                <w:sz w:val="21"/>
                <w:szCs w:val="21"/>
                <w:lang w:eastAsia="zh-CN" w:bidi="ar"/>
              </w:rPr>
            </w:pPr>
            <w:r>
              <w:rPr>
                <w:rFonts w:hint="eastAsia" w:ascii="仿宋_GB2312" w:hAnsi="仿宋_GB2312" w:cs="仿宋_GB2312"/>
                <w:color w:val="000000"/>
                <w:kern w:val="0"/>
                <w:sz w:val="21"/>
                <w:szCs w:val="21"/>
                <w:lang w:eastAsia="zh-CN" w:bidi="ar"/>
              </w:rPr>
              <w:t>市商务局</w:t>
            </w:r>
          </w:p>
          <w:p w14:paraId="27853802">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cs="仿宋_GB2312"/>
                <w:color w:val="000000"/>
                <w:kern w:val="0"/>
                <w:sz w:val="21"/>
                <w:szCs w:val="21"/>
                <w:lang w:eastAsia="zh-CN" w:bidi="ar"/>
              </w:rPr>
              <w:t>（粮食局）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14064C24">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全市</w:t>
            </w:r>
          </w:p>
        </w:tc>
      </w:tr>
      <w:tr w14:paraId="5C42A87F">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6929707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highlight w:val="none"/>
              </w:rPr>
            </w:pPr>
            <w:r>
              <w:rPr>
                <w:rFonts w:hint="eastAsia" w:ascii="仿宋_GB2312" w:hAnsi="仿宋_GB2312" w:eastAsia="仿宋_GB2312" w:cs="仿宋_GB2312"/>
                <w:i w:val="0"/>
                <w:iCs w:val="0"/>
                <w:color w:val="000000"/>
                <w:kern w:val="0"/>
                <w:sz w:val="21"/>
                <w:szCs w:val="21"/>
                <w:highlight w:val="none"/>
                <w:u w:val="none"/>
                <w:lang w:val="en-US" w:eastAsia="zh-CN" w:bidi="ar"/>
              </w:rPr>
              <w:t xml:space="preserve">9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3778DE3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highlight w:val="none"/>
              </w:rPr>
            </w:pPr>
            <w:r>
              <w:rPr>
                <w:rFonts w:hint="eastAsia" w:ascii="仿宋_GB2312" w:hAnsi="仿宋_GB2312" w:eastAsia="仿宋_GB2312" w:cs="仿宋_GB2312"/>
                <w:i w:val="0"/>
                <w:iCs w:val="0"/>
                <w:color w:val="000000"/>
                <w:kern w:val="0"/>
                <w:sz w:val="21"/>
                <w:szCs w:val="21"/>
                <w:highlight w:val="none"/>
                <w:u w:val="none"/>
                <w:lang w:val="en-US" w:eastAsia="zh-CN" w:bidi="ar"/>
              </w:rPr>
              <w:t xml:space="preserve">330259034000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132AD545">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highlight w:val="none"/>
              </w:rPr>
            </w:pPr>
            <w:r>
              <w:rPr>
                <w:rFonts w:hint="eastAsia" w:ascii="仿宋_GB2312" w:hAnsi="仿宋_GB2312" w:eastAsia="仿宋_GB2312" w:cs="仿宋_GB2312"/>
                <w:i w:val="0"/>
                <w:iCs w:val="0"/>
                <w:color w:val="000000"/>
                <w:kern w:val="0"/>
                <w:sz w:val="21"/>
                <w:szCs w:val="21"/>
                <w:highlight w:val="none"/>
                <w:u w:val="none"/>
                <w:lang w:val="en-US" w:eastAsia="zh-CN" w:bidi="ar"/>
              </w:rPr>
              <w:t>对粮食收购者、粮食储存企业违反食用用途粮食销售出库规定的行政处罚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7C1001A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highlight w:val="none"/>
              </w:rPr>
            </w:pPr>
            <w:r>
              <w:rPr>
                <w:rFonts w:hint="eastAsia" w:ascii="仿宋_GB2312" w:hAnsi="仿宋_GB2312" w:eastAsia="仿宋_GB2312" w:cs="仿宋_GB2312"/>
                <w:i w:val="0"/>
                <w:iCs w:val="0"/>
                <w:color w:val="000000"/>
                <w:kern w:val="0"/>
                <w:sz w:val="21"/>
                <w:szCs w:val="21"/>
                <w:highlight w:val="none"/>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6EAD9602">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FF0000"/>
                <w:kern w:val="0"/>
                <w:sz w:val="21"/>
                <w:szCs w:val="21"/>
                <w:highlight w:val="yellow"/>
                <w:lang w:bidi="ar"/>
              </w:rPr>
            </w:pPr>
            <w:r>
              <w:rPr>
                <w:rFonts w:hint="eastAsia" w:ascii="仿宋_GB2312" w:hAnsi="仿宋_GB2312" w:eastAsia="仿宋_GB2312" w:cs="仿宋_GB2312"/>
                <w:color w:val="auto"/>
                <w:kern w:val="0"/>
                <w:sz w:val="21"/>
                <w:szCs w:val="21"/>
                <w:highlight w:val="none"/>
                <w:lang w:bidi="ar"/>
              </w:rPr>
              <w:t>粮食和储备行政管理部门负责“</w:t>
            </w:r>
            <w:r>
              <w:rPr>
                <w:rFonts w:hint="eastAsia" w:ascii="仿宋_GB2312" w:hAnsi="仿宋_GB2312" w:eastAsia="仿宋_GB2312" w:cs="仿宋_GB2312"/>
                <w:i w:val="0"/>
                <w:iCs w:val="0"/>
                <w:color w:val="000000"/>
                <w:kern w:val="0"/>
                <w:sz w:val="21"/>
                <w:szCs w:val="21"/>
                <w:highlight w:val="none"/>
                <w:u w:val="none"/>
                <w:lang w:val="en-US" w:eastAsia="zh-CN" w:bidi="ar"/>
              </w:rPr>
              <w:t>粮食收购者、粮食储存企业违反食用用途粮食销售出库规定</w:t>
            </w:r>
            <w:r>
              <w:rPr>
                <w:rFonts w:hint="eastAsia" w:ascii="仿宋_GB2312" w:hAnsi="仿宋_GB2312" w:eastAsia="仿宋_GB2312" w:cs="仿宋_GB2312"/>
                <w:color w:val="auto"/>
                <w:kern w:val="0"/>
                <w:sz w:val="21"/>
                <w:szCs w:val="21"/>
                <w:highlight w:val="none"/>
                <w:lang w:bidi="ar"/>
              </w:rPr>
              <w:t>”的监管，受理投诉、举报；对发现、移送的违法线索进行处理；认为需要立案查处的，将相关证据材料移送综合行政执法部门。综合行政执法部门按程序办理并将处理结果反馈粮食和储备行政管理部门。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52F6F234">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cs="仿宋_GB2312"/>
                <w:color w:val="000000"/>
                <w:kern w:val="0"/>
                <w:sz w:val="21"/>
                <w:szCs w:val="21"/>
                <w:lang w:eastAsia="zh-CN" w:bidi="ar"/>
              </w:rPr>
            </w:pPr>
            <w:r>
              <w:rPr>
                <w:rFonts w:hint="eastAsia" w:ascii="仿宋_GB2312" w:hAnsi="仿宋_GB2312" w:cs="仿宋_GB2312"/>
                <w:color w:val="000000"/>
                <w:kern w:val="0"/>
                <w:sz w:val="21"/>
                <w:szCs w:val="21"/>
                <w:lang w:eastAsia="zh-CN" w:bidi="ar"/>
              </w:rPr>
              <w:t>市商务局</w:t>
            </w:r>
          </w:p>
          <w:p w14:paraId="62F34ED0">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cs="仿宋_GB2312"/>
                <w:color w:val="000000"/>
                <w:kern w:val="0"/>
                <w:sz w:val="21"/>
                <w:szCs w:val="21"/>
                <w:lang w:eastAsia="zh-CN" w:bidi="ar"/>
              </w:rPr>
              <w:t>（粮食局）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2D4B4AD0">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全市</w:t>
            </w:r>
          </w:p>
        </w:tc>
      </w:tr>
      <w:tr w14:paraId="7973C0CF">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312742B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10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2DB4487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330259026001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65B10625">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highlight w:val="none"/>
                <w:u w:val="none"/>
                <w:lang w:val="en-US" w:eastAsia="zh-CN" w:bidi="ar"/>
              </w:rPr>
              <w:t>对粮食经营者虚报政策性粮食收储数量的行政处罚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3302434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2303610F">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kern w:val="0"/>
                <w:sz w:val="21"/>
                <w:szCs w:val="21"/>
                <w:lang w:bidi="ar"/>
              </w:rPr>
              <w:t>粮食和储备行政管理部门负责“</w:t>
            </w:r>
            <w:r>
              <w:rPr>
                <w:rFonts w:hint="eastAsia" w:ascii="仿宋_GB2312" w:hAnsi="仿宋_GB2312" w:eastAsia="仿宋_GB2312" w:cs="仿宋_GB2312"/>
                <w:i w:val="0"/>
                <w:iCs w:val="0"/>
                <w:color w:val="000000"/>
                <w:kern w:val="0"/>
                <w:sz w:val="21"/>
                <w:szCs w:val="21"/>
                <w:highlight w:val="none"/>
                <w:u w:val="none"/>
                <w:lang w:val="en-US" w:eastAsia="zh-CN" w:bidi="ar"/>
              </w:rPr>
              <w:t>粮食经营者虚报政策性粮食收储数量</w:t>
            </w:r>
            <w:r>
              <w:rPr>
                <w:rFonts w:hint="eastAsia" w:ascii="仿宋_GB2312" w:hAnsi="仿宋_GB2312" w:eastAsia="仿宋_GB2312" w:cs="仿宋_GB2312"/>
                <w:color w:val="000000"/>
                <w:kern w:val="0"/>
                <w:sz w:val="21"/>
                <w:szCs w:val="21"/>
                <w:lang w:bidi="ar"/>
              </w:rPr>
              <w:t>”的监管，受理投诉、举报；对发现、移送的违法线索进行处理；认为需要立案查处的，将相关证据材料移送综合行政执法部门。综合行政执法部门按程序办理并将处理结果反馈粮食和储备行政管理部门。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6154882E">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cs="仿宋_GB2312"/>
                <w:color w:val="000000"/>
                <w:kern w:val="0"/>
                <w:sz w:val="21"/>
                <w:szCs w:val="21"/>
                <w:lang w:eastAsia="zh-CN" w:bidi="ar"/>
              </w:rPr>
            </w:pPr>
            <w:r>
              <w:rPr>
                <w:rFonts w:hint="eastAsia" w:ascii="仿宋_GB2312" w:hAnsi="仿宋_GB2312" w:cs="仿宋_GB2312"/>
                <w:color w:val="000000"/>
                <w:kern w:val="0"/>
                <w:sz w:val="21"/>
                <w:szCs w:val="21"/>
                <w:lang w:eastAsia="zh-CN" w:bidi="ar"/>
              </w:rPr>
              <w:t>市商务局</w:t>
            </w:r>
          </w:p>
          <w:p w14:paraId="72B46E9B">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cs="仿宋_GB2312"/>
                <w:color w:val="000000"/>
                <w:kern w:val="0"/>
                <w:sz w:val="21"/>
                <w:szCs w:val="21"/>
                <w:lang w:eastAsia="zh-CN" w:bidi="ar"/>
              </w:rPr>
              <w:t>（粮食局）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5C0B29C9">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全市</w:t>
            </w:r>
          </w:p>
        </w:tc>
      </w:tr>
      <w:tr w14:paraId="110D17F8">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31828AA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11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3C5AD55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330259026002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78B69ACD">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对粮食经营者通过以陈顶新、以次充好、低收高转、虚假购销、虚假轮换、违规倒卖等方式套取粮食价差和财政补贴、骗取信贷资金的行政处罚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1D1E069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13FE481B">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粮食和储备行政管理部门负责“</w:t>
            </w:r>
            <w:r>
              <w:rPr>
                <w:rFonts w:hint="eastAsia" w:ascii="仿宋_GB2312" w:hAnsi="仿宋_GB2312" w:eastAsia="仿宋_GB2312" w:cs="仿宋_GB2312"/>
                <w:i w:val="0"/>
                <w:iCs w:val="0"/>
                <w:color w:val="000000"/>
                <w:kern w:val="0"/>
                <w:sz w:val="21"/>
                <w:szCs w:val="21"/>
                <w:u w:val="none"/>
                <w:lang w:val="en-US" w:eastAsia="zh-CN" w:bidi="ar"/>
              </w:rPr>
              <w:t>粮食经营者通过以陈顶新、以次充好、低收高转、虚假购销、虚假轮换、违规倒卖等方式套取粮食价差和财政补贴、骗取信贷资金</w:t>
            </w:r>
            <w:r>
              <w:rPr>
                <w:rFonts w:hint="eastAsia" w:ascii="仿宋_GB2312" w:hAnsi="仿宋_GB2312" w:eastAsia="仿宋_GB2312" w:cs="仿宋_GB2312"/>
                <w:color w:val="000000"/>
                <w:kern w:val="0"/>
                <w:sz w:val="21"/>
                <w:szCs w:val="21"/>
                <w:lang w:bidi="ar"/>
              </w:rPr>
              <w:t>”的监管，受理投诉、举报；对发现、移送的违法线索进行处理；认为需要立案查处的，将相关证据材料移送综合行政执法部门。综合行政执法部门按程序办理并将处理结果反馈粮食和储备行政管理部门。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5EC2987B">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cs="仿宋_GB2312"/>
                <w:color w:val="000000"/>
                <w:kern w:val="0"/>
                <w:sz w:val="21"/>
                <w:szCs w:val="21"/>
                <w:lang w:eastAsia="zh-CN" w:bidi="ar"/>
              </w:rPr>
            </w:pPr>
            <w:r>
              <w:rPr>
                <w:rFonts w:hint="eastAsia" w:ascii="仿宋_GB2312" w:hAnsi="仿宋_GB2312" w:cs="仿宋_GB2312"/>
                <w:color w:val="000000"/>
                <w:kern w:val="0"/>
                <w:sz w:val="21"/>
                <w:szCs w:val="21"/>
                <w:lang w:eastAsia="zh-CN" w:bidi="ar"/>
              </w:rPr>
              <w:t>市商务局</w:t>
            </w:r>
          </w:p>
          <w:p w14:paraId="55B5F64A">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eastAsia="zh-CN" w:bidi="ar"/>
              </w:rPr>
            </w:pPr>
            <w:r>
              <w:rPr>
                <w:rFonts w:hint="eastAsia" w:ascii="仿宋_GB2312" w:hAnsi="仿宋_GB2312" w:cs="仿宋_GB2312"/>
                <w:color w:val="000000"/>
                <w:kern w:val="0"/>
                <w:sz w:val="21"/>
                <w:szCs w:val="21"/>
                <w:lang w:eastAsia="zh-CN" w:bidi="ar"/>
              </w:rPr>
              <w:t>（粮食局）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12D7FA91">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eastAsia="zh-CN" w:bidi="ar"/>
              </w:rPr>
            </w:pPr>
            <w:r>
              <w:rPr>
                <w:rFonts w:hint="eastAsia" w:ascii="仿宋_GB2312" w:hAnsi="仿宋_GB2312" w:eastAsia="仿宋_GB2312" w:cs="仿宋_GB2312"/>
                <w:color w:val="000000"/>
                <w:kern w:val="0"/>
                <w:sz w:val="21"/>
                <w:szCs w:val="21"/>
                <w:lang w:eastAsia="zh-CN" w:bidi="ar"/>
              </w:rPr>
              <w:t>全市</w:t>
            </w:r>
          </w:p>
        </w:tc>
      </w:tr>
      <w:tr w14:paraId="76F57E6F">
        <w:tblPrEx>
          <w:tblCellMar>
            <w:top w:w="0" w:type="dxa"/>
            <w:left w:w="108" w:type="dxa"/>
            <w:bottom w:w="0" w:type="dxa"/>
            <w:right w:w="108" w:type="dxa"/>
          </w:tblCellMar>
        </w:tblPrEx>
        <w:trPr>
          <w:trHeight w:val="2150"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7B472D4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12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242656F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330259026003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54ED9E55">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对粮食经营者挤占、挪用、克扣财政补贴、信贷资金的行政处罚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191BC86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54C688DE">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粮食和储备行政管理部门负责“</w:t>
            </w:r>
            <w:r>
              <w:rPr>
                <w:rFonts w:hint="eastAsia" w:ascii="仿宋_GB2312" w:hAnsi="仿宋_GB2312" w:eastAsia="仿宋_GB2312" w:cs="仿宋_GB2312"/>
                <w:i w:val="0"/>
                <w:iCs w:val="0"/>
                <w:color w:val="000000"/>
                <w:kern w:val="0"/>
                <w:sz w:val="21"/>
                <w:szCs w:val="21"/>
                <w:u w:val="none"/>
                <w:lang w:val="en-US" w:eastAsia="zh-CN" w:bidi="ar"/>
              </w:rPr>
              <w:t>粮食经营者挤占、挪用、克扣财政补贴、信贷资金</w:t>
            </w:r>
            <w:r>
              <w:rPr>
                <w:rFonts w:hint="eastAsia" w:ascii="仿宋_GB2312" w:hAnsi="仿宋_GB2312" w:eastAsia="仿宋_GB2312" w:cs="仿宋_GB2312"/>
                <w:color w:val="000000"/>
                <w:kern w:val="0"/>
                <w:sz w:val="21"/>
                <w:szCs w:val="21"/>
                <w:lang w:bidi="ar"/>
              </w:rPr>
              <w:t>”的监管，受理投诉、举报；对发现、移送的违法线索进行处理；认为需要立案查处的，将相关证据材料移送综合行政执法部门。综合行政执法部门按程序办理并将处理结果反馈粮食和储备行政管理部门。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758F3259">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cs="仿宋_GB2312"/>
                <w:color w:val="000000"/>
                <w:kern w:val="0"/>
                <w:sz w:val="21"/>
                <w:szCs w:val="21"/>
                <w:lang w:eastAsia="zh-CN" w:bidi="ar"/>
              </w:rPr>
            </w:pPr>
            <w:r>
              <w:rPr>
                <w:rFonts w:hint="eastAsia" w:ascii="仿宋_GB2312" w:hAnsi="仿宋_GB2312" w:cs="仿宋_GB2312"/>
                <w:color w:val="000000"/>
                <w:kern w:val="0"/>
                <w:sz w:val="21"/>
                <w:szCs w:val="21"/>
                <w:lang w:eastAsia="zh-CN" w:bidi="ar"/>
              </w:rPr>
              <w:t>市商务局</w:t>
            </w:r>
          </w:p>
          <w:p w14:paraId="65097285">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eastAsia="zh-CN" w:bidi="ar"/>
              </w:rPr>
            </w:pPr>
            <w:r>
              <w:rPr>
                <w:rFonts w:hint="eastAsia" w:ascii="仿宋_GB2312" w:hAnsi="仿宋_GB2312" w:cs="仿宋_GB2312"/>
                <w:color w:val="000000"/>
                <w:kern w:val="0"/>
                <w:sz w:val="21"/>
                <w:szCs w:val="21"/>
                <w:lang w:eastAsia="zh-CN" w:bidi="ar"/>
              </w:rPr>
              <w:t>（粮食局）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7E7EC3E0">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eastAsia="zh-CN" w:bidi="ar"/>
              </w:rPr>
            </w:pPr>
            <w:r>
              <w:rPr>
                <w:rFonts w:hint="eastAsia" w:ascii="仿宋_GB2312" w:hAnsi="仿宋_GB2312" w:eastAsia="仿宋_GB2312" w:cs="仿宋_GB2312"/>
                <w:color w:val="000000"/>
                <w:kern w:val="0"/>
                <w:sz w:val="21"/>
                <w:szCs w:val="21"/>
                <w:lang w:eastAsia="zh-CN" w:bidi="ar"/>
              </w:rPr>
              <w:t>全市</w:t>
            </w:r>
          </w:p>
        </w:tc>
      </w:tr>
      <w:tr w14:paraId="4E6EB2B2">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4C3FCB6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13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6865C7D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330259026004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4D337E4B">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对粮食经营者以政策性粮食为债务作担保或清偿债务的行政处罚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061F45E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5514FCB9">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粮食和储备行政管理部门负责“</w:t>
            </w:r>
            <w:r>
              <w:rPr>
                <w:rFonts w:hint="eastAsia" w:ascii="仿宋_GB2312" w:hAnsi="仿宋_GB2312" w:eastAsia="仿宋_GB2312" w:cs="仿宋_GB2312"/>
                <w:i w:val="0"/>
                <w:iCs w:val="0"/>
                <w:color w:val="000000"/>
                <w:kern w:val="0"/>
                <w:sz w:val="21"/>
                <w:szCs w:val="21"/>
                <w:u w:val="none"/>
                <w:lang w:val="en-US" w:eastAsia="zh-CN" w:bidi="ar"/>
              </w:rPr>
              <w:t>粮食经营者以政策性粮食为债务作担保或清偿债务</w:t>
            </w:r>
            <w:r>
              <w:rPr>
                <w:rFonts w:hint="eastAsia" w:ascii="仿宋_GB2312" w:hAnsi="仿宋_GB2312" w:eastAsia="仿宋_GB2312" w:cs="仿宋_GB2312"/>
                <w:color w:val="000000"/>
                <w:kern w:val="0"/>
                <w:sz w:val="21"/>
                <w:szCs w:val="21"/>
                <w:lang w:bidi="ar"/>
              </w:rPr>
              <w:t>”的监管，受理投诉、举报；对发现、移送的违法线索进行处理；认为需要立案查处的，将相关证据材料移送综合行政执法部门。综合行政执法部门按程序办理并将处理结果反馈粮食和储备行政管理部门。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767A2D8F">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cs="仿宋_GB2312"/>
                <w:color w:val="000000"/>
                <w:kern w:val="0"/>
                <w:sz w:val="21"/>
                <w:szCs w:val="21"/>
                <w:lang w:eastAsia="zh-CN" w:bidi="ar"/>
              </w:rPr>
            </w:pPr>
            <w:r>
              <w:rPr>
                <w:rFonts w:hint="eastAsia" w:ascii="仿宋_GB2312" w:hAnsi="仿宋_GB2312" w:cs="仿宋_GB2312"/>
                <w:color w:val="000000"/>
                <w:kern w:val="0"/>
                <w:sz w:val="21"/>
                <w:szCs w:val="21"/>
                <w:lang w:eastAsia="zh-CN" w:bidi="ar"/>
              </w:rPr>
              <w:t>市商务局</w:t>
            </w:r>
          </w:p>
          <w:p w14:paraId="5186420A">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eastAsia="zh-CN" w:bidi="ar"/>
              </w:rPr>
            </w:pPr>
            <w:r>
              <w:rPr>
                <w:rFonts w:hint="eastAsia" w:ascii="仿宋_GB2312" w:hAnsi="仿宋_GB2312" w:cs="仿宋_GB2312"/>
                <w:color w:val="000000"/>
                <w:kern w:val="0"/>
                <w:sz w:val="21"/>
                <w:szCs w:val="21"/>
                <w:lang w:eastAsia="zh-CN" w:bidi="ar"/>
              </w:rPr>
              <w:t>（粮食局）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4A9CA45C">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eastAsia="zh-CN" w:bidi="ar"/>
              </w:rPr>
            </w:pPr>
            <w:r>
              <w:rPr>
                <w:rFonts w:hint="eastAsia" w:ascii="仿宋_GB2312" w:hAnsi="仿宋_GB2312" w:eastAsia="仿宋_GB2312" w:cs="仿宋_GB2312"/>
                <w:color w:val="000000"/>
                <w:kern w:val="0"/>
                <w:sz w:val="21"/>
                <w:szCs w:val="21"/>
                <w:lang w:eastAsia="zh-CN" w:bidi="ar"/>
              </w:rPr>
              <w:t>全市</w:t>
            </w:r>
          </w:p>
        </w:tc>
      </w:tr>
      <w:tr w14:paraId="3E0E778F">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5C6194D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14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385705E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330259026005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4CD15CA1">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对粮食经营者利用政策性粮食进行政策性任务以外的其他商业经营的行政处罚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449EEF1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21D2A332">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粮食和储备行政管理部门负责“</w:t>
            </w:r>
            <w:r>
              <w:rPr>
                <w:rFonts w:hint="eastAsia" w:ascii="仿宋_GB2312" w:hAnsi="仿宋_GB2312" w:eastAsia="仿宋_GB2312" w:cs="仿宋_GB2312"/>
                <w:i w:val="0"/>
                <w:iCs w:val="0"/>
                <w:color w:val="000000"/>
                <w:kern w:val="0"/>
                <w:sz w:val="21"/>
                <w:szCs w:val="21"/>
                <w:u w:val="none"/>
                <w:lang w:val="en-US" w:eastAsia="zh-CN" w:bidi="ar"/>
              </w:rPr>
              <w:t>粮食经营者利用政策性粮食进行政策性任务以外的其他商业经营</w:t>
            </w:r>
            <w:r>
              <w:rPr>
                <w:rFonts w:hint="eastAsia" w:ascii="仿宋_GB2312" w:hAnsi="仿宋_GB2312" w:eastAsia="仿宋_GB2312" w:cs="仿宋_GB2312"/>
                <w:color w:val="000000"/>
                <w:kern w:val="0"/>
                <w:sz w:val="21"/>
                <w:szCs w:val="21"/>
                <w:lang w:bidi="ar"/>
              </w:rPr>
              <w:t>”的监管，受理投诉、举报；对发现、移送的违法线索进行处理；认为需要立案查处的，将相关证据材料移送综合行政执法部门。综合行政执法部门按程序办理并将处理结果反馈粮食和储备行政管理部门。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2EC1D23C">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cs="仿宋_GB2312"/>
                <w:color w:val="000000"/>
                <w:kern w:val="0"/>
                <w:sz w:val="21"/>
                <w:szCs w:val="21"/>
                <w:lang w:eastAsia="zh-CN" w:bidi="ar"/>
              </w:rPr>
            </w:pPr>
            <w:r>
              <w:rPr>
                <w:rFonts w:hint="eastAsia" w:ascii="仿宋_GB2312" w:hAnsi="仿宋_GB2312" w:cs="仿宋_GB2312"/>
                <w:color w:val="000000"/>
                <w:kern w:val="0"/>
                <w:sz w:val="21"/>
                <w:szCs w:val="21"/>
                <w:lang w:eastAsia="zh-CN" w:bidi="ar"/>
              </w:rPr>
              <w:t>市商务局</w:t>
            </w:r>
          </w:p>
          <w:p w14:paraId="34287C6E">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eastAsia="zh-CN" w:bidi="ar"/>
              </w:rPr>
            </w:pPr>
            <w:r>
              <w:rPr>
                <w:rFonts w:hint="eastAsia" w:ascii="仿宋_GB2312" w:hAnsi="仿宋_GB2312" w:cs="仿宋_GB2312"/>
                <w:color w:val="000000"/>
                <w:kern w:val="0"/>
                <w:sz w:val="21"/>
                <w:szCs w:val="21"/>
                <w:lang w:eastAsia="zh-CN" w:bidi="ar"/>
              </w:rPr>
              <w:t>（粮食局）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02DD03EB">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eastAsia="zh-CN" w:bidi="ar"/>
              </w:rPr>
            </w:pPr>
            <w:r>
              <w:rPr>
                <w:rFonts w:hint="eastAsia" w:ascii="仿宋_GB2312" w:hAnsi="仿宋_GB2312" w:eastAsia="仿宋_GB2312" w:cs="仿宋_GB2312"/>
                <w:color w:val="000000"/>
                <w:kern w:val="0"/>
                <w:sz w:val="21"/>
                <w:szCs w:val="21"/>
                <w:lang w:eastAsia="zh-CN" w:bidi="ar"/>
              </w:rPr>
              <w:t>全市</w:t>
            </w:r>
          </w:p>
        </w:tc>
      </w:tr>
      <w:tr w14:paraId="06B85A98">
        <w:tblPrEx>
          <w:tblCellMar>
            <w:top w:w="0" w:type="dxa"/>
            <w:left w:w="108" w:type="dxa"/>
            <w:bottom w:w="0" w:type="dxa"/>
            <w:right w:w="108" w:type="dxa"/>
          </w:tblCellMar>
        </w:tblPrEx>
        <w:trPr>
          <w:trHeight w:val="2450"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10F2A76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15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27DDBE7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330259026006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5067525C">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对粮食经营者在政策性粮食出库时掺杂使假、以次充好、调换标的物，拒不执行出库指令或阻挠出库的行政处罚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45906EF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1C8FD067">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粮食和储备行政管理部门负责“</w:t>
            </w:r>
            <w:r>
              <w:rPr>
                <w:rFonts w:hint="eastAsia" w:ascii="仿宋_GB2312" w:hAnsi="仿宋_GB2312" w:eastAsia="仿宋_GB2312" w:cs="仿宋_GB2312"/>
                <w:i w:val="0"/>
                <w:iCs w:val="0"/>
                <w:color w:val="000000"/>
                <w:kern w:val="0"/>
                <w:sz w:val="21"/>
                <w:szCs w:val="21"/>
                <w:u w:val="none"/>
                <w:lang w:val="en-US" w:eastAsia="zh-CN" w:bidi="ar"/>
              </w:rPr>
              <w:t>粮食经营者在政策性粮食出库时掺杂使假、以次充好、调换标的物，拒不执行出库指令或阻挠出库</w:t>
            </w:r>
            <w:r>
              <w:rPr>
                <w:rFonts w:hint="eastAsia" w:ascii="仿宋_GB2312" w:hAnsi="仿宋_GB2312" w:eastAsia="仿宋_GB2312" w:cs="仿宋_GB2312"/>
                <w:color w:val="000000"/>
                <w:kern w:val="0"/>
                <w:sz w:val="21"/>
                <w:szCs w:val="21"/>
                <w:lang w:bidi="ar"/>
              </w:rPr>
              <w:t>”的监管，受理投诉、举报；对发现、移送的违法线索进行处理；认为需要立案查处的，将相关证据材料移送综合行政执法部门。综合行政执法部门按程序办理并将处理结果反馈粮食和储备行政管理部门。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7E298320">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cs="仿宋_GB2312"/>
                <w:color w:val="000000"/>
                <w:kern w:val="0"/>
                <w:sz w:val="21"/>
                <w:szCs w:val="21"/>
                <w:lang w:eastAsia="zh-CN" w:bidi="ar"/>
              </w:rPr>
            </w:pPr>
            <w:r>
              <w:rPr>
                <w:rFonts w:hint="eastAsia" w:ascii="仿宋_GB2312" w:hAnsi="仿宋_GB2312" w:cs="仿宋_GB2312"/>
                <w:color w:val="000000"/>
                <w:kern w:val="0"/>
                <w:sz w:val="21"/>
                <w:szCs w:val="21"/>
                <w:lang w:eastAsia="zh-CN" w:bidi="ar"/>
              </w:rPr>
              <w:t>市商务局</w:t>
            </w:r>
          </w:p>
          <w:p w14:paraId="2DC015C4">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eastAsia="zh-CN" w:bidi="ar"/>
              </w:rPr>
            </w:pPr>
            <w:r>
              <w:rPr>
                <w:rFonts w:hint="eastAsia" w:ascii="仿宋_GB2312" w:hAnsi="仿宋_GB2312" w:cs="仿宋_GB2312"/>
                <w:color w:val="000000"/>
                <w:kern w:val="0"/>
                <w:sz w:val="21"/>
                <w:szCs w:val="21"/>
                <w:lang w:eastAsia="zh-CN" w:bidi="ar"/>
              </w:rPr>
              <w:t>（粮食局）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43B56776">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eastAsia="zh-CN" w:bidi="ar"/>
              </w:rPr>
            </w:pPr>
            <w:r>
              <w:rPr>
                <w:rFonts w:hint="eastAsia" w:ascii="仿宋_GB2312" w:hAnsi="仿宋_GB2312" w:eastAsia="仿宋_GB2312" w:cs="仿宋_GB2312"/>
                <w:color w:val="000000"/>
                <w:kern w:val="0"/>
                <w:sz w:val="21"/>
                <w:szCs w:val="21"/>
                <w:lang w:eastAsia="zh-CN" w:bidi="ar"/>
              </w:rPr>
              <w:t>全市</w:t>
            </w:r>
          </w:p>
        </w:tc>
      </w:tr>
      <w:tr w14:paraId="5571B742">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03C9C30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16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1DA3619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330259026007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24628A40">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对粮食经营者违规倒卖或不按规定用途处置国家限定用途的政策性粮食的行政处罚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4A12451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4E59F244">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粮食和储备行政管理部门负责“</w:t>
            </w:r>
            <w:r>
              <w:rPr>
                <w:rFonts w:hint="eastAsia" w:ascii="仿宋_GB2312" w:hAnsi="仿宋_GB2312" w:eastAsia="仿宋_GB2312" w:cs="仿宋_GB2312"/>
                <w:i w:val="0"/>
                <w:iCs w:val="0"/>
                <w:color w:val="000000"/>
                <w:kern w:val="0"/>
                <w:sz w:val="21"/>
                <w:szCs w:val="21"/>
                <w:u w:val="none"/>
                <w:lang w:val="en-US" w:eastAsia="zh-CN" w:bidi="ar"/>
              </w:rPr>
              <w:t>粮食经营者违规倒卖或不按规定用途处置国家限定用途的政策性粮食</w:t>
            </w:r>
            <w:r>
              <w:rPr>
                <w:rFonts w:hint="eastAsia" w:ascii="仿宋_GB2312" w:hAnsi="仿宋_GB2312" w:eastAsia="仿宋_GB2312" w:cs="仿宋_GB2312"/>
                <w:color w:val="000000"/>
                <w:kern w:val="0"/>
                <w:sz w:val="21"/>
                <w:szCs w:val="21"/>
                <w:lang w:bidi="ar"/>
              </w:rPr>
              <w:t>”的监管，受理投诉、举报；对发现、移送的违法线索进行处理；认为需要立案查处的，将相关证据材料移送综合行政执法部门。综合行政执法部门按程序办理并将处理结果反馈粮食和储备行政管理部门。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5A3130B4">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cs="仿宋_GB2312"/>
                <w:color w:val="000000"/>
                <w:kern w:val="0"/>
                <w:sz w:val="21"/>
                <w:szCs w:val="21"/>
                <w:lang w:eastAsia="zh-CN" w:bidi="ar"/>
              </w:rPr>
            </w:pPr>
            <w:r>
              <w:rPr>
                <w:rFonts w:hint="eastAsia" w:ascii="仿宋_GB2312" w:hAnsi="仿宋_GB2312" w:cs="仿宋_GB2312"/>
                <w:color w:val="000000"/>
                <w:kern w:val="0"/>
                <w:sz w:val="21"/>
                <w:szCs w:val="21"/>
                <w:lang w:eastAsia="zh-CN" w:bidi="ar"/>
              </w:rPr>
              <w:t>市商务局</w:t>
            </w:r>
          </w:p>
          <w:p w14:paraId="2CAD7E37">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eastAsia="zh-CN" w:bidi="ar"/>
              </w:rPr>
            </w:pPr>
            <w:r>
              <w:rPr>
                <w:rFonts w:hint="eastAsia" w:ascii="仿宋_GB2312" w:hAnsi="仿宋_GB2312" w:cs="仿宋_GB2312"/>
                <w:color w:val="000000"/>
                <w:kern w:val="0"/>
                <w:sz w:val="21"/>
                <w:szCs w:val="21"/>
                <w:lang w:eastAsia="zh-CN" w:bidi="ar"/>
              </w:rPr>
              <w:t>（粮食局）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1CE0EDB2">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eastAsia="zh-CN" w:bidi="ar"/>
              </w:rPr>
            </w:pPr>
            <w:r>
              <w:rPr>
                <w:rFonts w:hint="eastAsia" w:ascii="仿宋_GB2312" w:hAnsi="仿宋_GB2312" w:eastAsia="仿宋_GB2312" w:cs="仿宋_GB2312"/>
                <w:color w:val="000000"/>
                <w:kern w:val="0"/>
                <w:sz w:val="21"/>
                <w:szCs w:val="21"/>
                <w:lang w:eastAsia="zh-CN" w:bidi="ar"/>
              </w:rPr>
              <w:t>全市</w:t>
            </w:r>
          </w:p>
        </w:tc>
      </w:tr>
      <w:tr w14:paraId="2797F591">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3780020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17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7B9EAFA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330259026008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7A58520F">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对粮食经营者擅自动用政策性粮食的行政处罚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5052B4C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0DD8AE93">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粮食和储备行政管理部门负责“</w:t>
            </w:r>
            <w:r>
              <w:rPr>
                <w:rFonts w:hint="eastAsia" w:ascii="仿宋_GB2312" w:hAnsi="仿宋_GB2312" w:eastAsia="仿宋_GB2312" w:cs="仿宋_GB2312"/>
                <w:i w:val="0"/>
                <w:iCs w:val="0"/>
                <w:color w:val="000000"/>
                <w:kern w:val="0"/>
                <w:sz w:val="21"/>
                <w:szCs w:val="21"/>
                <w:u w:val="none"/>
                <w:lang w:val="en-US" w:eastAsia="zh-CN" w:bidi="ar"/>
              </w:rPr>
              <w:t>粮食经营者擅自动用政策性粮食</w:t>
            </w:r>
            <w:r>
              <w:rPr>
                <w:rFonts w:hint="eastAsia" w:ascii="仿宋_GB2312" w:hAnsi="仿宋_GB2312" w:eastAsia="仿宋_GB2312" w:cs="仿宋_GB2312"/>
                <w:color w:val="000000"/>
                <w:kern w:val="0"/>
                <w:sz w:val="21"/>
                <w:szCs w:val="21"/>
                <w:lang w:bidi="ar"/>
              </w:rPr>
              <w:t>”的监管，受理投诉、举报；对发现、移送的违法线索进行处理；认为需要立案查处的，将相关证据材料移送综合行政执法部门。综合行政执法部门按程序办理并将处理结果反馈粮食和储备行政管理部门。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6198924F">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cs="仿宋_GB2312"/>
                <w:color w:val="000000"/>
                <w:kern w:val="0"/>
                <w:sz w:val="21"/>
                <w:szCs w:val="21"/>
                <w:lang w:eastAsia="zh-CN" w:bidi="ar"/>
              </w:rPr>
            </w:pPr>
            <w:r>
              <w:rPr>
                <w:rFonts w:hint="eastAsia" w:ascii="仿宋_GB2312" w:hAnsi="仿宋_GB2312" w:cs="仿宋_GB2312"/>
                <w:color w:val="000000"/>
                <w:kern w:val="0"/>
                <w:sz w:val="21"/>
                <w:szCs w:val="21"/>
                <w:lang w:eastAsia="zh-CN" w:bidi="ar"/>
              </w:rPr>
              <w:t>市商务局</w:t>
            </w:r>
          </w:p>
          <w:p w14:paraId="162C0CCD">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eastAsia="zh-CN" w:bidi="ar"/>
              </w:rPr>
            </w:pPr>
            <w:r>
              <w:rPr>
                <w:rFonts w:hint="eastAsia" w:ascii="仿宋_GB2312" w:hAnsi="仿宋_GB2312" w:cs="仿宋_GB2312"/>
                <w:color w:val="000000"/>
                <w:kern w:val="0"/>
                <w:sz w:val="21"/>
                <w:szCs w:val="21"/>
                <w:lang w:eastAsia="zh-CN" w:bidi="ar"/>
              </w:rPr>
              <w:t>（粮食局）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27E707F2">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eastAsia="zh-CN" w:bidi="ar"/>
              </w:rPr>
            </w:pPr>
            <w:r>
              <w:rPr>
                <w:rFonts w:hint="eastAsia" w:ascii="仿宋_GB2312" w:hAnsi="仿宋_GB2312" w:eastAsia="仿宋_GB2312" w:cs="仿宋_GB2312"/>
                <w:color w:val="000000"/>
                <w:kern w:val="0"/>
                <w:sz w:val="21"/>
                <w:szCs w:val="21"/>
                <w:lang w:eastAsia="zh-CN" w:bidi="ar"/>
              </w:rPr>
              <w:t>全市</w:t>
            </w:r>
          </w:p>
        </w:tc>
      </w:tr>
      <w:tr w14:paraId="5745DAC8">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098318B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18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1AC5C05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330259026009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45295345">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对粮食经营者其他违反国家政策性粮食经营管理规定的行政处罚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4B6333D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1C1B4F6F">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粮食和储备行政管理部门负责“</w:t>
            </w:r>
            <w:r>
              <w:rPr>
                <w:rFonts w:hint="eastAsia" w:ascii="仿宋_GB2312" w:hAnsi="仿宋_GB2312" w:eastAsia="仿宋_GB2312" w:cs="仿宋_GB2312"/>
                <w:i w:val="0"/>
                <w:iCs w:val="0"/>
                <w:color w:val="000000"/>
                <w:kern w:val="0"/>
                <w:sz w:val="21"/>
                <w:szCs w:val="21"/>
                <w:u w:val="none"/>
                <w:lang w:val="en-US" w:eastAsia="zh-CN" w:bidi="ar"/>
              </w:rPr>
              <w:t>粮食经营者其他违反国家政策性粮食经营管理规定</w:t>
            </w:r>
            <w:r>
              <w:rPr>
                <w:rFonts w:hint="eastAsia" w:ascii="仿宋_GB2312" w:hAnsi="仿宋_GB2312" w:eastAsia="仿宋_GB2312" w:cs="仿宋_GB2312"/>
                <w:color w:val="000000"/>
                <w:kern w:val="0"/>
                <w:sz w:val="21"/>
                <w:szCs w:val="21"/>
                <w:lang w:bidi="ar"/>
              </w:rPr>
              <w:t>”的监管，受理投诉、举报；对发现、移送的违法线索进行处理；认为需要立案查处的，将相关证据材料移送综合行政执法部门。综合行政执法部门按程序办理并将处理结果反馈粮食和储备行政管理部门。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7989B8A7">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cs="仿宋_GB2312"/>
                <w:color w:val="000000"/>
                <w:kern w:val="0"/>
                <w:sz w:val="21"/>
                <w:szCs w:val="21"/>
                <w:lang w:eastAsia="zh-CN" w:bidi="ar"/>
              </w:rPr>
            </w:pPr>
            <w:r>
              <w:rPr>
                <w:rFonts w:hint="eastAsia" w:ascii="仿宋_GB2312" w:hAnsi="仿宋_GB2312" w:cs="仿宋_GB2312"/>
                <w:color w:val="000000"/>
                <w:kern w:val="0"/>
                <w:sz w:val="21"/>
                <w:szCs w:val="21"/>
                <w:lang w:eastAsia="zh-CN" w:bidi="ar"/>
              </w:rPr>
              <w:t>市商务局</w:t>
            </w:r>
          </w:p>
          <w:p w14:paraId="1B4539AB">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eastAsia="zh-CN" w:bidi="ar"/>
              </w:rPr>
            </w:pPr>
            <w:r>
              <w:rPr>
                <w:rFonts w:hint="eastAsia" w:ascii="仿宋_GB2312" w:hAnsi="仿宋_GB2312" w:cs="仿宋_GB2312"/>
                <w:color w:val="000000"/>
                <w:kern w:val="0"/>
                <w:sz w:val="21"/>
                <w:szCs w:val="21"/>
                <w:lang w:eastAsia="zh-CN" w:bidi="ar"/>
              </w:rPr>
              <w:t>（粮食局）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597F7D57">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eastAsia="zh-CN" w:bidi="ar"/>
              </w:rPr>
            </w:pPr>
            <w:r>
              <w:rPr>
                <w:rFonts w:hint="eastAsia" w:ascii="仿宋_GB2312" w:hAnsi="仿宋_GB2312" w:eastAsia="仿宋_GB2312" w:cs="仿宋_GB2312"/>
                <w:color w:val="000000"/>
                <w:kern w:val="0"/>
                <w:sz w:val="21"/>
                <w:szCs w:val="21"/>
                <w:lang w:eastAsia="zh-CN" w:bidi="ar"/>
              </w:rPr>
              <w:t>全市</w:t>
            </w:r>
          </w:p>
        </w:tc>
      </w:tr>
      <w:tr w14:paraId="18A17832">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344941A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19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6ACAA7A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330259026010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13C6D859">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对粮食经营者在粮食应急预案启动后，不按国家要求承担应急任务、不服从国家统一安排和调度的行政处罚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6DAAC4A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37065914">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粮食和储备行政管理部门负责“</w:t>
            </w:r>
            <w:r>
              <w:rPr>
                <w:rFonts w:hint="eastAsia" w:ascii="仿宋_GB2312" w:hAnsi="仿宋_GB2312" w:eastAsia="仿宋_GB2312" w:cs="仿宋_GB2312"/>
                <w:i w:val="0"/>
                <w:iCs w:val="0"/>
                <w:color w:val="000000"/>
                <w:kern w:val="0"/>
                <w:sz w:val="21"/>
                <w:szCs w:val="21"/>
                <w:u w:val="none"/>
                <w:lang w:val="en-US" w:eastAsia="zh-CN" w:bidi="ar"/>
              </w:rPr>
              <w:t>粮食经营者在粮食应急预案启动后，不按国家要求承担应急任务、不服从国家统一安排和调度</w:t>
            </w:r>
            <w:r>
              <w:rPr>
                <w:rFonts w:hint="eastAsia" w:ascii="仿宋_GB2312" w:hAnsi="仿宋_GB2312" w:eastAsia="仿宋_GB2312" w:cs="仿宋_GB2312"/>
                <w:color w:val="000000"/>
                <w:kern w:val="0"/>
                <w:sz w:val="21"/>
                <w:szCs w:val="21"/>
                <w:lang w:bidi="ar"/>
              </w:rPr>
              <w:t>”的监管，受理投诉、举报；对发现、移送的违法线索进行处理；认为需要立案查处的，将相关证据材料移送综合行政执法部门。综合行政执法部门按程序办理并将处理结果反馈粮食和储备行政管理部门。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7B8043AC">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cs="仿宋_GB2312"/>
                <w:color w:val="000000"/>
                <w:kern w:val="0"/>
                <w:sz w:val="21"/>
                <w:szCs w:val="21"/>
                <w:lang w:eastAsia="zh-CN" w:bidi="ar"/>
              </w:rPr>
            </w:pPr>
            <w:r>
              <w:rPr>
                <w:rFonts w:hint="eastAsia" w:ascii="仿宋_GB2312" w:hAnsi="仿宋_GB2312" w:cs="仿宋_GB2312"/>
                <w:color w:val="000000"/>
                <w:kern w:val="0"/>
                <w:sz w:val="21"/>
                <w:szCs w:val="21"/>
                <w:lang w:eastAsia="zh-CN" w:bidi="ar"/>
              </w:rPr>
              <w:t>市商务局</w:t>
            </w:r>
          </w:p>
          <w:p w14:paraId="2D341401">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eastAsia="zh-CN" w:bidi="ar"/>
              </w:rPr>
            </w:pPr>
            <w:r>
              <w:rPr>
                <w:rFonts w:hint="eastAsia" w:ascii="仿宋_GB2312" w:hAnsi="仿宋_GB2312" w:cs="仿宋_GB2312"/>
                <w:color w:val="000000"/>
                <w:kern w:val="0"/>
                <w:sz w:val="21"/>
                <w:szCs w:val="21"/>
                <w:lang w:eastAsia="zh-CN" w:bidi="ar"/>
              </w:rPr>
              <w:t>（粮食局）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5E0D97FC">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eastAsia="zh-CN" w:bidi="ar"/>
              </w:rPr>
            </w:pPr>
            <w:r>
              <w:rPr>
                <w:rFonts w:hint="eastAsia" w:ascii="仿宋_GB2312" w:hAnsi="仿宋_GB2312" w:eastAsia="仿宋_GB2312" w:cs="仿宋_GB2312"/>
                <w:color w:val="000000"/>
                <w:kern w:val="0"/>
                <w:sz w:val="21"/>
                <w:szCs w:val="21"/>
                <w:lang w:eastAsia="zh-CN" w:bidi="ar"/>
              </w:rPr>
              <w:t>全市</w:t>
            </w:r>
          </w:p>
        </w:tc>
      </w:tr>
      <w:tr w14:paraId="02BFE6EA">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32BF5A4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20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73E0E55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330259024000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429A083E">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对粮食经营企业的责任人有粮食流通违法行为且情节严重的行政处罚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1AE31D9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714B6189">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粮食和储备行政管理部门负责“</w:t>
            </w:r>
            <w:r>
              <w:rPr>
                <w:rFonts w:hint="eastAsia" w:ascii="仿宋_GB2312" w:hAnsi="仿宋_GB2312" w:eastAsia="仿宋_GB2312" w:cs="仿宋_GB2312"/>
                <w:i w:val="0"/>
                <w:iCs w:val="0"/>
                <w:color w:val="000000"/>
                <w:kern w:val="0"/>
                <w:sz w:val="21"/>
                <w:szCs w:val="21"/>
                <w:u w:val="none"/>
                <w:lang w:val="en-US" w:eastAsia="zh-CN" w:bidi="ar"/>
              </w:rPr>
              <w:t>粮食经营企业的责任人有粮食流通违法行为且情节严重</w:t>
            </w:r>
            <w:r>
              <w:rPr>
                <w:rFonts w:hint="eastAsia" w:ascii="仿宋_GB2312" w:hAnsi="仿宋_GB2312" w:eastAsia="仿宋_GB2312" w:cs="仿宋_GB2312"/>
                <w:color w:val="000000"/>
                <w:kern w:val="0"/>
                <w:sz w:val="21"/>
                <w:szCs w:val="21"/>
                <w:lang w:bidi="ar"/>
              </w:rPr>
              <w:t>”的监管，受理投诉、举报；对发现、移送的违法线索进行处理；认为需要立案查处的，将相关证据材料移送综合行政执法部门。综合行政执法部门按程序办理并将处理结果反馈粮食和储备行政管理部门。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6FF44123">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cs="仿宋_GB2312"/>
                <w:color w:val="000000"/>
                <w:kern w:val="0"/>
                <w:sz w:val="21"/>
                <w:szCs w:val="21"/>
                <w:lang w:eastAsia="zh-CN" w:bidi="ar"/>
              </w:rPr>
            </w:pPr>
            <w:r>
              <w:rPr>
                <w:rFonts w:hint="eastAsia" w:ascii="仿宋_GB2312" w:hAnsi="仿宋_GB2312" w:cs="仿宋_GB2312"/>
                <w:color w:val="000000"/>
                <w:kern w:val="0"/>
                <w:sz w:val="21"/>
                <w:szCs w:val="21"/>
                <w:lang w:eastAsia="zh-CN" w:bidi="ar"/>
              </w:rPr>
              <w:t>市商务局</w:t>
            </w:r>
          </w:p>
          <w:p w14:paraId="180186B2">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eastAsia="zh-CN" w:bidi="ar"/>
              </w:rPr>
            </w:pPr>
            <w:r>
              <w:rPr>
                <w:rFonts w:hint="eastAsia" w:ascii="仿宋_GB2312" w:hAnsi="仿宋_GB2312" w:cs="仿宋_GB2312"/>
                <w:color w:val="000000"/>
                <w:kern w:val="0"/>
                <w:sz w:val="21"/>
                <w:szCs w:val="21"/>
                <w:lang w:eastAsia="zh-CN" w:bidi="ar"/>
              </w:rPr>
              <w:t>（粮食局）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2E62D66D">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eastAsia="zh-CN" w:bidi="ar"/>
              </w:rPr>
            </w:pPr>
            <w:r>
              <w:rPr>
                <w:rFonts w:hint="eastAsia" w:ascii="仿宋_GB2312" w:hAnsi="仿宋_GB2312" w:eastAsia="仿宋_GB2312" w:cs="仿宋_GB2312"/>
                <w:color w:val="000000"/>
                <w:kern w:val="0"/>
                <w:sz w:val="21"/>
                <w:szCs w:val="21"/>
                <w:lang w:eastAsia="zh-CN" w:bidi="ar"/>
              </w:rPr>
              <w:t>全市</w:t>
            </w:r>
          </w:p>
        </w:tc>
      </w:tr>
      <w:tr w14:paraId="299C181D">
        <w:tblPrEx>
          <w:tblCellMar>
            <w:top w:w="0" w:type="dxa"/>
            <w:left w:w="108" w:type="dxa"/>
            <w:bottom w:w="0" w:type="dxa"/>
            <w:right w:w="108" w:type="dxa"/>
          </w:tblCellMar>
        </w:tblPrEx>
        <w:trPr>
          <w:trHeight w:val="567" w:hRule="atLeast"/>
          <w:jc w:val="center"/>
        </w:trPr>
        <w:tc>
          <w:tcPr>
            <w:tcW w:w="14509" w:type="dxa"/>
            <w:gridSpan w:val="7"/>
            <w:tcBorders>
              <w:top w:val="single" w:color="000000" w:sz="4" w:space="0"/>
              <w:left w:val="single" w:color="000000" w:sz="4" w:space="0"/>
              <w:bottom w:val="single" w:color="000000" w:sz="4" w:space="0"/>
              <w:right w:val="single" w:color="000000" w:sz="4" w:space="0"/>
            </w:tcBorders>
            <w:noWrap w:val="0"/>
            <w:vAlign w:val="center"/>
          </w:tcPr>
          <w:p w14:paraId="07E1D7CE">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方正黑体_GBK" w:hAnsi="方正黑体_GBK" w:eastAsia="方正黑体_GBK" w:cs="方正黑体_GBK"/>
                <w:color w:val="000000"/>
                <w:kern w:val="0"/>
                <w:sz w:val="24"/>
                <w:szCs w:val="24"/>
                <w:lang w:eastAsia="zh-CN" w:bidi="ar"/>
              </w:rPr>
            </w:pPr>
            <w:r>
              <w:rPr>
                <w:rFonts w:hint="eastAsia" w:ascii="楷体_GB2312" w:hAnsi="楷体_GB2312" w:eastAsia="楷体_GB2312" w:cs="楷体_GB2312"/>
                <w:color w:val="000000"/>
                <w:kern w:val="0"/>
                <w:sz w:val="24"/>
                <w:szCs w:val="24"/>
                <w:lang w:eastAsia="zh-CN" w:bidi="ar"/>
              </w:rPr>
              <w:t>二十二、林业（共140项）</w:t>
            </w:r>
          </w:p>
        </w:tc>
      </w:tr>
      <w:tr w14:paraId="79AF5D34">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362CFFB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1</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41ECDF3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 xml:space="preserve">330264043001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4F3F40A5">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对在风景名胜区内景物、设施上刻划、涂污行为的行政处罚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020CBFF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564AC477">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仿宋_GB2312" w:hAnsi="仿宋_GB2312" w:eastAsia="仿宋_GB2312" w:cs="仿宋_GB2312"/>
                <w:b w:val="0"/>
                <w:bCs w:val="0"/>
                <w:color w:val="000000"/>
                <w:kern w:val="0"/>
                <w:sz w:val="21"/>
                <w:szCs w:val="21"/>
                <w:lang w:bidi="ar"/>
              </w:rPr>
            </w:pPr>
            <w:r>
              <w:rPr>
                <w:rFonts w:hint="eastAsia" w:ascii="仿宋_GB2312" w:hAnsi="仿宋_GB2312" w:eastAsia="仿宋_GB2312" w:cs="仿宋_GB2312"/>
                <w:b w:val="0"/>
                <w:bCs w:val="0"/>
                <w:i w:val="0"/>
                <w:iCs w:val="0"/>
                <w:color w:val="000000"/>
                <w:kern w:val="0"/>
                <w:sz w:val="21"/>
                <w:szCs w:val="21"/>
                <w:u w:val="none"/>
                <w:lang w:val="en-US" w:eastAsia="zh-CN" w:bidi="ar"/>
              </w:rPr>
              <w:t xml:space="preserve">1.综合行政执法部门加强日常巡查，受理投诉、举报；发现“在风景名胜区内景物、设施上刻划、涂污行为”的，及时制止和查处，并将处理结果反馈风景名胜区管理机构。 </w:t>
            </w:r>
            <w:r>
              <w:rPr>
                <w:rFonts w:hint="eastAsia" w:ascii="仿宋_GB2312" w:hAnsi="仿宋_GB2312" w:eastAsia="仿宋_GB2312" w:cs="仿宋_GB2312"/>
                <w:b w:val="0"/>
                <w:bCs w:val="0"/>
                <w:i w:val="0"/>
                <w:iCs w:val="0"/>
                <w:color w:val="000000"/>
                <w:kern w:val="0"/>
                <w:sz w:val="21"/>
                <w:szCs w:val="21"/>
                <w:u w:val="none"/>
                <w:lang w:val="en-US" w:eastAsia="zh-CN" w:bidi="ar"/>
              </w:rPr>
              <w:br w:type="textWrapping"/>
            </w:r>
            <w:r>
              <w:rPr>
                <w:rFonts w:hint="eastAsia" w:ascii="仿宋_GB2312" w:hAnsi="仿宋_GB2312" w:eastAsia="仿宋_GB2312" w:cs="仿宋_GB2312"/>
                <w:b w:val="0"/>
                <w:bCs w:val="0"/>
                <w:i w:val="0"/>
                <w:iCs w:val="0"/>
                <w:color w:val="000000"/>
                <w:kern w:val="0"/>
                <w:sz w:val="21"/>
                <w:szCs w:val="21"/>
                <w:u w:val="none"/>
                <w:lang w:val="en-US" w:eastAsia="zh-CN" w:bidi="ar"/>
              </w:rPr>
              <w:t>2.风景名胜区管理机构在日常管理中发现“在风景名胜区内景物、设施上刻划、涂污行为”需要立案查处的，将相关证据材料或案件线索移送综合行政执法部门。综合行政执法部门按程序办理并将处理结果反馈风景名胜区管理机构。</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64B6250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000000"/>
                <w:kern w:val="0"/>
                <w:sz w:val="21"/>
                <w:szCs w:val="21"/>
                <w:lang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市资规局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0FED038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000000"/>
                <w:kern w:val="0"/>
                <w:sz w:val="21"/>
                <w:szCs w:val="21"/>
                <w:lang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全市</w:t>
            </w:r>
          </w:p>
        </w:tc>
      </w:tr>
      <w:tr w14:paraId="12BCDAA5">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2D711B5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2</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4B6552C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 xml:space="preserve">330264043002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10A6350D">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对在风景名胜区内乱扔垃圾行为的行政处罚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4D4B5C2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4EF5CF21">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仿宋_GB2312" w:hAnsi="仿宋_GB2312" w:eastAsia="仿宋_GB2312" w:cs="仿宋_GB2312"/>
                <w:b w:val="0"/>
                <w:bCs w:val="0"/>
                <w:color w:val="000000"/>
                <w:kern w:val="0"/>
                <w:sz w:val="21"/>
                <w:szCs w:val="21"/>
                <w:lang w:bidi="ar"/>
              </w:rPr>
            </w:pPr>
            <w:r>
              <w:rPr>
                <w:rFonts w:hint="eastAsia" w:ascii="仿宋_GB2312" w:hAnsi="仿宋_GB2312" w:eastAsia="仿宋_GB2312" w:cs="仿宋_GB2312"/>
                <w:b w:val="0"/>
                <w:bCs w:val="0"/>
                <w:i w:val="0"/>
                <w:iCs w:val="0"/>
                <w:color w:val="000000"/>
                <w:kern w:val="0"/>
                <w:sz w:val="21"/>
                <w:szCs w:val="21"/>
                <w:u w:val="none"/>
                <w:lang w:val="en-US" w:eastAsia="zh-CN" w:bidi="ar"/>
              </w:rPr>
              <w:t xml:space="preserve">1.综合行政执法部门加强日常巡查，受理投诉、举报；发现“在风景名胜区内乱扔垃圾行为”的，及时制止和查处，并将处理结果反馈风景名胜区管理机构。 </w:t>
            </w:r>
            <w:r>
              <w:rPr>
                <w:rFonts w:hint="eastAsia" w:ascii="仿宋_GB2312" w:hAnsi="仿宋_GB2312" w:eastAsia="仿宋_GB2312" w:cs="仿宋_GB2312"/>
                <w:b w:val="0"/>
                <w:bCs w:val="0"/>
                <w:i w:val="0"/>
                <w:iCs w:val="0"/>
                <w:color w:val="000000"/>
                <w:kern w:val="0"/>
                <w:sz w:val="21"/>
                <w:szCs w:val="21"/>
                <w:u w:val="none"/>
                <w:lang w:val="en-US" w:eastAsia="zh-CN" w:bidi="ar"/>
              </w:rPr>
              <w:br w:type="textWrapping"/>
            </w:r>
            <w:r>
              <w:rPr>
                <w:rFonts w:hint="eastAsia" w:ascii="仿宋_GB2312" w:hAnsi="仿宋_GB2312" w:eastAsia="仿宋_GB2312" w:cs="仿宋_GB2312"/>
                <w:b w:val="0"/>
                <w:bCs w:val="0"/>
                <w:i w:val="0"/>
                <w:iCs w:val="0"/>
                <w:color w:val="000000"/>
                <w:kern w:val="0"/>
                <w:sz w:val="21"/>
                <w:szCs w:val="21"/>
                <w:u w:val="none"/>
                <w:lang w:val="en-US" w:eastAsia="zh-CN" w:bidi="ar"/>
              </w:rPr>
              <w:t>2.风景名胜区管理机构在日常管理中发现“在风景名胜区内乱扔垃圾行为”需要立案查处的，将相关证据材料或案件线索移送综合行政执法部门。综合行政执法部门按程序办理并将处理结果反馈风景名胜区管理机构。</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1BF6E8F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000000"/>
                <w:kern w:val="0"/>
                <w:sz w:val="21"/>
                <w:szCs w:val="21"/>
                <w:lang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市资规局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63A5826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000000"/>
                <w:kern w:val="0"/>
                <w:sz w:val="21"/>
                <w:szCs w:val="21"/>
                <w:lang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全市</w:t>
            </w:r>
          </w:p>
        </w:tc>
      </w:tr>
      <w:tr w14:paraId="36DF6FBB">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6C2A997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3</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43964DB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 xml:space="preserve">330264059000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29A6E3C1">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对在风景名胜区管理机构指定的营业地点、区域外揽客、兜售商品或提供服务的行政处罚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41B5952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6E0306EA">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仿宋_GB2312" w:hAnsi="仿宋_GB2312" w:eastAsia="仿宋_GB2312" w:cs="仿宋_GB2312"/>
                <w:b w:val="0"/>
                <w:bCs w:val="0"/>
                <w:color w:val="000000"/>
                <w:kern w:val="0"/>
                <w:sz w:val="21"/>
                <w:szCs w:val="21"/>
                <w:lang w:bidi="ar"/>
              </w:rPr>
            </w:pPr>
            <w:r>
              <w:rPr>
                <w:rFonts w:hint="eastAsia" w:ascii="仿宋_GB2312" w:hAnsi="仿宋_GB2312" w:eastAsia="仿宋_GB2312" w:cs="仿宋_GB2312"/>
                <w:b w:val="0"/>
                <w:bCs w:val="0"/>
                <w:i w:val="0"/>
                <w:iCs w:val="0"/>
                <w:color w:val="000000"/>
                <w:kern w:val="0"/>
                <w:sz w:val="21"/>
                <w:szCs w:val="21"/>
                <w:u w:val="none"/>
                <w:lang w:val="en-US" w:eastAsia="zh-CN" w:bidi="ar"/>
              </w:rPr>
              <w:t>1.综合行政执法部门加强日常巡查，受理投诉、举报；发现“在风景名胜区管理机构指定的营业地点、区域外揽客、兜售商品或提供服务”的，及时制止和查处，并将处理结果反馈风景名胜区管理机构。</w:t>
            </w:r>
            <w:r>
              <w:rPr>
                <w:rFonts w:hint="eastAsia" w:ascii="仿宋_GB2312" w:hAnsi="仿宋_GB2312" w:eastAsia="仿宋_GB2312" w:cs="仿宋_GB2312"/>
                <w:b w:val="0"/>
                <w:bCs w:val="0"/>
                <w:i w:val="0"/>
                <w:iCs w:val="0"/>
                <w:color w:val="000000"/>
                <w:kern w:val="0"/>
                <w:sz w:val="21"/>
                <w:szCs w:val="21"/>
                <w:u w:val="none"/>
                <w:lang w:val="en-US" w:eastAsia="zh-CN" w:bidi="ar"/>
              </w:rPr>
              <w:br w:type="textWrapping"/>
            </w:r>
            <w:r>
              <w:rPr>
                <w:rFonts w:hint="eastAsia" w:ascii="仿宋_GB2312" w:hAnsi="仿宋_GB2312" w:eastAsia="仿宋_GB2312" w:cs="仿宋_GB2312"/>
                <w:b w:val="0"/>
                <w:bCs w:val="0"/>
                <w:i w:val="0"/>
                <w:iCs w:val="0"/>
                <w:color w:val="000000"/>
                <w:kern w:val="0"/>
                <w:sz w:val="21"/>
                <w:szCs w:val="21"/>
                <w:u w:val="none"/>
                <w:lang w:val="en-US" w:eastAsia="zh-CN" w:bidi="ar"/>
              </w:rPr>
              <w:t>2.风景名胜区管理机构在日常管理中发现“在风景名胜区管理机构指定的营业地点、区域外揽客、兜售商品或提供服务”需要立案查处的，将相关证据材料或案件线索移送综合行政执法部门。综合行政执法部门按程序办理并将处理结果反馈风景名胜区管理机构。</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4291F80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000000"/>
                <w:kern w:val="0"/>
                <w:sz w:val="21"/>
                <w:szCs w:val="21"/>
                <w:lang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市资规局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6DAA567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000000"/>
                <w:kern w:val="0"/>
                <w:sz w:val="21"/>
                <w:szCs w:val="21"/>
                <w:lang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全市</w:t>
            </w:r>
          </w:p>
        </w:tc>
      </w:tr>
      <w:tr w14:paraId="22E10CAF">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2A2594E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4</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7E6B76E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 xml:space="preserve">330264087000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5C85A97D">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对在风景名胜区内圈占摄影、摄像位置或向自行摄影、摄像的游客收取费用的行政处罚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38D23C1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4F854CF1">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仿宋_GB2312" w:hAnsi="仿宋_GB2312" w:eastAsia="仿宋_GB2312" w:cs="仿宋_GB2312"/>
                <w:b w:val="0"/>
                <w:bCs w:val="0"/>
                <w:color w:val="000000"/>
                <w:kern w:val="0"/>
                <w:sz w:val="21"/>
                <w:szCs w:val="21"/>
                <w:lang w:bidi="ar"/>
              </w:rPr>
            </w:pPr>
            <w:r>
              <w:rPr>
                <w:rFonts w:hint="eastAsia" w:ascii="仿宋_GB2312" w:hAnsi="仿宋_GB2312" w:eastAsia="仿宋_GB2312" w:cs="仿宋_GB2312"/>
                <w:b w:val="0"/>
                <w:bCs w:val="0"/>
                <w:i w:val="0"/>
                <w:iCs w:val="0"/>
                <w:color w:val="000000"/>
                <w:kern w:val="0"/>
                <w:sz w:val="21"/>
                <w:szCs w:val="21"/>
                <w:u w:val="none"/>
                <w:lang w:val="en-US" w:eastAsia="zh-CN" w:bidi="ar"/>
              </w:rPr>
              <w:t>1.综合行政执法部门加强日常巡查，受理投诉、举报；发现“在风景名胜区内圈占摄影、摄像位置或向自行摄影、摄像的游客收取费用”的，及时制止和查处，并将处理结果反馈风景名胜区管理机构。</w:t>
            </w:r>
            <w:r>
              <w:rPr>
                <w:rFonts w:hint="eastAsia" w:ascii="仿宋_GB2312" w:hAnsi="仿宋_GB2312" w:eastAsia="仿宋_GB2312" w:cs="仿宋_GB2312"/>
                <w:b w:val="0"/>
                <w:bCs w:val="0"/>
                <w:i w:val="0"/>
                <w:iCs w:val="0"/>
                <w:color w:val="000000"/>
                <w:kern w:val="0"/>
                <w:sz w:val="21"/>
                <w:szCs w:val="21"/>
                <w:u w:val="none"/>
                <w:lang w:val="en-US" w:eastAsia="zh-CN" w:bidi="ar"/>
              </w:rPr>
              <w:br w:type="textWrapping"/>
            </w:r>
            <w:r>
              <w:rPr>
                <w:rFonts w:hint="eastAsia" w:ascii="仿宋_GB2312" w:hAnsi="仿宋_GB2312" w:eastAsia="仿宋_GB2312" w:cs="仿宋_GB2312"/>
                <w:b w:val="0"/>
                <w:bCs w:val="0"/>
                <w:i w:val="0"/>
                <w:iCs w:val="0"/>
                <w:color w:val="000000"/>
                <w:kern w:val="0"/>
                <w:sz w:val="21"/>
                <w:szCs w:val="21"/>
                <w:u w:val="none"/>
                <w:lang w:val="en-US" w:eastAsia="zh-CN" w:bidi="ar"/>
              </w:rPr>
              <w:t>2.风景名胜区管理机构在日常管理中发现“在风景名胜区内圈占摄影、摄像位置或向自行摄影、摄像的游客收取费用”需要立案查处的，将相关证据材料或案件线索移送综合行政执法部门。综合行政执法部门按程序办理并将处理结果反馈风景名胜区管理机构。</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7196279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000000"/>
                <w:kern w:val="0"/>
                <w:sz w:val="21"/>
                <w:szCs w:val="21"/>
                <w:lang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市资规局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005ED54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000000"/>
                <w:kern w:val="0"/>
                <w:sz w:val="21"/>
                <w:szCs w:val="21"/>
                <w:lang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全市</w:t>
            </w:r>
          </w:p>
        </w:tc>
      </w:tr>
      <w:tr w14:paraId="75C20BF8">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6093BAE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5</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25B654F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 xml:space="preserve">330264047004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0E05660E">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对在风景名胜区内进行开山、采石等破坏景观、植被和地形地貌活动的行政处罚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04F0A011">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部分（非法开矿、修路、筑坝、建设造成生态破坏的行政处罚除外）</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1EBDFA6A">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仿宋_GB2312" w:hAnsi="仿宋_GB2312" w:eastAsia="仿宋_GB2312" w:cs="仿宋_GB2312"/>
                <w:b w:val="0"/>
                <w:bCs w:val="0"/>
                <w:color w:val="000000"/>
                <w:kern w:val="0"/>
                <w:sz w:val="21"/>
                <w:szCs w:val="21"/>
                <w:lang w:bidi="ar"/>
              </w:rPr>
            </w:pPr>
            <w:r>
              <w:rPr>
                <w:rFonts w:hint="eastAsia" w:ascii="仿宋_GB2312" w:hAnsi="仿宋_GB2312" w:eastAsia="仿宋_GB2312" w:cs="仿宋_GB2312"/>
                <w:b w:val="0"/>
                <w:bCs w:val="0"/>
                <w:i w:val="0"/>
                <w:iCs w:val="0"/>
                <w:color w:val="000000"/>
                <w:kern w:val="0"/>
                <w:sz w:val="21"/>
                <w:szCs w:val="21"/>
                <w:u w:val="none"/>
                <w:lang w:val="en-US" w:eastAsia="zh-CN" w:bidi="ar"/>
              </w:rPr>
              <w:t>1.风景名胜区管理机构负责“在风景名胜区内进行开山、采石等破坏景观、植被和地形地貌活动”的监管，受理投诉、举报；对发现、移送的违法线索进行处理，责令改正；需要立案查处的，将相关证据材料移送综合行政执法部门。综合行政执法部门按程序办理并将处理结果反馈风景名胜区管理机构。</w:t>
            </w:r>
            <w:r>
              <w:rPr>
                <w:rFonts w:hint="eastAsia" w:ascii="仿宋_GB2312" w:hAnsi="仿宋_GB2312" w:eastAsia="仿宋_GB2312" w:cs="仿宋_GB2312"/>
                <w:b w:val="0"/>
                <w:bCs w:val="0"/>
                <w:i w:val="0"/>
                <w:iCs w:val="0"/>
                <w:color w:val="000000"/>
                <w:kern w:val="0"/>
                <w:sz w:val="21"/>
                <w:szCs w:val="21"/>
                <w:u w:val="none"/>
                <w:lang w:val="en-US" w:eastAsia="zh-CN" w:bidi="ar"/>
              </w:rPr>
              <w:br w:type="textWrapping"/>
            </w:r>
            <w:r>
              <w:rPr>
                <w:rFonts w:hint="eastAsia" w:ascii="仿宋_GB2312" w:hAnsi="仿宋_GB2312" w:eastAsia="仿宋_GB2312" w:cs="仿宋_GB2312"/>
                <w:b w:val="0"/>
                <w:bCs w:val="0"/>
                <w:i w:val="0"/>
                <w:iCs w:val="0"/>
                <w:color w:val="000000"/>
                <w:kern w:val="0"/>
                <w:sz w:val="21"/>
                <w:szCs w:val="21"/>
                <w:u w:val="none"/>
                <w:lang w:val="en-US" w:eastAsia="zh-CN" w:bidi="ar"/>
              </w:rPr>
              <w:t>2.综合行政执法部门在日常巡查中发现“在风景名胜区内进行开山、采石等破坏景观、植被和地形地貌活动”的，将相关情况告知风景名胜区管理机构；需要立案查处的，按程序办理并将处理结果反馈风景名胜区管理机构。</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0803381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000000"/>
                <w:kern w:val="0"/>
                <w:sz w:val="21"/>
                <w:szCs w:val="21"/>
                <w:lang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市资规局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284F55E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000000"/>
                <w:kern w:val="0"/>
                <w:sz w:val="21"/>
                <w:szCs w:val="21"/>
                <w:lang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全市</w:t>
            </w:r>
          </w:p>
        </w:tc>
      </w:tr>
      <w:tr w14:paraId="0175D712">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282691A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6</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41B6AAC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 xml:space="preserve">330264051000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152335D0">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对个人在风景名胜区内进行开荒、修坟立碑等破坏景观、植被、地形地貌活动的行政处罚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4E5510F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11D1E6E0">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仿宋_GB2312" w:hAnsi="仿宋_GB2312" w:eastAsia="仿宋_GB2312" w:cs="仿宋_GB2312"/>
                <w:b w:val="0"/>
                <w:bCs w:val="0"/>
                <w:color w:val="000000"/>
                <w:kern w:val="0"/>
                <w:sz w:val="21"/>
                <w:szCs w:val="21"/>
                <w:lang w:bidi="ar"/>
              </w:rPr>
            </w:pPr>
            <w:r>
              <w:rPr>
                <w:rFonts w:hint="eastAsia" w:ascii="仿宋_GB2312" w:hAnsi="仿宋_GB2312" w:eastAsia="仿宋_GB2312" w:cs="仿宋_GB2312"/>
                <w:b w:val="0"/>
                <w:bCs w:val="0"/>
                <w:i w:val="0"/>
                <w:iCs w:val="0"/>
                <w:color w:val="000000"/>
                <w:kern w:val="0"/>
                <w:sz w:val="21"/>
                <w:szCs w:val="21"/>
                <w:u w:val="none"/>
                <w:lang w:val="en-US" w:eastAsia="zh-CN" w:bidi="ar"/>
              </w:rPr>
              <w:t>1.风景名胜区管理机构负责“个人在风景名胜区内进行开荒、修坟立碑等破坏景观、植被、地形地貌活动”的监管，受理投诉、举报；发现违法行为，及时制止，需要立案查处的，将相关证据材料或案件线索移送综合行政执法部门。综合行政执法部门按程序办理并将处理结果反馈风景名胜区管理机构。</w:t>
            </w:r>
            <w:r>
              <w:rPr>
                <w:rFonts w:hint="eastAsia" w:ascii="仿宋_GB2312" w:hAnsi="仿宋_GB2312" w:eastAsia="仿宋_GB2312" w:cs="仿宋_GB2312"/>
                <w:b w:val="0"/>
                <w:bCs w:val="0"/>
                <w:i w:val="0"/>
                <w:iCs w:val="0"/>
                <w:color w:val="000000"/>
                <w:kern w:val="0"/>
                <w:sz w:val="21"/>
                <w:szCs w:val="21"/>
                <w:u w:val="none"/>
                <w:lang w:val="en-US" w:eastAsia="zh-CN" w:bidi="ar"/>
              </w:rPr>
              <w:br w:type="textWrapping"/>
            </w:r>
            <w:r>
              <w:rPr>
                <w:rFonts w:hint="eastAsia" w:ascii="仿宋_GB2312" w:hAnsi="仿宋_GB2312" w:eastAsia="仿宋_GB2312" w:cs="仿宋_GB2312"/>
                <w:b w:val="0"/>
                <w:bCs w:val="0"/>
                <w:i w:val="0"/>
                <w:iCs w:val="0"/>
                <w:color w:val="000000"/>
                <w:kern w:val="0"/>
                <w:sz w:val="21"/>
                <w:szCs w:val="21"/>
                <w:u w:val="none"/>
                <w:lang w:val="en-US" w:eastAsia="zh-CN" w:bidi="ar"/>
              </w:rPr>
              <w:t>2.综合行政执法部门在日常巡查中发现“个人在风景名胜区内进行开荒、修坟立碑等破坏景观、植被、地形地貌活动”的，将相关情况告知风景名胜区管理机构；需要立案查处的，按程序办理并将处理结果反馈风景名胜区管理机构。</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171611C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000000"/>
                <w:kern w:val="0"/>
                <w:sz w:val="21"/>
                <w:szCs w:val="21"/>
                <w:lang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市资规局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33412CC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000000"/>
                <w:kern w:val="0"/>
                <w:sz w:val="21"/>
                <w:szCs w:val="21"/>
                <w:lang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全市</w:t>
            </w:r>
          </w:p>
        </w:tc>
      </w:tr>
      <w:tr w14:paraId="2BA359D4">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6FFE20A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7</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41070AC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 xml:space="preserve">330264052001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1F129FFF">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对在风景名胜区内未经批准设置、张贴商业广告的行政处罚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4DB6608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386C525C">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仿宋_GB2312" w:hAnsi="仿宋_GB2312" w:eastAsia="仿宋_GB2312" w:cs="仿宋_GB2312"/>
                <w:b w:val="0"/>
                <w:bCs w:val="0"/>
                <w:color w:val="000000"/>
                <w:kern w:val="0"/>
                <w:sz w:val="21"/>
                <w:szCs w:val="21"/>
                <w:lang w:bidi="ar"/>
              </w:rPr>
            </w:pPr>
            <w:r>
              <w:rPr>
                <w:rFonts w:hint="eastAsia" w:ascii="仿宋_GB2312" w:hAnsi="仿宋_GB2312" w:eastAsia="仿宋_GB2312" w:cs="仿宋_GB2312"/>
                <w:b w:val="0"/>
                <w:bCs w:val="0"/>
                <w:i w:val="0"/>
                <w:iCs w:val="0"/>
                <w:color w:val="000000"/>
                <w:kern w:val="0"/>
                <w:sz w:val="21"/>
                <w:szCs w:val="21"/>
                <w:u w:val="none"/>
                <w:lang w:val="en-US" w:eastAsia="zh-CN" w:bidi="ar"/>
              </w:rPr>
              <w:t>1.风景名胜区管理机构负责“在风景名胜区内未经批准设置、张贴商业广告”的监管，受理投诉、举报；发现违法行为，及时制止，需要立案查处的，将相关证据材料或案件线索移送综合行政执法部门。综合行政执法部门按程序办理并将处理结果反馈风景名胜区管理机构。</w:t>
            </w:r>
            <w:r>
              <w:rPr>
                <w:rFonts w:hint="eastAsia" w:ascii="仿宋_GB2312" w:hAnsi="仿宋_GB2312" w:eastAsia="仿宋_GB2312" w:cs="仿宋_GB2312"/>
                <w:b w:val="0"/>
                <w:bCs w:val="0"/>
                <w:i w:val="0"/>
                <w:iCs w:val="0"/>
                <w:color w:val="000000"/>
                <w:kern w:val="0"/>
                <w:sz w:val="21"/>
                <w:szCs w:val="21"/>
                <w:u w:val="none"/>
                <w:lang w:val="en-US" w:eastAsia="zh-CN" w:bidi="ar"/>
              </w:rPr>
              <w:br w:type="textWrapping"/>
            </w:r>
            <w:r>
              <w:rPr>
                <w:rFonts w:hint="eastAsia" w:ascii="仿宋_GB2312" w:hAnsi="仿宋_GB2312" w:eastAsia="仿宋_GB2312" w:cs="仿宋_GB2312"/>
                <w:b w:val="0"/>
                <w:bCs w:val="0"/>
                <w:i w:val="0"/>
                <w:iCs w:val="0"/>
                <w:color w:val="000000"/>
                <w:kern w:val="0"/>
                <w:sz w:val="21"/>
                <w:szCs w:val="21"/>
                <w:u w:val="none"/>
                <w:lang w:val="en-US" w:eastAsia="zh-CN" w:bidi="ar"/>
              </w:rPr>
              <w:t>2.综合行政执法部门在日常巡查中发现“在风景名胜区内未经批准设置、张贴商业广告”的，将相关情况告知风景名胜区管理机构；需要立案查处的，按程序办理并将处理结果反馈风景名胜区管理机构。</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7B0A638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000000"/>
                <w:kern w:val="0"/>
                <w:sz w:val="21"/>
                <w:szCs w:val="21"/>
                <w:lang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市资规局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0AB3844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000000"/>
                <w:kern w:val="0"/>
                <w:sz w:val="21"/>
                <w:szCs w:val="21"/>
                <w:lang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全市</w:t>
            </w:r>
          </w:p>
        </w:tc>
      </w:tr>
      <w:tr w14:paraId="51E2495A">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15841D7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8</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1A85502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 xml:space="preserve">330264052002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5F16FF93">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对在风景名胜区内未经批准举办大型游乐等活动的行政处罚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7A5B699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5B322E47">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仿宋_GB2312" w:hAnsi="仿宋_GB2312" w:eastAsia="仿宋_GB2312" w:cs="仿宋_GB2312"/>
                <w:b w:val="0"/>
                <w:bCs w:val="0"/>
                <w:color w:val="000000"/>
                <w:kern w:val="0"/>
                <w:sz w:val="21"/>
                <w:szCs w:val="21"/>
                <w:lang w:bidi="ar"/>
              </w:rPr>
            </w:pPr>
            <w:r>
              <w:rPr>
                <w:rFonts w:hint="eastAsia" w:ascii="仿宋_GB2312" w:hAnsi="仿宋_GB2312" w:eastAsia="仿宋_GB2312" w:cs="仿宋_GB2312"/>
                <w:b w:val="0"/>
                <w:bCs w:val="0"/>
                <w:i w:val="0"/>
                <w:iCs w:val="0"/>
                <w:color w:val="000000"/>
                <w:kern w:val="0"/>
                <w:sz w:val="21"/>
                <w:szCs w:val="21"/>
                <w:u w:val="none"/>
                <w:lang w:val="en-US" w:eastAsia="zh-CN" w:bidi="ar"/>
              </w:rPr>
              <w:t>1.风景名胜区管理机构负责“在风景名胜区内未经批准举办大型游乐等活动”的监管，受理投诉、举报；发现违法行为，及时制止，需要立案查处的，将相关证据材料或案件线索移送综合行政执法部门。综合行政执法部门按程序办理并将处理结果反馈风景名胜区管理机构。</w:t>
            </w:r>
            <w:r>
              <w:rPr>
                <w:rFonts w:hint="eastAsia" w:ascii="仿宋_GB2312" w:hAnsi="仿宋_GB2312" w:eastAsia="仿宋_GB2312" w:cs="仿宋_GB2312"/>
                <w:b w:val="0"/>
                <w:bCs w:val="0"/>
                <w:i w:val="0"/>
                <w:iCs w:val="0"/>
                <w:color w:val="000000"/>
                <w:kern w:val="0"/>
                <w:sz w:val="21"/>
                <w:szCs w:val="21"/>
                <w:u w:val="none"/>
                <w:lang w:val="en-US" w:eastAsia="zh-CN" w:bidi="ar"/>
              </w:rPr>
              <w:br w:type="textWrapping"/>
            </w:r>
            <w:r>
              <w:rPr>
                <w:rFonts w:hint="eastAsia" w:ascii="仿宋_GB2312" w:hAnsi="仿宋_GB2312" w:eastAsia="仿宋_GB2312" w:cs="仿宋_GB2312"/>
                <w:b w:val="0"/>
                <w:bCs w:val="0"/>
                <w:i w:val="0"/>
                <w:iCs w:val="0"/>
                <w:color w:val="000000"/>
                <w:kern w:val="0"/>
                <w:sz w:val="21"/>
                <w:szCs w:val="21"/>
                <w:u w:val="none"/>
                <w:lang w:val="en-US" w:eastAsia="zh-CN" w:bidi="ar"/>
              </w:rPr>
              <w:t>2.综合行政执法部门在日常巡查中发现“在风景名胜区内未经批准举办大型游乐等活动”的，将相关情况告知风景名胜区管理机构；需要立案查处的，按程序办理并将处理结果反馈风景名胜区管理机构。</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707CDAF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000000"/>
                <w:kern w:val="0"/>
                <w:sz w:val="21"/>
                <w:szCs w:val="21"/>
                <w:lang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市资规局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4F750BE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000000"/>
                <w:kern w:val="0"/>
                <w:sz w:val="21"/>
                <w:szCs w:val="21"/>
                <w:lang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全市</w:t>
            </w:r>
          </w:p>
        </w:tc>
      </w:tr>
      <w:tr w14:paraId="15E4F5BF">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4548129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9</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16E897A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 xml:space="preserve">330264052003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14F9A05D">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对在风景名胜区内未经批准改变水资源、水环境自然状态的行政处罚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50A43B4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653CB375">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仿宋_GB2312" w:hAnsi="仿宋_GB2312" w:eastAsia="仿宋_GB2312" w:cs="仿宋_GB2312"/>
                <w:b w:val="0"/>
                <w:bCs w:val="0"/>
                <w:color w:val="000000"/>
                <w:kern w:val="0"/>
                <w:sz w:val="21"/>
                <w:szCs w:val="21"/>
                <w:lang w:bidi="ar"/>
              </w:rPr>
            </w:pPr>
            <w:r>
              <w:rPr>
                <w:rFonts w:hint="eastAsia" w:ascii="仿宋_GB2312" w:hAnsi="仿宋_GB2312" w:eastAsia="仿宋_GB2312" w:cs="仿宋_GB2312"/>
                <w:b w:val="0"/>
                <w:bCs w:val="0"/>
                <w:i w:val="0"/>
                <w:iCs w:val="0"/>
                <w:color w:val="000000"/>
                <w:kern w:val="0"/>
                <w:sz w:val="21"/>
                <w:szCs w:val="21"/>
                <w:u w:val="none"/>
                <w:lang w:val="en-US" w:eastAsia="zh-CN" w:bidi="ar"/>
              </w:rPr>
              <w:t>1.风景名胜区管理机构负责“在风景名胜区内未经批准改变水资源、水环境自然状态”的监管，受理投诉、举报；发现违法行为，及时制止，需要立案查处的，将相关证据材料或案件线索移送综合行政执法部门。综合行政执法部门按程序办理并将处理结果反馈风景名胜区管理机构。</w:t>
            </w:r>
            <w:r>
              <w:rPr>
                <w:rFonts w:hint="eastAsia" w:ascii="仿宋_GB2312" w:hAnsi="仿宋_GB2312" w:eastAsia="仿宋_GB2312" w:cs="仿宋_GB2312"/>
                <w:b w:val="0"/>
                <w:bCs w:val="0"/>
                <w:i w:val="0"/>
                <w:iCs w:val="0"/>
                <w:color w:val="000000"/>
                <w:kern w:val="0"/>
                <w:sz w:val="21"/>
                <w:szCs w:val="21"/>
                <w:u w:val="none"/>
                <w:lang w:val="en-US" w:eastAsia="zh-CN" w:bidi="ar"/>
              </w:rPr>
              <w:br w:type="textWrapping"/>
            </w:r>
            <w:r>
              <w:rPr>
                <w:rFonts w:hint="eastAsia" w:ascii="仿宋_GB2312" w:hAnsi="仿宋_GB2312" w:eastAsia="仿宋_GB2312" w:cs="仿宋_GB2312"/>
                <w:b w:val="0"/>
                <w:bCs w:val="0"/>
                <w:i w:val="0"/>
                <w:iCs w:val="0"/>
                <w:color w:val="000000"/>
                <w:kern w:val="0"/>
                <w:sz w:val="21"/>
                <w:szCs w:val="21"/>
                <w:u w:val="none"/>
                <w:lang w:val="en-US" w:eastAsia="zh-CN" w:bidi="ar"/>
              </w:rPr>
              <w:t>2.综合行政执法部门在日常巡查中发现“在风景名胜区内未经批准改变水资源、水环境自然状态”的，将相关情况告知风景名胜区管理机构；需要立案查处的，按程序办理并将处理结果反馈风景名胜区管理机构。</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5F1AFF8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000000"/>
                <w:kern w:val="0"/>
                <w:sz w:val="21"/>
                <w:szCs w:val="21"/>
                <w:lang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市资规局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103297E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000000"/>
                <w:kern w:val="0"/>
                <w:sz w:val="21"/>
                <w:szCs w:val="21"/>
                <w:lang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全市</w:t>
            </w:r>
          </w:p>
        </w:tc>
      </w:tr>
      <w:tr w14:paraId="30A2976C">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1CC2C23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10</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0910F3D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 xml:space="preserve">330264052004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06A86CCA">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对在风景名胜区内未经批准进行其他影响生态和景观活动的行政处罚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69F71FB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74BCFDC2">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仿宋_GB2312" w:hAnsi="仿宋_GB2312" w:eastAsia="仿宋_GB2312" w:cs="仿宋_GB2312"/>
                <w:b w:val="0"/>
                <w:bCs w:val="0"/>
                <w:color w:val="000000"/>
                <w:kern w:val="0"/>
                <w:sz w:val="21"/>
                <w:szCs w:val="21"/>
                <w:lang w:bidi="ar"/>
              </w:rPr>
            </w:pPr>
            <w:r>
              <w:rPr>
                <w:rFonts w:hint="eastAsia" w:ascii="仿宋_GB2312" w:hAnsi="仿宋_GB2312" w:eastAsia="仿宋_GB2312" w:cs="仿宋_GB2312"/>
                <w:b w:val="0"/>
                <w:bCs w:val="0"/>
                <w:i w:val="0"/>
                <w:iCs w:val="0"/>
                <w:color w:val="000000"/>
                <w:kern w:val="0"/>
                <w:sz w:val="21"/>
                <w:szCs w:val="21"/>
                <w:u w:val="none"/>
                <w:lang w:val="en-US" w:eastAsia="zh-CN" w:bidi="ar"/>
              </w:rPr>
              <w:t>1.风景名胜区管理机构负责“在风景名胜区内未经批准进行其他影响生态和景观活动”的监管，受理投诉、举报；发现违法行为，及时制止，需要立案查处的，将相关证据材料或案件线索移送综合行政执法部门。综合行政执法部门按程序办理并将处理结果反馈风景名胜区管理机构。</w:t>
            </w:r>
            <w:r>
              <w:rPr>
                <w:rFonts w:hint="eastAsia" w:ascii="仿宋_GB2312" w:hAnsi="仿宋_GB2312" w:eastAsia="仿宋_GB2312" w:cs="仿宋_GB2312"/>
                <w:b w:val="0"/>
                <w:bCs w:val="0"/>
                <w:i w:val="0"/>
                <w:iCs w:val="0"/>
                <w:color w:val="000000"/>
                <w:kern w:val="0"/>
                <w:sz w:val="21"/>
                <w:szCs w:val="21"/>
                <w:u w:val="none"/>
                <w:lang w:val="en-US" w:eastAsia="zh-CN" w:bidi="ar"/>
              </w:rPr>
              <w:br w:type="textWrapping"/>
            </w:r>
            <w:r>
              <w:rPr>
                <w:rFonts w:hint="eastAsia" w:ascii="仿宋_GB2312" w:hAnsi="仿宋_GB2312" w:eastAsia="仿宋_GB2312" w:cs="仿宋_GB2312"/>
                <w:b w:val="0"/>
                <w:bCs w:val="0"/>
                <w:i w:val="0"/>
                <w:iCs w:val="0"/>
                <w:color w:val="000000"/>
                <w:kern w:val="0"/>
                <w:sz w:val="21"/>
                <w:szCs w:val="21"/>
                <w:u w:val="none"/>
                <w:lang w:val="en-US" w:eastAsia="zh-CN" w:bidi="ar"/>
              </w:rPr>
              <w:t>2.综合行政执法部门在日常巡查中发现“在风景名胜区内未经批准进行其他影响生态和景观活动”的，将相关情况告知风景名胜区管理机构；需要立案查处的，按程序办理并将处理结果反馈风景名胜区管理机构。</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73AD326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000000"/>
                <w:kern w:val="0"/>
                <w:sz w:val="21"/>
                <w:szCs w:val="21"/>
                <w:lang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市资规局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772865B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000000"/>
                <w:kern w:val="0"/>
                <w:sz w:val="21"/>
                <w:szCs w:val="21"/>
                <w:lang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全市</w:t>
            </w:r>
          </w:p>
        </w:tc>
      </w:tr>
      <w:tr w14:paraId="182A5D3D">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714F67C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11</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048929F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 xml:space="preserve">330264045002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60218307">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对施工单位在施工（开矿、修路、筑坝、建设除外）过程中对周围景物、水体、林草植被、野生动物资源和地形地貌造成破坏的行政处罚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5FBF7BC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029D8554">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b w:val="0"/>
                <w:bCs w:val="0"/>
                <w:color w:val="000000"/>
                <w:kern w:val="0"/>
                <w:sz w:val="21"/>
                <w:szCs w:val="21"/>
                <w:lang w:bidi="ar"/>
              </w:rPr>
            </w:pPr>
            <w:r>
              <w:rPr>
                <w:rFonts w:hint="eastAsia" w:ascii="仿宋_GB2312" w:hAnsi="仿宋_GB2312" w:eastAsia="仿宋_GB2312" w:cs="仿宋_GB2312"/>
                <w:b w:val="0"/>
                <w:bCs w:val="0"/>
                <w:i w:val="0"/>
                <w:iCs w:val="0"/>
                <w:color w:val="000000"/>
                <w:kern w:val="0"/>
                <w:sz w:val="21"/>
                <w:szCs w:val="21"/>
                <w:u w:val="none"/>
                <w:lang w:val="en-US" w:eastAsia="zh-CN" w:bidi="ar"/>
              </w:rPr>
              <w:t>1.风景名胜区管理机构负责“施工单位在施工（开矿、修路、筑坝、建设除外）过程中对周围景物、水体、林草植被、野生动物资源和地形地貌造成破坏”的监管，受理投诉、举报；发现违法行为，及时制止，需要立案查处的，将相关证据材料或案件线索移送综合行政执法部门。综合行政执法部门按程序办理并将处理结果反馈风景名胜区管理机构。</w:t>
            </w:r>
            <w:r>
              <w:rPr>
                <w:rFonts w:hint="eastAsia" w:ascii="仿宋_GB2312" w:hAnsi="仿宋_GB2312" w:eastAsia="仿宋_GB2312" w:cs="仿宋_GB2312"/>
                <w:b w:val="0"/>
                <w:bCs w:val="0"/>
                <w:i w:val="0"/>
                <w:iCs w:val="0"/>
                <w:color w:val="000000"/>
                <w:kern w:val="0"/>
                <w:sz w:val="21"/>
                <w:szCs w:val="21"/>
                <w:u w:val="none"/>
                <w:lang w:val="en-US" w:eastAsia="zh-CN" w:bidi="ar"/>
              </w:rPr>
              <w:br w:type="textWrapping"/>
            </w:r>
            <w:r>
              <w:rPr>
                <w:rFonts w:hint="eastAsia" w:ascii="仿宋_GB2312" w:hAnsi="仿宋_GB2312" w:eastAsia="仿宋_GB2312" w:cs="仿宋_GB2312"/>
                <w:b w:val="0"/>
                <w:bCs w:val="0"/>
                <w:i w:val="0"/>
                <w:iCs w:val="0"/>
                <w:color w:val="000000"/>
                <w:kern w:val="0"/>
                <w:sz w:val="21"/>
                <w:szCs w:val="21"/>
                <w:u w:val="none"/>
                <w:lang w:val="en-US" w:eastAsia="zh-CN" w:bidi="ar"/>
              </w:rPr>
              <w:t>2.综合行政执法部门在日常巡查中发现“施工单位在施工（开矿、修路、筑坝、建设除外）过程中对周围景物、水体、林草植被、野生动物资源和地形地貌造成破坏”的，将相关情况告知风景名胜区管理机构；需要立案查处的，按程序办理并将处理结果反馈风景名胜区管理机构。</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02E093C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000000"/>
                <w:kern w:val="0"/>
                <w:sz w:val="21"/>
                <w:szCs w:val="21"/>
                <w:lang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市资规局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555FDFB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000000"/>
                <w:kern w:val="0"/>
                <w:sz w:val="21"/>
                <w:szCs w:val="21"/>
                <w:lang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全市</w:t>
            </w:r>
          </w:p>
        </w:tc>
      </w:tr>
      <w:tr w14:paraId="633BFC3C">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1829FED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12</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4823EE8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 xml:space="preserve">330264086000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05193005">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对在风景名胜区明令禁止的区域游泳、游玩、攀爬的行政处罚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142FA4F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4C19DE68">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b w:val="0"/>
                <w:bCs w:val="0"/>
                <w:color w:val="000000"/>
                <w:kern w:val="0"/>
                <w:sz w:val="21"/>
                <w:szCs w:val="21"/>
                <w:lang w:bidi="ar"/>
              </w:rPr>
            </w:pPr>
            <w:r>
              <w:rPr>
                <w:rFonts w:hint="eastAsia" w:ascii="仿宋_GB2312" w:hAnsi="仿宋_GB2312" w:eastAsia="仿宋_GB2312" w:cs="仿宋_GB2312"/>
                <w:b w:val="0"/>
                <w:bCs w:val="0"/>
                <w:i w:val="0"/>
                <w:iCs w:val="0"/>
                <w:color w:val="000000"/>
                <w:kern w:val="0"/>
                <w:sz w:val="21"/>
                <w:szCs w:val="21"/>
                <w:u w:val="none"/>
                <w:lang w:val="en-US" w:eastAsia="zh-CN" w:bidi="ar"/>
              </w:rPr>
              <w:t>1.风景名胜区管理机构负责“在风景名胜区明令禁止的区域游泳、游玩、攀爬”的监管，受理投诉、举报；发现违法行为，及时制止，需要立案查处的，将相关证据材料或案件线索移送综合行政执法部门。综合行政执法部门按程序办理并将处理结果反馈风景名胜区管理机构。</w:t>
            </w:r>
            <w:r>
              <w:rPr>
                <w:rFonts w:hint="eastAsia" w:ascii="仿宋_GB2312" w:hAnsi="仿宋_GB2312" w:eastAsia="仿宋_GB2312" w:cs="仿宋_GB2312"/>
                <w:b w:val="0"/>
                <w:bCs w:val="0"/>
                <w:i w:val="0"/>
                <w:iCs w:val="0"/>
                <w:color w:val="000000"/>
                <w:kern w:val="0"/>
                <w:sz w:val="21"/>
                <w:szCs w:val="21"/>
                <w:u w:val="none"/>
                <w:lang w:val="en-US" w:eastAsia="zh-CN" w:bidi="ar"/>
              </w:rPr>
              <w:br w:type="textWrapping"/>
            </w:r>
            <w:r>
              <w:rPr>
                <w:rFonts w:hint="eastAsia" w:ascii="仿宋_GB2312" w:hAnsi="仿宋_GB2312" w:eastAsia="仿宋_GB2312" w:cs="仿宋_GB2312"/>
                <w:b w:val="0"/>
                <w:bCs w:val="0"/>
                <w:i w:val="0"/>
                <w:iCs w:val="0"/>
                <w:color w:val="000000"/>
                <w:kern w:val="0"/>
                <w:sz w:val="21"/>
                <w:szCs w:val="21"/>
                <w:u w:val="none"/>
                <w:lang w:val="en-US" w:eastAsia="zh-CN" w:bidi="ar"/>
              </w:rPr>
              <w:t>2.综合行政执法部门在日常巡查中发现“在风景名胜区明令禁止的区域游泳、游玩、攀爬”的，将相关情况告知风景名胜区管理机构；需要立案查处的，按程序办理并将处理结果反馈风景名胜区管理机构。</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2A38CC7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000000"/>
                <w:kern w:val="0"/>
                <w:sz w:val="21"/>
                <w:szCs w:val="21"/>
                <w:lang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市资规局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0551B31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000000"/>
                <w:kern w:val="0"/>
                <w:sz w:val="21"/>
                <w:szCs w:val="21"/>
                <w:lang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全市</w:t>
            </w:r>
          </w:p>
        </w:tc>
      </w:tr>
      <w:tr w14:paraId="5210780F">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43E3082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13</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61AD6D0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 xml:space="preserve">330264088000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25FEF403">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对在风景名胜区核心景区和其他景区违反规定饲养家畜家禽的行政处罚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439EF42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3EDDDB75">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b w:val="0"/>
                <w:bCs w:val="0"/>
                <w:color w:val="000000"/>
                <w:kern w:val="0"/>
                <w:sz w:val="21"/>
                <w:szCs w:val="21"/>
                <w:lang w:bidi="ar"/>
              </w:rPr>
            </w:pPr>
            <w:r>
              <w:rPr>
                <w:rFonts w:hint="eastAsia" w:ascii="仿宋_GB2312" w:hAnsi="仿宋_GB2312" w:eastAsia="仿宋_GB2312" w:cs="仿宋_GB2312"/>
                <w:b w:val="0"/>
                <w:bCs w:val="0"/>
                <w:i w:val="0"/>
                <w:iCs w:val="0"/>
                <w:color w:val="000000"/>
                <w:kern w:val="0"/>
                <w:sz w:val="21"/>
                <w:szCs w:val="21"/>
                <w:u w:val="none"/>
                <w:lang w:val="en-US" w:eastAsia="zh-CN" w:bidi="ar"/>
              </w:rPr>
              <w:t>1.综合行政执法部门加强日常巡查，受理投诉、举报；发现“在风景名胜区核心景区和其他景区违反规定饲养家畜家禽”的，及时制止和查处，并将处理结果反馈风景名胜区管理机构。</w:t>
            </w:r>
            <w:r>
              <w:rPr>
                <w:rFonts w:hint="eastAsia" w:ascii="仿宋_GB2312" w:hAnsi="仿宋_GB2312" w:eastAsia="仿宋_GB2312" w:cs="仿宋_GB2312"/>
                <w:b w:val="0"/>
                <w:bCs w:val="0"/>
                <w:i w:val="0"/>
                <w:iCs w:val="0"/>
                <w:color w:val="000000"/>
                <w:kern w:val="0"/>
                <w:sz w:val="21"/>
                <w:szCs w:val="21"/>
                <w:u w:val="none"/>
                <w:lang w:val="en-US" w:eastAsia="zh-CN" w:bidi="ar"/>
              </w:rPr>
              <w:br w:type="textWrapping"/>
            </w:r>
            <w:r>
              <w:rPr>
                <w:rFonts w:hint="eastAsia" w:ascii="仿宋_GB2312" w:hAnsi="仿宋_GB2312" w:eastAsia="仿宋_GB2312" w:cs="仿宋_GB2312"/>
                <w:b w:val="0"/>
                <w:bCs w:val="0"/>
                <w:i w:val="0"/>
                <w:iCs w:val="0"/>
                <w:color w:val="000000"/>
                <w:kern w:val="0"/>
                <w:sz w:val="21"/>
                <w:szCs w:val="21"/>
                <w:u w:val="none"/>
                <w:lang w:val="en-US" w:eastAsia="zh-CN" w:bidi="ar"/>
              </w:rPr>
              <w:t>2.风景名胜区管理机构在日常管理中发现“在风景名胜区核心景区和其他景区违反规定饲养家畜家禽”需要立案查处的，将相关证据材料或案件线索移送综合行政执法部门。综合行政执法部门按程序办理并将处理结果反馈风景名胜区管理机构。</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7351529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000000"/>
                <w:kern w:val="0"/>
                <w:sz w:val="21"/>
                <w:szCs w:val="21"/>
                <w:lang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市资规局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528D02B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000000"/>
                <w:kern w:val="0"/>
                <w:sz w:val="21"/>
                <w:szCs w:val="21"/>
                <w:lang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全市</w:t>
            </w:r>
          </w:p>
        </w:tc>
      </w:tr>
      <w:tr w14:paraId="15D0F609">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61B6D61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14</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456632D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 xml:space="preserve">330264085000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45CC3AF2">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对在风景名胜区内进行影视拍摄或大型实景演艺活动对周围景物、水体、植被、野生动物资源和地形地貌造成破坏的行政处罚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1ACAB56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6F0E5457">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b w:val="0"/>
                <w:bCs w:val="0"/>
                <w:color w:val="000000"/>
                <w:kern w:val="0"/>
                <w:sz w:val="21"/>
                <w:szCs w:val="21"/>
                <w:lang w:bidi="ar"/>
              </w:rPr>
            </w:pPr>
            <w:r>
              <w:rPr>
                <w:rFonts w:hint="eastAsia" w:ascii="仿宋_GB2312" w:hAnsi="仿宋_GB2312" w:eastAsia="仿宋_GB2312" w:cs="仿宋_GB2312"/>
                <w:b w:val="0"/>
                <w:bCs w:val="0"/>
                <w:i w:val="0"/>
                <w:iCs w:val="0"/>
                <w:color w:val="000000"/>
                <w:kern w:val="0"/>
                <w:sz w:val="21"/>
                <w:szCs w:val="21"/>
                <w:u w:val="none"/>
                <w:lang w:val="en-US" w:eastAsia="zh-CN" w:bidi="ar"/>
              </w:rPr>
              <w:t>1.风景名胜区管理机构负责“在风景名胜区内进行影视拍摄或大型实景演艺活动对周围景物、水体、植被、野生动物资源和地形地貌造成破坏”的监管，受理投诉、举报；发现违法行为，及时制止，需要立案查处的，将相关证据材料或案件线索移送综合行政执法部门。综合行政执法部门按程序办理并将处理结果反馈风景名胜区管理机构。</w:t>
            </w:r>
            <w:r>
              <w:rPr>
                <w:rFonts w:hint="eastAsia" w:ascii="仿宋_GB2312" w:hAnsi="仿宋_GB2312" w:eastAsia="仿宋_GB2312" w:cs="仿宋_GB2312"/>
                <w:b w:val="0"/>
                <w:bCs w:val="0"/>
                <w:i w:val="0"/>
                <w:iCs w:val="0"/>
                <w:color w:val="000000"/>
                <w:kern w:val="0"/>
                <w:sz w:val="21"/>
                <w:szCs w:val="21"/>
                <w:u w:val="none"/>
                <w:lang w:val="en-US" w:eastAsia="zh-CN" w:bidi="ar"/>
              </w:rPr>
              <w:br w:type="textWrapping"/>
            </w:r>
            <w:r>
              <w:rPr>
                <w:rFonts w:hint="eastAsia" w:ascii="仿宋_GB2312" w:hAnsi="仿宋_GB2312" w:eastAsia="仿宋_GB2312" w:cs="仿宋_GB2312"/>
                <w:b w:val="0"/>
                <w:bCs w:val="0"/>
                <w:i w:val="0"/>
                <w:iCs w:val="0"/>
                <w:color w:val="000000"/>
                <w:kern w:val="0"/>
                <w:sz w:val="21"/>
                <w:szCs w:val="21"/>
                <w:u w:val="none"/>
                <w:lang w:val="en-US" w:eastAsia="zh-CN" w:bidi="ar"/>
              </w:rPr>
              <w:t>2.综合行政执法部门在日常巡查中发现“在风景名胜区内进行影视拍摄或大型实景演艺活动对周围景物、水体、植被、野生动物资源和地形地貌造成破坏”的，将相关情况告知风景名胜区管理机构；需要立案查处的，按程序办理并将处理结果反馈风景名胜区管理机构。</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79516E8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000000"/>
                <w:kern w:val="0"/>
                <w:sz w:val="21"/>
                <w:szCs w:val="21"/>
                <w:lang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市资规局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3D1DC70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000000"/>
                <w:kern w:val="0"/>
                <w:sz w:val="21"/>
                <w:szCs w:val="21"/>
                <w:lang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全市</w:t>
            </w:r>
          </w:p>
        </w:tc>
      </w:tr>
      <w:tr w14:paraId="062FE524">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75B5E2F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15</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78584FA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 xml:space="preserve">330264125000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52657012">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对擅自移动和破坏地质遗迹保护区内的碑石、界标的行政处罚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5F6654D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36F66AEF">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b w:val="0"/>
                <w:bCs w:val="0"/>
                <w:color w:val="000000"/>
                <w:kern w:val="0"/>
                <w:sz w:val="21"/>
                <w:szCs w:val="21"/>
                <w:lang w:bidi="ar"/>
              </w:rPr>
            </w:pPr>
            <w:r>
              <w:rPr>
                <w:rFonts w:hint="eastAsia" w:ascii="仿宋_GB2312" w:hAnsi="仿宋_GB2312" w:eastAsia="仿宋_GB2312" w:cs="仿宋_GB2312"/>
                <w:b w:val="0"/>
                <w:bCs w:val="0"/>
                <w:i w:val="0"/>
                <w:iCs w:val="0"/>
                <w:color w:val="000000"/>
                <w:kern w:val="0"/>
                <w:sz w:val="21"/>
                <w:szCs w:val="21"/>
                <w:u w:val="none"/>
                <w:lang w:val="en-US" w:eastAsia="zh-CN" w:bidi="ar"/>
              </w:rPr>
              <w:t>1.地质遗迹保护区管理机构负责“擅自移动和破坏地质遗迹保护区内的碑石、界标”的监管，受理投诉、举报；对发现、移送的违法线索进行处理；认为需要立案查处的，将相关证据材料移送综合行政执法部门。综合行政执法部门按程序办理并将处理结果反馈地质遗迹保护区管理机构。</w:t>
            </w:r>
            <w:r>
              <w:rPr>
                <w:rFonts w:hint="eastAsia" w:ascii="仿宋_GB2312" w:hAnsi="仿宋_GB2312" w:eastAsia="仿宋_GB2312" w:cs="仿宋_GB2312"/>
                <w:b w:val="0"/>
                <w:bCs w:val="0"/>
                <w:i w:val="0"/>
                <w:iCs w:val="0"/>
                <w:color w:val="000000"/>
                <w:kern w:val="0"/>
                <w:sz w:val="21"/>
                <w:szCs w:val="21"/>
                <w:u w:val="none"/>
                <w:lang w:val="en-US" w:eastAsia="zh-CN" w:bidi="ar"/>
              </w:rPr>
              <w:br w:type="textWrapping"/>
            </w:r>
            <w:r>
              <w:rPr>
                <w:rFonts w:hint="eastAsia" w:ascii="仿宋_GB2312" w:hAnsi="仿宋_GB2312" w:eastAsia="仿宋_GB2312" w:cs="仿宋_GB2312"/>
                <w:b w:val="0"/>
                <w:bCs w:val="0"/>
                <w:i w:val="0"/>
                <w:iCs w:val="0"/>
                <w:color w:val="000000"/>
                <w:kern w:val="0"/>
                <w:sz w:val="21"/>
                <w:szCs w:val="21"/>
                <w:u w:val="none"/>
                <w:lang w:val="en-US" w:eastAsia="zh-CN" w:bidi="ar"/>
              </w:rPr>
              <w:t>2.综合行政执法部门在日常巡查中发现“擅自移动和破坏地质遗迹保护区内的碑石、界标”的，将相关情况告知地质遗迹保护区管理机构；认为需要立案查处的，按程序办理并将处理结果反馈地质遗迹保护区管理机构。</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0ECA620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000000"/>
                <w:kern w:val="0"/>
                <w:sz w:val="21"/>
                <w:szCs w:val="21"/>
                <w:lang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市资规局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5B2B24A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000000"/>
                <w:kern w:val="0"/>
                <w:sz w:val="21"/>
                <w:szCs w:val="21"/>
                <w:lang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全市</w:t>
            </w:r>
          </w:p>
        </w:tc>
      </w:tr>
      <w:tr w14:paraId="08CB3DD1">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2369BFE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16</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478F988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 xml:space="preserve">330264126000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0D7CB783">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对违反规定在地质遗迹保护区内采石、取土、放牧、砍伐以及采集标本化石的行政处罚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1025559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1D168AF3">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b w:val="0"/>
                <w:bCs w:val="0"/>
                <w:color w:val="000000"/>
                <w:kern w:val="0"/>
                <w:sz w:val="21"/>
                <w:szCs w:val="21"/>
                <w:lang w:bidi="ar"/>
              </w:rPr>
            </w:pPr>
            <w:r>
              <w:rPr>
                <w:rFonts w:hint="eastAsia" w:ascii="仿宋_GB2312" w:hAnsi="仿宋_GB2312" w:eastAsia="仿宋_GB2312" w:cs="仿宋_GB2312"/>
                <w:b w:val="0"/>
                <w:bCs w:val="0"/>
                <w:i w:val="0"/>
                <w:iCs w:val="0"/>
                <w:color w:val="000000"/>
                <w:kern w:val="0"/>
                <w:sz w:val="21"/>
                <w:szCs w:val="21"/>
                <w:u w:val="none"/>
                <w:lang w:val="en-US" w:eastAsia="zh-CN" w:bidi="ar"/>
              </w:rPr>
              <w:t>1.地质遗迹保护区管理机构负责“违反规定在地质遗迹保护区内采石、取土、放牧、砍伐以及采集标本化石”的监管，受理投诉、举报；对发现、移送的违法线索进行处理；认为需要立案查处的，将相关证据材料移送综合行政执法部门。综合行政执法部门按程序办理并将处理结果反馈地质遗迹保护区管理机构。</w:t>
            </w:r>
            <w:r>
              <w:rPr>
                <w:rFonts w:hint="eastAsia" w:ascii="仿宋_GB2312" w:hAnsi="仿宋_GB2312" w:eastAsia="仿宋_GB2312" w:cs="仿宋_GB2312"/>
                <w:b w:val="0"/>
                <w:bCs w:val="0"/>
                <w:i w:val="0"/>
                <w:iCs w:val="0"/>
                <w:color w:val="000000"/>
                <w:kern w:val="0"/>
                <w:sz w:val="21"/>
                <w:szCs w:val="21"/>
                <w:u w:val="none"/>
                <w:lang w:val="en-US" w:eastAsia="zh-CN" w:bidi="ar"/>
              </w:rPr>
              <w:br w:type="textWrapping"/>
            </w:r>
            <w:r>
              <w:rPr>
                <w:rFonts w:hint="eastAsia" w:ascii="仿宋_GB2312" w:hAnsi="仿宋_GB2312" w:eastAsia="仿宋_GB2312" w:cs="仿宋_GB2312"/>
                <w:b w:val="0"/>
                <w:bCs w:val="0"/>
                <w:i w:val="0"/>
                <w:iCs w:val="0"/>
                <w:color w:val="000000"/>
                <w:kern w:val="0"/>
                <w:sz w:val="21"/>
                <w:szCs w:val="21"/>
                <w:u w:val="none"/>
                <w:lang w:val="en-US" w:eastAsia="zh-CN" w:bidi="ar"/>
              </w:rPr>
              <w:t>2.综合行政执法部门在日常巡查中发现“违反规定在地质遗迹保护区内采石、取土、放牧、砍伐以及采集标本化石”的，将相关情况告知地质遗迹保护区管理机构；认为需要立案查处的，按程序办理并将处理结果反馈地质遗迹保护区管理机构。</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0F70E7D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000000"/>
                <w:kern w:val="0"/>
                <w:sz w:val="21"/>
                <w:szCs w:val="21"/>
                <w:lang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市资规局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6B0F940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000000"/>
                <w:kern w:val="0"/>
                <w:sz w:val="21"/>
                <w:szCs w:val="21"/>
                <w:lang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全市</w:t>
            </w:r>
          </w:p>
        </w:tc>
      </w:tr>
      <w:tr w14:paraId="5AFFBE79">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5CE59DA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17</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045037F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 xml:space="preserve">330264128000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64DFD020">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对不服从地质遗迹保护区管理机构管理以及从事科研活动未向管理单位提交研究成果副本的行政处罚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48D4B3B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5AAFC0BE">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b w:val="0"/>
                <w:bCs w:val="0"/>
                <w:color w:val="000000"/>
                <w:kern w:val="0"/>
                <w:sz w:val="21"/>
                <w:szCs w:val="21"/>
                <w:lang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地质遗迹保护区管理机构负责“不服从地质遗迹保护区管理机构管理以及从事科研活动未向管理单位提交研究成果副本”的监管，受理投诉、举报；对发现、移送的违法线索进行处理；认为需要立案查处的，将相关证据材料移送综合行政执法部门。综合行政执法部门按程序办理并将处理结果反馈地质遗迹保护区管理机构。</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7E049A8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000000"/>
                <w:kern w:val="0"/>
                <w:sz w:val="21"/>
                <w:szCs w:val="21"/>
                <w:lang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市资规局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6BD1332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000000"/>
                <w:kern w:val="0"/>
                <w:sz w:val="21"/>
                <w:szCs w:val="21"/>
                <w:lang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全市</w:t>
            </w:r>
          </w:p>
        </w:tc>
      </w:tr>
      <w:tr w14:paraId="263C21E7">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3725839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18</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5BF4887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 xml:space="preserve">330264104000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49868952">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对场所擅自使用湿地公园名称的行政处罚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165B226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4BE280A5">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b w:val="0"/>
                <w:bCs w:val="0"/>
                <w:color w:val="000000"/>
                <w:kern w:val="0"/>
                <w:sz w:val="21"/>
                <w:szCs w:val="21"/>
                <w:lang w:bidi="ar"/>
              </w:rPr>
            </w:pPr>
            <w:r>
              <w:rPr>
                <w:rFonts w:hint="eastAsia" w:ascii="仿宋_GB2312" w:hAnsi="仿宋_GB2312" w:eastAsia="仿宋_GB2312" w:cs="仿宋_GB2312"/>
                <w:b w:val="0"/>
                <w:bCs w:val="0"/>
                <w:i w:val="0"/>
                <w:iCs w:val="0"/>
                <w:color w:val="000000"/>
                <w:kern w:val="0"/>
                <w:sz w:val="21"/>
                <w:szCs w:val="21"/>
                <w:u w:val="none"/>
                <w:lang w:val="en-US" w:eastAsia="zh-CN" w:bidi="ar"/>
              </w:rPr>
              <w:t>1.林业主管部门负责“场所擅自使用湿地公园名称”的监管，受理投诉、举报；对发现、移送的违法线索进行处理，责令限期改正，并及时将相关证据材料、责令限期改正文书一并移送综合行政执法部门。综合行政执法部门按程序办理并将处理结果反馈林业主管部门。</w:t>
            </w:r>
            <w:r>
              <w:rPr>
                <w:rFonts w:hint="eastAsia" w:ascii="仿宋_GB2312" w:hAnsi="仿宋_GB2312" w:eastAsia="仿宋_GB2312" w:cs="仿宋_GB2312"/>
                <w:b w:val="0"/>
                <w:bCs w:val="0"/>
                <w:i w:val="0"/>
                <w:iCs w:val="0"/>
                <w:color w:val="000000"/>
                <w:kern w:val="0"/>
                <w:sz w:val="21"/>
                <w:szCs w:val="21"/>
                <w:u w:val="none"/>
                <w:lang w:val="en-US" w:eastAsia="zh-CN" w:bidi="ar"/>
              </w:rPr>
              <w:br w:type="textWrapping"/>
            </w:r>
            <w:r>
              <w:rPr>
                <w:rFonts w:hint="eastAsia" w:ascii="仿宋_GB2312" w:hAnsi="仿宋_GB2312" w:eastAsia="仿宋_GB2312" w:cs="仿宋_GB2312"/>
                <w:b w:val="0"/>
                <w:bCs w:val="0"/>
                <w:i w:val="0"/>
                <w:iCs w:val="0"/>
                <w:color w:val="000000"/>
                <w:kern w:val="0"/>
                <w:sz w:val="21"/>
                <w:szCs w:val="21"/>
                <w:u w:val="none"/>
                <w:lang w:val="en-US" w:eastAsia="zh-CN" w:bidi="ar"/>
              </w:rPr>
              <w:t>2.综合行政执法部门在日常巡查中发现“场所擅自使用湿地公园名称”的，将相关情况告知林业主管部门；认为需要立案查处的，按程序办理并将处理结果反馈林业主管部门。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1428AC9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000000"/>
                <w:kern w:val="0"/>
                <w:sz w:val="21"/>
                <w:szCs w:val="21"/>
                <w:lang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市资规局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51ABF11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000000"/>
                <w:kern w:val="0"/>
                <w:sz w:val="21"/>
                <w:szCs w:val="21"/>
                <w:lang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全市</w:t>
            </w:r>
          </w:p>
        </w:tc>
      </w:tr>
      <w:tr w14:paraId="7B80B863">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7933340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19</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05EDA64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 xml:space="preserve">330264106001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68626384">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对擅自开垦、填埋湿地的行政处罚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50F8AFA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778F49A2">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b w:val="0"/>
                <w:bCs w:val="0"/>
                <w:color w:val="000000"/>
                <w:kern w:val="0"/>
                <w:sz w:val="21"/>
                <w:szCs w:val="21"/>
                <w:lang w:bidi="ar"/>
              </w:rPr>
            </w:pPr>
            <w:r>
              <w:rPr>
                <w:rFonts w:hint="eastAsia" w:ascii="仿宋_GB2312" w:hAnsi="仿宋_GB2312" w:eastAsia="仿宋_GB2312" w:cs="仿宋_GB2312"/>
                <w:b w:val="0"/>
                <w:bCs w:val="0"/>
                <w:i w:val="0"/>
                <w:iCs w:val="0"/>
                <w:color w:val="000000"/>
                <w:kern w:val="0"/>
                <w:sz w:val="21"/>
                <w:szCs w:val="21"/>
                <w:u w:val="none"/>
                <w:lang w:val="en-US" w:eastAsia="zh-CN" w:bidi="ar"/>
              </w:rPr>
              <w:t>1.湿地管理部门负责“擅自开垦、填埋湿地”的监管，受理投诉、举报；对发现、移送的违法线索进行处理；认为需要立案查处的，将相关证据材料移送综合行政执法部门。综合行政执法部门按程序办理并将处理结果反馈湿地管理部门。</w:t>
            </w:r>
            <w:r>
              <w:rPr>
                <w:rFonts w:hint="eastAsia" w:ascii="仿宋_GB2312" w:hAnsi="仿宋_GB2312" w:eastAsia="仿宋_GB2312" w:cs="仿宋_GB2312"/>
                <w:b w:val="0"/>
                <w:bCs w:val="0"/>
                <w:i w:val="0"/>
                <w:iCs w:val="0"/>
                <w:color w:val="000000"/>
                <w:kern w:val="0"/>
                <w:sz w:val="21"/>
                <w:szCs w:val="21"/>
                <w:u w:val="none"/>
                <w:lang w:val="en-US" w:eastAsia="zh-CN" w:bidi="ar"/>
              </w:rPr>
              <w:br w:type="textWrapping"/>
            </w:r>
            <w:r>
              <w:rPr>
                <w:rFonts w:hint="eastAsia" w:ascii="仿宋_GB2312" w:hAnsi="仿宋_GB2312" w:eastAsia="仿宋_GB2312" w:cs="仿宋_GB2312"/>
                <w:b w:val="0"/>
                <w:bCs w:val="0"/>
                <w:i w:val="0"/>
                <w:iCs w:val="0"/>
                <w:color w:val="000000"/>
                <w:kern w:val="0"/>
                <w:sz w:val="21"/>
                <w:szCs w:val="21"/>
                <w:u w:val="none"/>
                <w:lang w:val="en-US" w:eastAsia="zh-CN" w:bidi="ar"/>
              </w:rPr>
              <w:t>2.综合行政执法部门在日常巡查中发现“擅自开垦、填埋湿地”的，将相关情况告知湿地管理部门；认为需要立案查处的，按程序办理并将处理结果反馈湿地管理部门。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4B04CBB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000000"/>
                <w:kern w:val="0"/>
                <w:sz w:val="21"/>
                <w:szCs w:val="21"/>
                <w:lang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市资规局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11EC27E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000000"/>
                <w:kern w:val="0"/>
                <w:sz w:val="21"/>
                <w:szCs w:val="21"/>
                <w:lang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全市</w:t>
            </w:r>
          </w:p>
        </w:tc>
      </w:tr>
      <w:tr w14:paraId="623ABFD1">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65D4C0E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20</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568D7BE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 xml:space="preserve">330264106002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5F22FB5C">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对擅自在湿地内烧荒的行政处罚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237D8C8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3F806342">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b w:val="0"/>
                <w:bCs w:val="0"/>
                <w:color w:val="000000"/>
                <w:kern w:val="0"/>
                <w:sz w:val="21"/>
                <w:szCs w:val="21"/>
                <w:lang w:bidi="ar"/>
              </w:rPr>
            </w:pPr>
            <w:r>
              <w:rPr>
                <w:rFonts w:hint="eastAsia" w:ascii="仿宋_GB2312" w:hAnsi="仿宋_GB2312" w:eastAsia="仿宋_GB2312" w:cs="仿宋_GB2312"/>
                <w:b w:val="0"/>
                <w:bCs w:val="0"/>
                <w:i w:val="0"/>
                <w:iCs w:val="0"/>
                <w:color w:val="000000"/>
                <w:kern w:val="0"/>
                <w:sz w:val="21"/>
                <w:szCs w:val="21"/>
                <w:u w:val="none"/>
                <w:lang w:val="en-US" w:eastAsia="zh-CN" w:bidi="ar"/>
              </w:rPr>
              <w:t>1.湿地管理部门负责“擅自在湿地内烧荒”的监管，受理投诉、举报；对发现、移送的违法线索进行处理；认为需要立案查处的，将相关证据材料移送综合行政执法部门。综合行政执法部门按程序办理并将处理结果反馈湿地管理部门。</w:t>
            </w:r>
            <w:r>
              <w:rPr>
                <w:rFonts w:hint="eastAsia" w:ascii="仿宋_GB2312" w:hAnsi="仿宋_GB2312" w:eastAsia="仿宋_GB2312" w:cs="仿宋_GB2312"/>
                <w:b w:val="0"/>
                <w:bCs w:val="0"/>
                <w:i w:val="0"/>
                <w:iCs w:val="0"/>
                <w:color w:val="000000"/>
                <w:kern w:val="0"/>
                <w:sz w:val="21"/>
                <w:szCs w:val="21"/>
                <w:u w:val="none"/>
                <w:lang w:val="en-US" w:eastAsia="zh-CN" w:bidi="ar"/>
              </w:rPr>
              <w:br w:type="textWrapping"/>
            </w:r>
            <w:r>
              <w:rPr>
                <w:rFonts w:hint="eastAsia" w:ascii="仿宋_GB2312" w:hAnsi="仿宋_GB2312" w:eastAsia="仿宋_GB2312" w:cs="仿宋_GB2312"/>
                <w:b w:val="0"/>
                <w:bCs w:val="0"/>
                <w:i w:val="0"/>
                <w:iCs w:val="0"/>
                <w:color w:val="000000"/>
                <w:kern w:val="0"/>
                <w:sz w:val="21"/>
                <w:szCs w:val="21"/>
                <w:u w:val="none"/>
                <w:lang w:val="en-US" w:eastAsia="zh-CN" w:bidi="ar"/>
              </w:rPr>
              <w:t>2.综合行政执法部门在日常巡查中发现“擅自在湿地内烧荒”的，将相关情况告知湿地管理部门；认为需要立案查处的，按程序办理并将处理结果反馈湿地管理部门。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6C269F5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000000"/>
                <w:kern w:val="0"/>
                <w:sz w:val="21"/>
                <w:szCs w:val="21"/>
                <w:lang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市资规局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595579F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000000"/>
                <w:kern w:val="0"/>
                <w:sz w:val="21"/>
                <w:szCs w:val="21"/>
                <w:lang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全市</w:t>
            </w:r>
          </w:p>
        </w:tc>
      </w:tr>
      <w:tr w14:paraId="775AC419">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39B46B7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21</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39DEA9A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 xml:space="preserve">330264106003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0E5189DF">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对擅自在湿地内放牧或捡拾卵、蛋的行政处罚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5749F87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2B312132">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b w:val="0"/>
                <w:bCs w:val="0"/>
                <w:color w:val="000000"/>
                <w:kern w:val="0"/>
                <w:sz w:val="21"/>
                <w:szCs w:val="21"/>
                <w:lang w:bidi="ar"/>
              </w:rPr>
            </w:pPr>
            <w:r>
              <w:rPr>
                <w:rFonts w:hint="eastAsia" w:ascii="仿宋_GB2312" w:hAnsi="仿宋_GB2312" w:eastAsia="仿宋_GB2312" w:cs="仿宋_GB2312"/>
                <w:b w:val="0"/>
                <w:bCs w:val="0"/>
                <w:i w:val="0"/>
                <w:iCs w:val="0"/>
                <w:color w:val="000000"/>
                <w:kern w:val="0"/>
                <w:sz w:val="21"/>
                <w:szCs w:val="21"/>
                <w:u w:val="none"/>
                <w:lang w:val="en-US" w:eastAsia="zh-CN" w:bidi="ar"/>
              </w:rPr>
              <w:t>1.湿地管理部门负责“擅自在湿地内放牧或捡拾卵、蛋”的监管，受理投诉、举报；对发现、移送的违法线索进行处理；认为需要立案查处的，将相关证据材料移送综合行政执法部门。综合行政执法部门按程序办理并将处理结果反馈湿地管理部门。</w:t>
            </w:r>
            <w:r>
              <w:rPr>
                <w:rFonts w:hint="eastAsia" w:ascii="仿宋_GB2312" w:hAnsi="仿宋_GB2312" w:eastAsia="仿宋_GB2312" w:cs="仿宋_GB2312"/>
                <w:b w:val="0"/>
                <w:bCs w:val="0"/>
                <w:i w:val="0"/>
                <w:iCs w:val="0"/>
                <w:color w:val="000000"/>
                <w:kern w:val="0"/>
                <w:sz w:val="21"/>
                <w:szCs w:val="21"/>
                <w:u w:val="none"/>
                <w:lang w:val="en-US" w:eastAsia="zh-CN" w:bidi="ar"/>
              </w:rPr>
              <w:br w:type="textWrapping"/>
            </w:r>
            <w:r>
              <w:rPr>
                <w:rFonts w:hint="eastAsia" w:ascii="仿宋_GB2312" w:hAnsi="仿宋_GB2312" w:eastAsia="仿宋_GB2312" w:cs="仿宋_GB2312"/>
                <w:b w:val="0"/>
                <w:bCs w:val="0"/>
                <w:i w:val="0"/>
                <w:iCs w:val="0"/>
                <w:color w:val="000000"/>
                <w:kern w:val="0"/>
                <w:sz w:val="21"/>
                <w:szCs w:val="21"/>
                <w:u w:val="none"/>
                <w:lang w:val="en-US" w:eastAsia="zh-CN" w:bidi="ar"/>
              </w:rPr>
              <w:t>2.综合行政执法部门在日常巡查中发现“擅自在湿地内放牧或捡拾卵、蛋”的，将相关情况告知湿地管理部门；认为需要立案查处的，按程序办理并将处理结果反馈湿地管理部门。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270B86E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000000"/>
                <w:kern w:val="0"/>
                <w:sz w:val="21"/>
                <w:szCs w:val="21"/>
                <w:lang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市资规局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0E809D1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000000"/>
                <w:kern w:val="0"/>
                <w:sz w:val="21"/>
                <w:szCs w:val="21"/>
                <w:lang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全市</w:t>
            </w:r>
          </w:p>
        </w:tc>
      </w:tr>
      <w:tr w14:paraId="56875F79">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7176871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22</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0C695BF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 xml:space="preserve">330264106004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54BCEAC2">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对擅自在湿地内排放湿地蓄水或修建阻水、排水设施的行政处罚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3459322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746F0A6F">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b w:val="0"/>
                <w:bCs w:val="0"/>
                <w:color w:val="000000"/>
                <w:kern w:val="0"/>
                <w:sz w:val="21"/>
                <w:szCs w:val="21"/>
                <w:lang w:bidi="ar"/>
              </w:rPr>
            </w:pPr>
            <w:r>
              <w:rPr>
                <w:rFonts w:hint="eastAsia" w:ascii="仿宋_GB2312" w:hAnsi="仿宋_GB2312" w:eastAsia="仿宋_GB2312" w:cs="仿宋_GB2312"/>
                <w:b w:val="0"/>
                <w:bCs w:val="0"/>
                <w:i w:val="0"/>
                <w:iCs w:val="0"/>
                <w:color w:val="000000"/>
                <w:kern w:val="0"/>
                <w:sz w:val="21"/>
                <w:szCs w:val="21"/>
                <w:u w:val="none"/>
                <w:lang w:val="en-US" w:eastAsia="zh-CN" w:bidi="ar"/>
              </w:rPr>
              <w:t>1.湿地管理部门负责“擅自在湿地内排放湿地蓄水或修建阻水、排水设施”的监管，受理投诉、举报；对发现、移送的违法线索进行处理；认为需要立案查处的，将相关证据材料移送综合行政执法部门。综合行政执法部门按程序办理并将处理结果反馈湿地管理部门。</w:t>
            </w:r>
            <w:r>
              <w:rPr>
                <w:rFonts w:hint="eastAsia" w:ascii="仿宋_GB2312" w:hAnsi="仿宋_GB2312" w:eastAsia="仿宋_GB2312" w:cs="仿宋_GB2312"/>
                <w:b w:val="0"/>
                <w:bCs w:val="0"/>
                <w:i w:val="0"/>
                <w:iCs w:val="0"/>
                <w:color w:val="000000"/>
                <w:kern w:val="0"/>
                <w:sz w:val="21"/>
                <w:szCs w:val="21"/>
                <w:u w:val="none"/>
                <w:lang w:val="en-US" w:eastAsia="zh-CN" w:bidi="ar"/>
              </w:rPr>
              <w:br w:type="textWrapping"/>
            </w:r>
            <w:r>
              <w:rPr>
                <w:rFonts w:hint="eastAsia" w:ascii="仿宋_GB2312" w:hAnsi="仿宋_GB2312" w:eastAsia="仿宋_GB2312" w:cs="仿宋_GB2312"/>
                <w:b w:val="0"/>
                <w:bCs w:val="0"/>
                <w:i w:val="0"/>
                <w:iCs w:val="0"/>
                <w:color w:val="000000"/>
                <w:kern w:val="0"/>
                <w:sz w:val="21"/>
                <w:szCs w:val="21"/>
                <w:u w:val="none"/>
                <w:lang w:val="en-US" w:eastAsia="zh-CN" w:bidi="ar"/>
              </w:rPr>
              <w:t>2.综合行政执法部门在日常巡查中发现“擅自在湿地内排放湿地蓄水或修建阻水、排水设施”的，将相关情况告知湿地管理部门；认为需要立案查处的，按程序办理并将处理结果反馈湿地管理部门。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607F91B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000000"/>
                <w:kern w:val="0"/>
                <w:sz w:val="21"/>
                <w:szCs w:val="21"/>
                <w:lang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市资规局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1EB783E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000000"/>
                <w:kern w:val="0"/>
                <w:sz w:val="21"/>
                <w:szCs w:val="21"/>
                <w:lang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全市</w:t>
            </w:r>
          </w:p>
        </w:tc>
      </w:tr>
      <w:tr w14:paraId="196C7E7E">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5DD4E73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23</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797C8EF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 xml:space="preserve">330264106005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5473DF9C">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对毁坏湿地保护设施的行政处罚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3441718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34D527CC">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b w:val="0"/>
                <w:bCs w:val="0"/>
                <w:color w:val="000000"/>
                <w:kern w:val="0"/>
                <w:sz w:val="21"/>
                <w:szCs w:val="21"/>
                <w:lang w:bidi="ar"/>
              </w:rPr>
            </w:pPr>
            <w:r>
              <w:rPr>
                <w:rFonts w:hint="eastAsia" w:ascii="仿宋_GB2312" w:hAnsi="仿宋_GB2312" w:eastAsia="仿宋_GB2312" w:cs="仿宋_GB2312"/>
                <w:b w:val="0"/>
                <w:bCs w:val="0"/>
                <w:i w:val="0"/>
                <w:iCs w:val="0"/>
                <w:color w:val="000000"/>
                <w:kern w:val="0"/>
                <w:sz w:val="21"/>
                <w:szCs w:val="21"/>
                <w:u w:val="none"/>
                <w:lang w:val="en-US" w:eastAsia="zh-CN" w:bidi="ar"/>
              </w:rPr>
              <w:t>1.湿地管理部门负责“毁坏湿地保护设施”的监管，受理投诉、举报；对发现、移送的违法线索进行处理；认为需要立案查处的，将相关证据材料移送综合行政执法部门。综合行政执法部门按程序办理并将处理结果反馈湿地管理部门。</w:t>
            </w:r>
            <w:r>
              <w:rPr>
                <w:rFonts w:hint="eastAsia" w:ascii="仿宋_GB2312" w:hAnsi="仿宋_GB2312" w:eastAsia="仿宋_GB2312" w:cs="仿宋_GB2312"/>
                <w:b w:val="0"/>
                <w:bCs w:val="0"/>
                <w:i w:val="0"/>
                <w:iCs w:val="0"/>
                <w:color w:val="000000"/>
                <w:kern w:val="0"/>
                <w:sz w:val="21"/>
                <w:szCs w:val="21"/>
                <w:u w:val="none"/>
                <w:lang w:val="en-US" w:eastAsia="zh-CN" w:bidi="ar"/>
              </w:rPr>
              <w:br w:type="textWrapping"/>
            </w:r>
            <w:r>
              <w:rPr>
                <w:rFonts w:hint="eastAsia" w:ascii="仿宋_GB2312" w:hAnsi="仿宋_GB2312" w:eastAsia="仿宋_GB2312" w:cs="仿宋_GB2312"/>
                <w:b w:val="0"/>
                <w:bCs w:val="0"/>
                <w:i w:val="0"/>
                <w:iCs w:val="0"/>
                <w:color w:val="000000"/>
                <w:kern w:val="0"/>
                <w:sz w:val="21"/>
                <w:szCs w:val="21"/>
                <w:u w:val="none"/>
                <w:lang w:val="en-US" w:eastAsia="zh-CN" w:bidi="ar"/>
              </w:rPr>
              <w:t>2.综合行政执法部门在日常巡查中发现“毁坏湿地保护设施”的，将相关情况告知湿地管理部门；认为需要立案查处的，按程序办理并将处理结果反馈湿地管理部门。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4777112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000000"/>
                <w:kern w:val="0"/>
                <w:sz w:val="21"/>
                <w:szCs w:val="21"/>
                <w:lang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市资规局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58EE699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000000"/>
                <w:kern w:val="0"/>
                <w:sz w:val="21"/>
                <w:szCs w:val="21"/>
                <w:lang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全市</w:t>
            </w:r>
          </w:p>
        </w:tc>
      </w:tr>
      <w:tr w14:paraId="7B2AF179">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20F26DC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24</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7FCBE18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 xml:space="preserve">330264107000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4523ABF9">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对在湿地内从事生产经营、观赏旅游、科学调查、研究观测、科普教育等活动影响湿地生态功能或对野生生物物种造成损害的行政处罚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238FCDD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1C7921AC">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b w:val="0"/>
                <w:bCs w:val="0"/>
                <w:color w:val="000000"/>
                <w:kern w:val="0"/>
                <w:sz w:val="21"/>
                <w:szCs w:val="21"/>
                <w:lang w:bidi="ar"/>
              </w:rPr>
            </w:pPr>
            <w:r>
              <w:rPr>
                <w:rFonts w:hint="eastAsia" w:ascii="仿宋_GB2312" w:hAnsi="仿宋_GB2312" w:eastAsia="仿宋_GB2312" w:cs="仿宋_GB2312"/>
                <w:b w:val="0"/>
                <w:bCs w:val="0"/>
                <w:i w:val="0"/>
                <w:iCs w:val="0"/>
                <w:color w:val="000000"/>
                <w:kern w:val="0"/>
                <w:sz w:val="21"/>
                <w:szCs w:val="21"/>
                <w:u w:val="none"/>
                <w:lang w:val="en-US" w:eastAsia="zh-CN" w:bidi="ar"/>
              </w:rPr>
              <w:t>林业主管部门负责“在湿地内从事生产经营、观赏旅游、科学调查、研究观测、科普教育等活动影响湿地生态功能或对野生生物物种造成损害”的监管，受理投诉、举报；对发现、移送的违法线索进行处理；认为需要立案查处的，将相关证据材料移送综合行政执法部门。综合行政执法部门按程序办理并将处理结果反馈林业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06AC596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000000"/>
                <w:kern w:val="0"/>
                <w:sz w:val="21"/>
                <w:szCs w:val="21"/>
                <w:lang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市资规局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563E757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000000"/>
                <w:kern w:val="0"/>
                <w:sz w:val="21"/>
                <w:szCs w:val="21"/>
                <w:lang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全市</w:t>
            </w:r>
          </w:p>
        </w:tc>
      </w:tr>
      <w:tr w14:paraId="7A197388">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798FD0B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25</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7020398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 xml:space="preserve">330264050000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18DC6B2A">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对擅自移动或破坏自然保护区界标的行政处罚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6802D37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42598770">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b w:val="0"/>
                <w:bCs w:val="0"/>
                <w:color w:val="000000"/>
                <w:kern w:val="0"/>
                <w:sz w:val="21"/>
                <w:szCs w:val="21"/>
                <w:lang w:bidi="ar"/>
              </w:rPr>
            </w:pPr>
            <w:r>
              <w:rPr>
                <w:rFonts w:hint="eastAsia" w:ascii="仿宋_GB2312" w:hAnsi="仿宋_GB2312" w:eastAsia="仿宋_GB2312" w:cs="仿宋_GB2312"/>
                <w:b w:val="0"/>
                <w:bCs w:val="0"/>
                <w:i w:val="0"/>
                <w:iCs w:val="0"/>
                <w:color w:val="000000"/>
                <w:kern w:val="0"/>
                <w:sz w:val="21"/>
                <w:szCs w:val="21"/>
                <w:u w:val="none"/>
                <w:lang w:val="en-US" w:eastAsia="zh-CN" w:bidi="ar"/>
              </w:rPr>
              <w:t>1.自然保护区管理机构负责“擅自移动或破坏自然保护区界标”的监管，受理投诉、举报；对发现、移送的违法线索进行处理；认为需要立案查处的，将相关证据材料移送综合行政执法部门。综合行政执法部门按程序办理并将处理结果反馈自然保护区管理机构。</w:t>
            </w:r>
            <w:r>
              <w:rPr>
                <w:rFonts w:hint="eastAsia" w:ascii="仿宋_GB2312" w:hAnsi="仿宋_GB2312" w:eastAsia="仿宋_GB2312" w:cs="仿宋_GB2312"/>
                <w:b w:val="0"/>
                <w:bCs w:val="0"/>
                <w:i w:val="0"/>
                <w:iCs w:val="0"/>
                <w:color w:val="000000"/>
                <w:kern w:val="0"/>
                <w:sz w:val="21"/>
                <w:szCs w:val="21"/>
                <w:u w:val="none"/>
                <w:lang w:val="en-US" w:eastAsia="zh-CN" w:bidi="ar"/>
              </w:rPr>
              <w:br w:type="textWrapping"/>
            </w:r>
            <w:r>
              <w:rPr>
                <w:rFonts w:hint="eastAsia" w:ascii="仿宋_GB2312" w:hAnsi="仿宋_GB2312" w:eastAsia="仿宋_GB2312" w:cs="仿宋_GB2312"/>
                <w:b w:val="0"/>
                <w:bCs w:val="0"/>
                <w:i w:val="0"/>
                <w:iCs w:val="0"/>
                <w:color w:val="000000"/>
                <w:kern w:val="0"/>
                <w:sz w:val="21"/>
                <w:szCs w:val="21"/>
                <w:u w:val="none"/>
                <w:lang w:val="en-US" w:eastAsia="zh-CN" w:bidi="ar"/>
              </w:rPr>
              <w:t>2.综合行政执法部门在日常巡查中发现“擅自移动或破坏自然保护区界标”的，将相关情况告知自然保护区管理机构；认为需要立案查处的，按程序办理并将处理结果反馈自然保护区管理机构。</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2EE2649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000000"/>
                <w:kern w:val="0"/>
                <w:sz w:val="21"/>
                <w:szCs w:val="21"/>
                <w:lang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市资规局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7F62D8E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000000"/>
                <w:kern w:val="0"/>
                <w:sz w:val="21"/>
                <w:szCs w:val="21"/>
                <w:lang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全市</w:t>
            </w:r>
          </w:p>
        </w:tc>
      </w:tr>
      <w:tr w14:paraId="54FFD8CC">
        <w:tblPrEx>
          <w:tblCellMar>
            <w:top w:w="0" w:type="dxa"/>
            <w:left w:w="108" w:type="dxa"/>
            <w:bottom w:w="0" w:type="dxa"/>
            <w:right w:w="108" w:type="dxa"/>
          </w:tblCellMar>
        </w:tblPrEx>
        <w:trPr>
          <w:trHeight w:val="3650"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2EA8762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26</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69416F0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 xml:space="preserve">330264092000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20C269CD">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对未经批准进入自然保护区或在自然保护区内不服从管理机构管理的行政处罚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7483362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3EDC51AD">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b w:val="0"/>
                <w:bCs w:val="0"/>
                <w:color w:val="000000"/>
                <w:kern w:val="0"/>
                <w:sz w:val="21"/>
                <w:szCs w:val="21"/>
                <w:lang w:bidi="ar"/>
              </w:rPr>
            </w:pPr>
            <w:r>
              <w:rPr>
                <w:rFonts w:hint="eastAsia" w:ascii="仿宋_GB2312" w:hAnsi="仿宋_GB2312" w:eastAsia="仿宋_GB2312" w:cs="仿宋_GB2312"/>
                <w:b w:val="0"/>
                <w:bCs w:val="0"/>
                <w:i w:val="0"/>
                <w:iCs w:val="0"/>
                <w:color w:val="000000"/>
                <w:kern w:val="0"/>
                <w:sz w:val="21"/>
                <w:szCs w:val="21"/>
                <w:u w:val="none"/>
                <w:lang w:val="en-US" w:eastAsia="zh-CN" w:bidi="ar"/>
              </w:rPr>
              <w:t>1.自然保护区管理机构负责“未经批准进入自然保护区或在自然保护区内不服从管理机构管理”的监管，受理投诉、举报；对发现、移送的违法线索进行处理；认为需要立案查处的，将相关证据材料移送综合行政执法部门。综合行政执法部门按程序办理并将处理结果反馈自然保护区管理机构。</w:t>
            </w:r>
            <w:r>
              <w:rPr>
                <w:rFonts w:hint="eastAsia" w:ascii="仿宋_GB2312" w:hAnsi="仿宋_GB2312" w:eastAsia="仿宋_GB2312" w:cs="仿宋_GB2312"/>
                <w:b w:val="0"/>
                <w:bCs w:val="0"/>
                <w:i w:val="0"/>
                <w:iCs w:val="0"/>
                <w:color w:val="000000"/>
                <w:kern w:val="0"/>
                <w:sz w:val="21"/>
                <w:szCs w:val="21"/>
                <w:u w:val="none"/>
                <w:lang w:val="en-US" w:eastAsia="zh-CN" w:bidi="ar"/>
              </w:rPr>
              <w:br w:type="textWrapping"/>
            </w:r>
            <w:r>
              <w:rPr>
                <w:rFonts w:hint="eastAsia" w:ascii="仿宋_GB2312" w:hAnsi="仿宋_GB2312" w:eastAsia="仿宋_GB2312" w:cs="仿宋_GB2312"/>
                <w:b w:val="0"/>
                <w:bCs w:val="0"/>
                <w:i w:val="0"/>
                <w:iCs w:val="0"/>
                <w:color w:val="000000"/>
                <w:kern w:val="0"/>
                <w:sz w:val="21"/>
                <w:szCs w:val="21"/>
                <w:u w:val="none"/>
                <w:lang w:val="en-US" w:eastAsia="zh-CN" w:bidi="ar"/>
              </w:rPr>
              <w:t>2.综合行政执法部门在日常巡查中发现“未经批准进入自然保护区或在自然保护区内不服从管理机构管理”的，将“未经批准进入自然保护区”相关情况告知自然保护区管理机构；认为需要立案查处的，按程序办理并将处理结果反馈自然保护区管理机构。</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6E0C75E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000000"/>
                <w:kern w:val="0"/>
                <w:sz w:val="21"/>
                <w:szCs w:val="21"/>
                <w:lang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市资规局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14646C1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000000"/>
                <w:kern w:val="0"/>
                <w:sz w:val="21"/>
                <w:szCs w:val="21"/>
                <w:lang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全市</w:t>
            </w:r>
          </w:p>
        </w:tc>
      </w:tr>
      <w:tr w14:paraId="43B40106">
        <w:tblPrEx>
          <w:tblCellMar>
            <w:top w:w="0" w:type="dxa"/>
            <w:left w:w="108" w:type="dxa"/>
            <w:bottom w:w="0" w:type="dxa"/>
            <w:right w:w="108" w:type="dxa"/>
          </w:tblCellMar>
        </w:tblPrEx>
        <w:trPr>
          <w:trHeight w:val="2495"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65B04CF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27</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4892078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 xml:space="preserve">330264093000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03B4FDCE">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对经批准在自然保护区的缓冲区内从事科学研究、教学实习和标本采集的单位和个人，不向自然保护区管理机构提交活动成果副本的行政处罚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78F5F50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3CF6F1C5">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b w:val="0"/>
                <w:bCs w:val="0"/>
                <w:color w:val="000000"/>
                <w:kern w:val="0"/>
                <w:sz w:val="21"/>
                <w:szCs w:val="21"/>
                <w:lang w:bidi="ar"/>
              </w:rPr>
            </w:pPr>
            <w:r>
              <w:rPr>
                <w:rFonts w:hint="eastAsia" w:ascii="仿宋_GB2312" w:hAnsi="仿宋_GB2312" w:eastAsia="仿宋_GB2312" w:cs="仿宋_GB2312"/>
                <w:b w:val="0"/>
                <w:bCs w:val="0"/>
                <w:i w:val="0"/>
                <w:iCs w:val="0"/>
                <w:color w:val="000000"/>
                <w:kern w:val="0"/>
                <w:sz w:val="21"/>
                <w:szCs w:val="21"/>
                <w:u w:val="none"/>
                <w:lang w:val="en-US" w:eastAsia="zh-CN" w:bidi="ar"/>
              </w:rPr>
              <w:t>自然保护区管理机构负责“经批准在自然保护区的缓冲区内从事科学研究、教学实习和标本采集的单位和个人，不向自然保护区管理机构提交活动成果副本”的监管，受理投诉、举报；对发现、移送的违法线索进行处理；认为需要立案查处的，将相关证据材料移送综合行政执法部门。综合行政执法部门按程序办理并将处理结果反馈自然保护区管理机构。</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5E3254E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000000"/>
                <w:kern w:val="0"/>
                <w:sz w:val="21"/>
                <w:szCs w:val="21"/>
                <w:lang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市资规局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7018E97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000000"/>
                <w:kern w:val="0"/>
                <w:sz w:val="21"/>
                <w:szCs w:val="21"/>
                <w:lang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全市</w:t>
            </w:r>
          </w:p>
        </w:tc>
      </w:tr>
      <w:tr w14:paraId="4FA69412">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2D6666E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28</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569BC52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 xml:space="preserve">330264046001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6B344162">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对在自然保护区违法砍伐、放牧、狩猎、捕捞、采药、开垦、烧荒、采石、挖沙等（属于开矿行为的除外）的行政处罚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0C1E5AA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754F8413">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b w:val="0"/>
                <w:bCs w:val="0"/>
                <w:color w:val="000000"/>
                <w:kern w:val="0"/>
                <w:sz w:val="21"/>
                <w:szCs w:val="21"/>
                <w:lang w:bidi="ar"/>
              </w:rPr>
            </w:pPr>
            <w:r>
              <w:rPr>
                <w:rFonts w:hint="eastAsia" w:ascii="仿宋_GB2312" w:hAnsi="仿宋_GB2312" w:eastAsia="仿宋_GB2312" w:cs="仿宋_GB2312"/>
                <w:b w:val="0"/>
                <w:bCs w:val="0"/>
                <w:i w:val="0"/>
                <w:iCs w:val="0"/>
                <w:color w:val="000000"/>
                <w:kern w:val="0"/>
                <w:sz w:val="21"/>
                <w:szCs w:val="21"/>
                <w:u w:val="none"/>
                <w:lang w:val="en-US" w:eastAsia="zh-CN" w:bidi="ar"/>
              </w:rPr>
              <w:t>1.自然保护区行政主管部门负责“在自然保护区违法砍伐、放牧、狩猎、捕捞、采药、开垦、烧荒、采石、挖沙等（属于开矿行为的除外）”的监管，受理投诉、举报；对发现、移送的违法线索进行处理；认为需要立案查处的，将相关证据材料移送综合行政执法部门。综合行政执法部门按程序办理并将处理结果反馈自然保护区行政主管部门。</w:t>
            </w:r>
            <w:r>
              <w:rPr>
                <w:rFonts w:hint="eastAsia" w:ascii="仿宋_GB2312" w:hAnsi="仿宋_GB2312" w:eastAsia="仿宋_GB2312" w:cs="仿宋_GB2312"/>
                <w:b w:val="0"/>
                <w:bCs w:val="0"/>
                <w:i w:val="0"/>
                <w:iCs w:val="0"/>
                <w:color w:val="000000"/>
                <w:kern w:val="0"/>
                <w:sz w:val="21"/>
                <w:szCs w:val="21"/>
                <w:u w:val="none"/>
                <w:lang w:val="en-US" w:eastAsia="zh-CN" w:bidi="ar"/>
              </w:rPr>
              <w:br w:type="textWrapping"/>
            </w:r>
            <w:r>
              <w:rPr>
                <w:rFonts w:hint="eastAsia" w:ascii="仿宋_GB2312" w:hAnsi="仿宋_GB2312" w:eastAsia="仿宋_GB2312" w:cs="仿宋_GB2312"/>
                <w:b w:val="0"/>
                <w:bCs w:val="0"/>
                <w:i w:val="0"/>
                <w:iCs w:val="0"/>
                <w:color w:val="000000"/>
                <w:kern w:val="0"/>
                <w:sz w:val="21"/>
                <w:szCs w:val="21"/>
                <w:u w:val="none"/>
                <w:lang w:val="en-US" w:eastAsia="zh-CN" w:bidi="ar"/>
              </w:rPr>
              <w:t>2.综合行政执法部门在日常巡查中发现“在自然保护区违法砍伐、放牧、狩猎、捕捞、采药、开垦、烧荒、采石、挖沙等（属于开矿行为的除外）”的，将相关情况告知自然保护区行政主管部门；认为需要立案查处的，按程序办理并将处理结果反馈自然保护区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75918E0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000000"/>
                <w:kern w:val="0"/>
                <w:sz w:val="21"/>
                <w:szCs w:val="21"/>
                <w:lang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市资规局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5ED3634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000000"/>
                <w:kern w:val="0"/>
                <w:sz w:val="21"/>
                <w:szCs w:val="21"/>
                <w:lang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全市</w:t>
            </w:r>
          </w:p>
        </w:tc>
      </w:tr>
      <w:tr w14:paraId="6BE6C18A">
        <w:tblPrEx>
          <w:tblCellMar>
            <w:top w:w="0" w:type="dxa"/>
            <w:left w:w="108" w:type="dxa"/>
            <w:bottom w:w="0" w:type="dxa"/>
            <w:right w:w="108" w:type="dxa"/>
          </w:tblCellMar>
        </w:tblPrEx>
        <w:trPr>
          <w:trHeight w:val="3560"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5A358B9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29</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3A627F9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 xml:space="preserve">330264115000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66FBCB49">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对非通透性硬化古树名木树干周围地面等损害古树名木行为的行政处罚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44F4D7B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56D5DCCB">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b w:val="0"/>
                <w:bCs w:val="0"/>
                <w:color w:val="000000"/>
                <w:kern w:val="0"/>
                <w:sz w:val="21"/>
                <w:szCs w:val="21"/>
                <w:lang w:bidi="ar"/>
              </w:rPr>
            </w:pPr>
            <w:r>
              <w:rPr>
                <w:rFonts w:hint="eastAsia" w:ascii="仿宋_GB2312" w:hAnsi="仿宋_GB2312" w:eastAsia="仿宋_GB2312" w:cs="仿宋_GB2312"/>
                <w:b w:val="0"/>
                <w:bCs w:val="0"/>
                <w:i w:val="0"/>
                <w:iCs w:val="0"/>
                <w:color w:val="000000"/>
                <w:kern w:val="0"/>
                <w:sz w:val="21"/>
                <w:szCs w:val="21"/>
                <w:u w:val="none"/>
                <w:lang w:val="en-US" w:eastAsia="zh-CN" w:bidi="ar"/>
              </w:rPr>
              <w:t>1.古树名木行政主管部门负责“非通透性硬化古树名木树干周围地面等损害古树名木行为”的监管，受理投诉、举报；对发现、移送的违法线索进行处理；认为需要立案查处的，将相关证据材料移送综合行政执法部门。综合行政执法部门按程序办理并将处理结果反馈古树名木行政主管部门。</w:t>
            </w:r>
            <w:r>
              <w:rPr>
                <w:rFonts w:hint="eastAsia" w:ascii="仿宋_GB2312" w:hAnsi="仿宋_GB2312" w:eastAsia="仿宋_GB2312" w:cs="仿宋_GB2312"/>
                <w:b w:val="0"/>
                <w:bCs w:val="0"/>
                <w:i w:val="0"/>
                <w:iCs w:val="0"/>
                <w:color w:val="000000"/>
                <w:kern w:val="0"/>
                <w:sz w:val="21"/>
                <w:szCs w:val="21"/>
                <w:u w:val="none"/>
                <w:lang w:val="en-US" w:eastAsia="zh-CN" w:bidi="ar"/>
              </w:rPr>
              <w:br w:type="textWrapping"/>
            </w:r>
            <w:r>
              <w:rPr>
                <w:rFonts w:hint="eastAsia" w:ascii="仿宋_GB2312" w:hAnsi="仿宋_GB2312" w:eastAsia="仿宋_GB2312" w:cs="仿宋_GB2312"/>
                <w:b w:val="0"/>
                <w:bCs w:val="0"/>
                <w:i w:val="0"/>
                <w:iCs w:val="0"/>
                <w:color w:val="000000"/>
                <w:kern w:val="0"/>
                <w:sz w:val="21"/>
                <w:szCs w:val="21"/>
                <w:u w:val="none"/>
                <w:lang w:val="en-US" w:eastAsia="zh-CN" w:bidi="ar"/>
              </w:rPr>
              <w:t>2.综合行政执法部门在日常巡查中发现“非通透性硬化古树名木树干周围地面等损害古树名木行为”的，将相关情况告知古树名木行政主管部门；认为需要立案查处的，按程序办理并将处理结果反馈古树名木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4466D49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000000"/>
                <w:kern w:val="0"/>
                <w:sz w:val="21"/>
                <w:szCs w:val="21"/>
                <w:lang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市资规局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4B5178E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000000"/>
                <w:kern w:val="0"/>
                <w:sz w:val="21"/>
                <w:szCs w:val="21"/>
                <w:lang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全市</w:t>
            </w:r>
          </w:p>
        </w:tc>
      </w:tr>
      <w:tr w14:paraId="1F545FF3">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65C2335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30</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5FE1DBF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 xml:space="preserve">330264112000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333AD42A">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对基础设施建设项目建设单位在施工前未制定古树名木保护方案，或未按古树名木保护方案进行施工的行政处罚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6C5C6B7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6322D93F">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b w:val="0"/>
                <w:bCs w:val="0"/>
                <w:color w:val="000000"/>
                <w:kern w:val="0"/>
                <w:sz w:val="21"/>
                <w:szCs w:val="21"/>
                <w:lang w:bidi="ar"/>
              </w:rPr>
            </w:pPr>
            <w:r>
              <w:rPr>
                <w:rFonts w:hint="eastAsia" w:ascii="仿宋_GB2312" w:hAnsi="仿宋_GB2312" w:eastAsia="仿宋_GB2312" w:cs="仿宋_GB2312"/>
                <w:b w:val="0"/>
                <w:bCs w:val="0"/>
                <w:i w:val="0"/>
                <w:iCs w:val="0"/>
                <w:color w:val="000000"/>
                <w:kern w:val="0"/>
                <w:sz w:val="21"/>
                <w:szCs w:val="21"/>
                <w:u w:val="none"/>
                <w:lang w:val="en-US" w:eastAsia="zh-CN" w:bidi="ar"/>
              </w:rPr>
              <w:t>1.古树名木行政主管部门负责“基础设施建设项目建设单位在施工前未制定古树名木保护方案，或未按古树名木保护方案进行施工”的监管，受理投诉、举报；对发现、移送的违法线索进行处理；认为需要立案查处的，将相关证据材料移送综合行政执法部门。综合行政执法部门按程序办理并将处理结果反馈古树名木行政主管部门。</w:t>
            </w:r>
            <w:r>
              <w:rPr>
                <w:rFonts w:hint="eastAsia" w:ascii="仿宋_GB2312" w:hAnsi="仿宋_GB2312" w:eastAsia="仿宋_GB2312" w:cs="仿宋_GB2312"/>
                <w:b w:val="0"/>
                <w:bCs w:val="0"/>
                <w:i w:val="0"/>
                <w:iCs w:val="0"/>
                <w:color w:val="000000"/>
                <w:kern w:val="0"/>
                <w:sz w:val="21"/>
                <w:szCs w:val="21"/>
                <w:u w:val="none"/>
                <w:lang w:val="en-US" w:eastAsia="zh-CN" w:bidi="ar"/>
              </w:rPr>
              <w:br w:type="textWrapping"/>
            </w:r>
            <w:r>
              <w:rPr>
                <w:rFonts w:hint="eastAsia" w:ascii="仿宋_GB2312" w:hAnsi="仿宋_GB2312" w:eastAsia="仿宋_GB2312" w:cs="仿宋_GB2312"/>
                <w:b w:val="0"/>
                <w:bCs w:val="0"/>
                <w:i w:val="0"/>
                <w:iCs w:val="0"/>
                <w:color w:val="000000"/>
                <w:kern w:val="0"/>
                <w:sz w:val="21"/>
                <w:szCs w:val="21"/>
                <w:u w:val="none"/>
                <w:lang w:val="en-US" w:eastAsia="zh-CN" w:bidi="ar"/>
              </w:rPr>
              <w:t>2.综合行政执法部门在日常巡查中发现“基础设施建设项目建设单位在施工前未制定古树名木保护方案，或未按古树名木保护方案进行施工”的，将相关情况告知古树名木行政主管部门；认为需要立案查处的，按程序办理并将处理结果反馈古树名木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52A129C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000000"/>
                <w:kern w:val="0"/>
                <w:sz w:val="21"/>
                <w:szCs w:val="21"/>
                <w:lang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市资规局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45C286A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000000"/>
                <w:kern w:val="0"/>
                <w:sz w:val="21"/>
                <w:szCs w:val="21"/>
                <w:lang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全市</w:t>
            </w:r>
          </w:p>
        </w:tc>
      </w:tr>
      <w:tr w14:paraId="520CEBD8">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290C297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31</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0377508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 xml:space="preserve">330264024000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720B5C75">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对作业设计单位未在作业设计方案中标明作业区内野生植物，森林经营单位、农业生产单位和个人在森林经营管理、农业生产中未采取有效防护措施造成野生植物损坏的行政处罚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2692134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469049DC">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b w:val="0"/>
                <w:bCs w:val="0"/>
                <w:color w:val="000000"/>
                <w:kern w:val="0"/>
                <w:sz w:val="21"/>
                <w:szCs w:val="21"/>
                <w:lang w:bidi="ar"/>
              </w:rPr>
            </w:pPr>
            <w:r>
              <w:rPr>
                <w:rFonts w:hint="eastAsia" w:ascii="仿宋_GB2312" w:hAnsi="仿宋_GB2312" w:eastAsia="仿宋_GB2312" w:cs="仿宋_GB2312"/>
                <w:b w:val="0"/>
                <w:bCs w:val="0"/>
                <w:i w:val="0"/>
                <w:iCs w:val="0"/>
                <w:color w:val="000000"/>
                <w:kern w:val="0"/>
                <w:sz w:val="21"/>
                <w:szCs w:val="21"/>
                <w:u w:val="none"/>
                <w:lang w:val="en-US" w:eastAsia="zh-CN" w:bidi="ar"/>
              </w:rPr>
              <w:t>野生植物主管部门负责“作业设计单位未在作业设计方案中标明作业区内野生植物，森林经营单位、农业生产单位和个人在森林经营管理、农业生产中未采取有效防护措施造成野生植物损坏”的监管，受理投诉、举报；对发现、移送的违法线索进行处理，责令限期改正，并及时将相关证据材料及责令限期改正文书一并移送综合行政执法部门。综合行政执法部门按程序办理并将处理结果反馈野生植物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5020B25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000000"/>
                <w:kern w:val="0"/>
                <w:sz w:val="21"/>
                <w:szCs w:val="21"/>
                <w:lang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市资规局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78FFA26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000000"/>
                <w:kern w:val="0"/>
                <w:sz w:val="21"/>
                <w:szCs w:val="21"/>
                <w:lang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全市</w:t>
            </w:r>
          </w:p>
        </w:tc>
      </w:tr>
      <w:tr w14:paraId="25B3F01A">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279978A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32</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5C05B4B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 xml:space="preserve">330264037000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5EA6F5A1">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对在野生植物保护小区（点）内挖砂、取土、采石、开垦等致使野生植物受到毁坏的行政处罚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7552F63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43336260">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b w:val="0"/>
                <w:bCs w:val="0"/>
                <w:color w:val="000000"/>
                <w:kern w:val="0"/>
                <w:sz w:val="21"/>
                <w:szCs w:val="21"/>
                <w:lang w:bidi="ar"/>
              </w:rPr>
            </w:pPr>
            <w:r>
              <w:rPr>
                <w:rFonts w:hint="eastAsia" w:ascii="仿宋_GB2312" w:hAnsi="仿宋_GB2312" w:eastAsia="仿宋_GB2312" w:cs="仿宋_GB2312"/>
                <w:b w:val="0"/>
                <w:bCs w:val="0"/>
                <w:i w:val="0"/>
                <w:iCs w:val="0"/>
                <w:color w:val="000000"/>
                <w:kern w:val="0"/>
                <w:sz w:val="21"/>
                <w:szCs w:val="21"/>
                <w:u w:val="none"/>
                <w:lang w:val="en-US" w:eastAsia="zh-CN" w:bidi="ar"/>
              </w:rPr>
              <w:t>1.野生植物主管部门负责“在野生植物保护小区（点）内挖砂、取土、采石、开垦等致使野生植物受到毁坏”的监管，受理投诉、举报；对发现、移送的违法线索进行处理；认为需要立案查处的，将相关证据材料移送综合行政执法部门。综合行政执法部门按程序办理并将处理结果反馈野生植物主管部门。</w:t>
            </w:r>
            <w:r>
              <w:rPr>
                <w:rFonts w:hint="eastAsia" w:ascii="仿宋_GB2312" w:hAnsi="仿宋_GB2312" w:eastAsia="仿宋_GB2312" w:cs="仿宋_GB2312"/>
                <w:b w:val="0"/>
                <w:bCs w:val="0"/>
                <w:i w:val="0"/>
                <w:iCs w:val="0"/>
                <w:color w:val="000000"/>
                <w:kern w:val="0"/>
                <w:sz w:val="21"/>
                <w:szCs w:val="21"/>
                <w:u w:val="none"/>
                <w:lang w:val="en-US" w:eastAsia="zh-CN" w:bidi="ar"/>
              </w:rPr>
              <w:br w:type="textWrapping"/>
            </w:r>
            <w:r>
              <w:rPr>
                <w:rFonts w:hint="eastAsia" w:ascii="仿宋_GB2312" w:hAnsi="仿宋_GB2312" w:eastAsia="仿宋_GB2312" w:cs="仿宋_GB2312"/>
                <w:b w:val="0"/>
                <w:bCs w:val="0"/>
                <w:i w:val="0"/>
                <w:iCs w:val="0"/>
                <w:color w:val="000000"/>
                <w:kern w:val="0"/>
                <w:sz w:val="21"/>
                <w:szCs w:val="21"/>
                <w:u w:val="none"/>
                <w:lang w:val="en-US" w:eastAsia="zh-CN" w:bidi="ar"/>
              </w:rPr>
              <w:t>2.综合行政执法部门在日常巡查中发现“在野生植物保护小区（点）内挖砂、取土、采石、开垦等致使野生植物受到毁坏”的，将相关情况告知野生植物主管部门；认为需要立案查处的，按程序办理并将处理结果反馈野生植物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6C4018E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000000"/>
                <w:kern w:val="0"/>
                <w:sz w:val="21"/>
                <w:szCs w:val="21"/>
                <w:lang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市资规局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4098C68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000000"/>
                <w:kern w:val="0"/>
                <w:sz w:val="21"/>
                <w:szCs w:val="21"/>
                <w:lang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全市</w:t>
            </w:r>
          </w:p>
        </w:tc>
      </w:tr>
      <w:tr w14:paraId="798E5B33">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7CD8E58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33</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3DB5572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 xml:space="preserve">330264035001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470F953B">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对在自然保护区、禁猎区破坏（开矿、修路、筑坝、建设除外）陆生野生动物主要生息繁衍场所的行政处罚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4B0F023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3F5322D4">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b w:val="0"/>
                <w:bCs w:val="0"/>
                <w:color w:val="000000"/>
                <w:kern w:val="0"/>
                <w:sz w:val="21"/>
                <w:szCs w:val="21"/>
                <w:lang w:bidi="ar"/>
              </w:rPr>
            </w:pPr>
            <w:r>
              <w:rPr>
                <w:rFonts w:hint="eastAsia" w:ascii="仿宋_GB2312" w:hAnsi="仿宋_GB2312" w:eastAsia="仿宋_GB2312" w:cs="仿宋_GB2312"/>
                <w:b w:val="0"/>
                <w:bCs w:val="0"/>
                <w:i w:val="0"/>
                <w:iCs w:val="0"/>
                <w:color w:val="000000"/>
                <w:kern w:val="0"/>
                <w:sz w:val="21"/>
                <w:szCs w:val="21"/>
                <w:u w:val="none"/>
                <w:lang w:val="en-US" w:eastAsia="zh-CN" w:bidi="ar"/>
              </w:rPr>
              <w:t>1.野生动物行政主管部门负责“在自然保护区、禁猎区破坏（开矿、修路、筑坝、建设除外）陆生野生动物主要生息繁衍场所”的监管，受理投诉、举报；对发现、移送的违法线索进行处理；认为需要立案查处的，将相关证据材料移送综合行政执法部门。综合行政执法部门按程序办理并将处理结果反馈野生动物行政主管部门。</w:t>
            </w:r>
            <w:r>
              <w:rPr>
                <w:rFonts w:hint="eastAsia" w:ascii="仿宋_GB2312" w:hAnsi="仿宋_GB2312" w:eastAsia="仿宋_GB2312" w:cs="仿宋_GB2312"/>
                <w:b w:val="0"/>
                <w:bCs w:val="0"/>
                <w:i w:val="0"/>
                <w:iCs w:val="0"/>
                <w:color w:val="000000"/>
                <w:kern w:val="0"/>
                <w:sz w:val="21"/>
                <w:szCs w:val="21"/>
                <w:u w:val="none"/>
                <w:lang w:val="en-US" w:eastAsia="zh-CN" w:bidi="ar"/>
              </w:rPr>
              <w:br w:type="textWrapping"/>
            </w:r>
            <w:r>
              <w:rPr>
                <w:rFonts w:hint="eastAsia" w:ascii="仿宋_GB2312" w:hAnsi="仿宋_GB2312" w:eastAsia="仿宋_GB2312" w:cs="仿宋_GB2312"/>
                <w:b w:val="0"/>
                <w:bCs w:val="0"/>
                <w:i w:val="0"/>
                <w:iCs w:val="0"/>
                <w:color w:val="000000"/>
                <w:kern w:val="0"/>
                <w:sz w:val="21"/>
                <w:szCs w:val="21"/>
                <w:u w:val="none"/>
                <w:lang w:val="en-US" w:eastAsia="zh-CN" w:bidi="ar"/>
              </w:rPr>
              <w:t>2.综合行政执法部门在日常巡查中发现“在自然保护区、禁猎区破坏（开矿、修路、筑坝、建设除外）陆生野生动物主要生息繁衍场所”的，将相关情况告知野生动物行政主管部门；认为需要立案查处的，按程序办理并将处理结果反馈野生动物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2C2FD32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000000"/>
                <w:kern w:val="0"/>
                <w:sz w:val="21"/>
                <w:szCs w:val="21"/>
                <w:lang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市资规局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698F9CE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000000"/>
                <w:kern w:val="0"/>
                <w:sz w:val="21"/>
                <w:szCs w:val="21"/>
                <w:lang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全市</w:t>
            </w:r>
          </w:p>
        </w:tc>
      </w:tr>
      <w:tr w14:paraId="2DBA0E5B">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02EEAAD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34</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2A98AAE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 xml:space="preserve">330264072000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1D198E0E">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对开垦、采石、采砂、采土等造成林木或林地毁坏的行政处罚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6447849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61DE4A5E">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b w:val="0"/>
                <w:bCs w:val="0"/>
                <w:color w:val="000000"/>
                <w:kern w:val="0"/>
                <w:sz w:val="21"/>
                <w:szCs w:val="21"/>
                <w:lang w:bidi="ar"/>
              </w:rPr>
            </w:pPr>
            <w:r>
              <w:rPr>
                <w:rFonts w:hint="eastAsia" w:ascii="仿宋_GB2312" w:hAnsi="仿宋_GB2312" w:eastAsia="仿宋_GB2312" w:cs="仿宋_GB2312"/>
                <w:b w:val="0"/>
                <w:bCs w:val="0"/>
                <w:i w:val="0"/>
                <w:iCs w:val="0"/>
                <w:color w:val="000000"/>
                <w:kern w:val="0"/>
                <w:sz w:val="21"/>
                <w:szCs w:val="21"/>
                <w:u w:val="none"/>
                <w:lang w:val="en-US" w:eastAsia="zh-CN" w:bidi="ar"/>
              </w:rPr>
              <w:t>1.林业主管部门负责“开垦、采石、采砂、采土等造成林木或林地毁坏”的监管，受理投诉、举报；对发现、移送的违法线索进行处理；认为需要立案查处的，将相关证据材料移送综合行政执法部门。综合行政执法部门按程序办理并将处理结果反馈林业主管部门。</w:t>
            </w:r>
            <w:r>
              <w:rPr>
                <w:rFonts w:hint="eastAsia" w:ascii="仿宋_GB2312" w:hAnsi="仿宋_GB2312" w:eastAsia="仿宋_GB2312" w:cs="仿宋_GB2312"/>
                <w:b w:val="0"/>
                <w:bCs w:val="0"/>
                <w:i w:val="0"/>
                <w:iCs w:val="0"/>
                <w:color w:val="000000"/>
                <w:kern w:val="0"/>
                <w:sz w:val="21"/>
                <w:szCs w:val="21"/>
                <w:u w:val="none"/>
                <w:lang w:val="en-US" w:eastAsia="zh-CN" w:bidi="ar"/>
              </w:rPr>
              <w:br w:type="textWrapping"/>
            </w:r>
            <w:r>
              <w:rPr>
                <w:rFonts w:hint="eastAsia" w:ascii="仿宋_GB2312" w:hAnsi="仿宋_GB2312" w:eastAsia="仿宋_GB2312" w:cs="仿宋_GB2312"/>
                <w:b w:val="0"/>
                <w:bCs w:val="0"/>
                <w:i w:val="0"/>
                <w:iCs w:val="0"/>
                <w:color w:val="000000"/>
                <w:kern w:val="0"/>
                <w:sz w:val="21"/>
                <w:szCs w:val="21"/>
                <w:u w:val="none"/>
                <w:lang w:val="en-US" w:eastAsia="zh-CN" w:bidi="ar"/>
              </w:rPr>
              <w:t>2.综合行政执法部门在日常巡查中发现“开垦、采石、采砂、采土等造成林木或林地毁坏”的，将相关情况告知林业主管部门；认为需要立案查处的，按程序办理并将处理结果反馈林业主管部门。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6DF3B33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000000"/>
                <w:kern w:val="0"/>
                <w:sz w:val="21"/>
                <w:szCs w:val="21"/>
                <w:lang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市资规局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0647671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000000"/>
                <w:kern w:val="0"/>
                <w:sz w:val="21"/>
                <w:szCs w:val="21"/>
                <w:lang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全市</w:t>
            </w:r>
          </w:p>
        </w:tc>
      </w:tr>
      <w:tr w14:paraId="6B4D1E01">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361C447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35</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4C7E403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 xml:space="preserve">330264138000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4DDB6DB8">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对在幼林地砍柴、毁苗、放牧造成林木毁坏的行政处罚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68E10E7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3057AF65">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b w:val="0"/>
                <w:bCs w:val="0"/>
                <w:color w:val="000000"/>
                <w:kern w:val="0"/>
                <w:sz w:val="21"/>
                <w:szCs w:val="21"/>
                <w:lang w:bidi="ar"/>
              </w:rPr>
            </w:pPr>
            <w:r>
              <w:rPr>
                <w:rFonts w:hint="eastAsia" w:ascii="仿宋_GB2312" w:hAnsi="仿宋_GB2312" w:eastAsia="仿宋_GB2312" w:cs="仿宋_GB2312"/>
                <w:b w:val="0"/>
                <w:bCs w:val="0"/>
                <w:i w:val="0"/>
                <w:iCs w:val="0"/>
                <w:color w:val="000000"/>
                <w:kern w:val="0"/>
                <w:sz w:val="21"/>
                <w:szCs w:val="21"/>
                <w:u w:val="none"/>
                <w:lang w:val="en-US" w:eastAsia="zh-CN" w:bidi="ar"/>
              </w:rPr>
              <w:t>1.林业主管部门负责“在幼林地砍柴、毁苗、放牧造成林木毁坏”的监管，受理投诉、举报；对发现、移送的违法线索进行处理；认为需要立案查处的，将相关证据材料移送综合行政执法部门。综合行政执法部门按程序办理并将处理结果反馈林业主管部门。</w:t>
            </w:r>
            <w:r>
              <w:rPr>
                <w:rFonts w:hint="eastAsia" w:ascii="仿宋_GB2312" w:hAnsi="仿宋_GB2312" w:eastAsia="仿宋_GB2312" w:cs="仿宋_GB2312"/>
                <w:b w:val="0"/>
                <w:bCs w:val="0"/>
                <w:i w:val="0"/>
                <w:iCs w:val="0"/>
                <w:color w:val="000000"/>
                <w:kern w:val="0"/>
                <w:sz w:val="21"/>
                <w:szCs w:val="21"/>
                <w:u w:val="none"/>
                <w:lang w:val="en-US" w:eastAsia="zh-CN" w:bidi="ar"/>
              </w:rPr>
              <w:br w:type="textWrapping"/>
            </w:r>
            <w:r>
              <w:rPr>
                <w:rFonts w:hint="eastAsia" w:ascii="仿宋_GB2312" w:hAnsi="仿宋_GB2312" w:eastAsia="仿宋_GB2312" w:cs="仿宋_GB2312"/>
                <w:b w:val="0"/>
                <w:bCs w:val="0"/>
                <w:i w:val="0"/>
                <w:iCs w:val="0"/>
                <w:color w:val="000000"/>
                <w:kern w:val="0"/>
                <w:sz w:val="21"/>
                <w:szCs w:val="21"/>
                <w:u w:val="none"/>
                <w:lang w:val="en-US" w:eastAsia="zh-CN" w:bidi="ar"/>
              </w:rPr>
              <w:t>2.综合行政执法部门在日常巡查中发现“在幼林地砍柴、毁苗、放牧造成林木毁坏”的，将相关情况告知林业主管部门；认为需要立案查处的，按程序办理并将处理结果反馈林业主管部门。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3B4B5A2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000000"/>
                <w:kern w:val="0"/>
                <w:sz w:val="21"/>
                <w:szCs w:val="21"/>
                <w:lang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市资规局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690213E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000000"/>
                <w:kern w:val="0"/>
                <w:sz w:val="21"/>
                <w:szCs w:val="21"/>
                <w:lang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全市</w:t>
            </w:r>
          </w:p>
        </w:tc>
      </w:tr>
      <w:tr w14:paraId="1D373CD0">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6F778AC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36</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2E57C4B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 xml:space="preserve">330264103000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3AB45517">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对利用天然阔叶林烧制木炭的行政处罚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287B8BF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40307699">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b w:val="0"/>
                <w:bCs w:val="0"/>
                <w:color w:val="000000"/>
                <w:kern w:val="0"/>
                <w:sz w:val="21"/>
                <w:szCs w:val="21"/>
                <w:lang w:bidi="ar"/>
              </w:rPr>
            </w:pPr>
            <w:r>
              <w:rPr>
                <w:rFonts w:hint="eastAsia" w:ascii="仿宋_GB2312" w:hAnsi="仿宋_GB2312" w:eastAsia="仿宋_GB2312" w:cs="仿宋_GB2312"/>
                <w:b w:val="0"/>
                <w:bCs w:val="0"/>
                <w:i w:val="0"/>
                <w:iCs w:val="0"/>
                <w:color w:val="000000"/>
                <w:kern w:val="0"/>
                <w:sz w:val="21"/>
                <w:szCs w:val="21"/>
                <w:u w:val="none"/>
                <w:lang w:val="en-US" w:eastAsia="zh-CN" w:bidi="ar"/>
              </w:rPr>
              <w:t>1.林业行政主管部门负责“利用天然阔叶林烧制木炭”的监管，受理投诉、举报；对发现、移送的违法线索进行处理；认为需要立案查处的，将相关证据材料移送综合行政执法部门。综合行政执法部门按程序办理并将处理结果反馈林业行政主管部门。</w:t>
            </w:r>
            <w:r>
              <w:rPr>
                <w:rFonts w:hint="eastAsia" w:ascii="仿宋_GB2312" w:hAnsi="仿宋_GB2312" w:eastAsia="仿宋_GB2312" w:cs="仿宋_GB2312"/>
                <w:b w:val="0"/>
                <w:bCs w:val="0"/>
                <w:i w:val="0"/>
                <w:iCs w:val="0"/>
                <w:color w:val="000000"/>
                <w:kern w:val="0"/>
                <w:sz w:val="21"/>
                <w:szCs w:val="21"/>
                <w:u w:val="none"/>
                <w:lang w:val="en-US" w:eastAsia="zh-CN" w:bidi="ar"/>
              </w:rPr>
              <w:br w:type="textWrapping"/>
            </w:r>
            <w:r>
              <w:rPr>
                <w:rFonts w:hint="eastAsia" w:ascii="仿宋_GB2312" w:hAnsi="仿宋_GB2312" w:eastAsia="仿宋_GB2312" w:cs="仿宋_GB2312"/>
                <w:b w:val="0"/>
                <w:bCs w:val="0"/>
                <w:i w:val="0"/>
                <w:iCs w:val="0"/>
                <w:color w:val="000000"/>
                <w:kern w:val="0"/>
                <w:sz w:val="21"/>
                <w:szCs w:val="21"/>
                <w:u w:val="none"/>
                <w:lang w:val="en-US" w:eastAsia="zh-CN" w:bidi="ar"/>
              </w:rPr>
              <w:t>2.综合行政执法部门在日常巡查中发现“利用天然阔叶林烧制木炭”的，将相关情况告知林业行政主管部门；认为需要立案查处的，按程序办理并将处理结果反馈林业行政主管部门。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0F00D38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000000"/>
                <w:kern w:val="0"/>
                <w:sz w:val="21"/>
                <w:szCs w:val="21"/>
                <w:lang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市资规局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4BB8B34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000000"/>
                <w:kern w:val="0"/>
                <w:sz w:val="21"/>
                <w:szCs w:val="21"/>
                <w:lang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全市</w:t>
            </w:r>
          </w:p>
        </w:tc>
      </w:tr>
      <w:tr w14:paraId="6ED96EB4">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56BE28E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37</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70C5B9E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 xml:space="preserve">330264110000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4D493B76">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对农产品生产经营者超范围、超标准使用农业投入品，将人用药、原料药或危害人体健康的物质用于农产品生产、清洗、保鲜、包装和贮存的行政处罚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7D0AA0D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07529714">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b w:val="0"/>
                <w:bCs w:val="0"/>
                <w:color w:val="000000"/>
                <w:kern w:val="0"/>
                <w:sz w:val="21"/>
                <w:szCs w:val="21"/>
                <w:lang w:bidi="ar"/>
              </w:rPr>
            </w:pPr>
            <w:r>
              <w:rPr>
                <w:rFonts w:hint="eastAsia" w:ascii="仿宋_GB2312" w:hAnsi="仿宋_GB2312" w:eastAsia="仿宋_GB2312" w:cs="仿宋_GB2312"/>
                <w:b w:val="0"/>
                <w:bCs w:val="0"/>
                <w:i w:val="0"/>
                <w:iCs w:val="0"/>
                <w:color w:val="000000"/>
                <w:kern w:val="0"/>
                <w:sz w:val="21"/>
                <w:szCs w:val="21"/>
                <w:u w:val="none"/>
                <w:lang w:val="en-US" w:eastAsia="zh-CN" w:bidi="ar"/>
              </w:rPr>
              <w:t>1.农产品质量监督管理部门负责“农产品生产经营者超范围、超标准使用农业投入品，将人用药、原料药或危害人体健康的物质用于农产品生产、清洗、保鲜、包装和贮存”的监管，受理投诉、举报；对发现、移送的违法线索进行处理，责令限期改正，并将相关证据材料、责令限期改正文书一并移送综合行政执法部门。综合行政执法部门按程序办理并将处理结果反馈农产品质量监督管理部门。</w:t>
            </w:r>
            <w:r>
              <w:rPr>
                <w:rFonts w:hint="eastAsia" w:ascii="仿宋_GB2312" w:hAnsi="仿宋_GB2312" w:eastAsia="仿宋_GB2312" w:cs="仿宋_GB2312"/>
                <w:b w:val="0"/>
                <w:bCs w:val="0"/>
                <w:i w:val="0"/>
                <w:iCs w:val="0"/>
                <w:color w:val="000000"/>
                <w:kern w:val="0"/>
                <w:sz w:val="21"/>
                <w:szCs w:val="21"/>
                <w:u w:val="none"/>
                <w:lang w:val="en-US" w:eastAsia="zh-CN" w:bidi="ar"/>
              </w:rPr>
              <w:br w:type="textWrapping"/>
            </w:r>
            <w:r>
              <w:rPr>
                <w:rFonts w:hint="eastAsia" w:ascii="仿宋_GB2312" w:hAnsi="仿宋_GB2312" w:eastAsia="仿宋_GB2312" w:cs="仿宋_GB2312"/>
                <w:b w:val="0"/>
                <w:bCs w:val="0"/>
                <w:i w:val="0"/>
                <w:iCs w:val="0"/>
                <w:color w:val="000000"/>
                <w:kern w:val="0"/>
                <w:sz w:val="21"/>
                <w:szCs w:val="21"/>
                <w:u w:val="none"/>
                <w:lang w:val="en-US" w:eastAsia="zh-CN" w:bidi="ar"/>
              </w:rPr>
              <w:t>2.综合行政执法部门在日常巡查中发现“农产品生产经营者超范围、超标准使用农业投入品，将人用药、原料药或危害人体健康的物质用于农产品生产、清洗、保鲜、包装和贮存”的，将相关情况告知农产品质量监督管理部门；认为需要立案查处的，按程序办理并将处理结果反馈农产品质量监督管理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14082F2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000000"/>
                <w:kern w:val="0"/>
                <w:sz w:val="21"/>
                <w:szCs w:val="21"/>
                <w:lang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市资规局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4CB0500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000000"/>
                <w:kern w:val="0"/>
                <w:sz w:val="21"/>
                <w:szCs w:val="21"/>
                <w:lang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全市</w:t>
            </w:r>
          </w:p>
        </w:tc>
      </w:tr>
      <w:tr w14:paraId="1E13D96C">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1815E0F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38</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11D3500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 xml:space="preserve">330264111000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4E65C6F9">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对规模农产品生产者未按规定建立、保存农产品生产记录或伪造农产品生产记录的行政处罚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711DA49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7C081800">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b w:val="0"/>
                <w:bCs w:val="0"/>
                <w:color w:val="000000"/>
                <w:kern w:val="0"/>
                <w:sz w:val="21"/>
                <w:szCs w:val="21"/>
                <w:lang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农产品质量监督管理部门负责“规模农产品生产者未按规定建立、保存农产品生产记录或伪造农产品生产记录”的监管，受理投诉、举报；对发现、移送的违法线索进行处理，责令限期改正，并将相关证据材料、责令限期改正文书一并移送综合行政执法部门。综合行政执法部门按程序办理并将处理结果反馈农产品质量监督管理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6CFF100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000000"/>
                <w:kern w:val="0"/>
                <w:sz w:val="21"/>
                <w:szCs w:val="21"/>
                <w:lang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市资规局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0DD54A0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000000"/>
                <w:kern w:val="0"/>
                <w:sz w:val="21"/>
                <w:szCs w:val="21"/>
                <w:lang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全市</w:t>
            </w:r>
          </w:p>
        </w:tc>
      </w:tr>
      <w:tr w14:paraId="336F5234">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7B32B96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39</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6F07C98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 xml:space="preserve">330264113000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51705EED">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对规模农产品生产者、从事农产品收购的单位、个人未按规定对其销售的农产品进行包装或附加标识的行政处罚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60A1454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3DE2CC72">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b w:val="0"/>
                <w:bCs w:val="0"/>
                <w:color w:val="000000"/>
                <w:kern w:val="0"/>
                <w:sz w:val="21"/>
                <w:szCs w:val="21"/>
                <w:lang w:bidi="ar"/>
              </w:rPr>
            </w:pPr>
            <w:r>
              <w:rPr>
                <w:rFonts w:hint="eastAsia" w:ascii="仿宋_GB2312" w:hAnsi="仿宋_GB2312" w:eastAsia="仿宋_GB2312" w:cs="仿宋_GB2312"/>
                <w:b w:val="0"/>
                <w:bCs w:val="0"/>
                <w:i w:val="0"/>
                <w:iCs w:val="0"/>
                <w:color w:val="000000"/>
                <w:kern w:val="0"/>
                <w:sz w:val="21"/>
                <w:szCs w:val="21"/>
                <w:u w:val="none"/>
                <w:lang w:val="en-US" w:eastAsia="zh-CN" w:bidi="ar"/>
              </w:rPr>
              <w:t>1. 农产品质量监督管理部门负责“规模农产品生产者、从事农产品收购的单位、个人未按规定对其销售的农产品进行包装或附加标识”的监管，受理投诉、举报；对发现、移送的违法线索进行处理，责令限期改正，并将相关证据材料、责令限期改正文书一并移送综合行政执法部门。综合行政执法部门按程序办理并将处理结果反馈农产品</w:t>
            </w:r>
            <w:r>
              <w:rPr>
                <w:rFonts w:hint="eastAsia" w:ascii="仿宋_GB2312" w:hAnsi="仿宋_GB2312" w:cs="仿宋_GB2312"/>
                <w:b w:val="0"/>
                <w:bCs w:val="0"/>
                <w:i w:val="0"/>
                <w:iCs w:val="0"/>
                <w:color w:val="000000"/>
                <w:kern w:val="0"/>
                <w:sz w:val="21"/>
                <w:szCs w:val="21"/>
                <w:u w:val="none"/>
                <w:lang w:val="en-US" w:eastAsia="zh-CN" w:bidi="ar"/>
              </w:rPr>
              <w:t>质量</w:t>
            </w:r>
            <w:r>
              <w:rPr>
                <w:rFonts w:hint="eastAsia" w:ascii="仿宋_GB2312" w:hAnsi="仿宋_GB2312" w:eastAsia="仿宋_GB2312" w:cs="仿宋_GB2312"/>
                <w:b w:val="0"/>
                <w:bCs w:val="0"/>
                <w:i w:val="0"/>
                <w:iCs w:val="0"/>
                <w:color w:val="000000"/>
                <w:kern w:val="0"/>
                <w:sz w:val="21"/>
                <w:szCs w:val="21"/>
                <w:u w:val="none"/>
                <w:lang w:val="en-US" w:eastAsia="zh-CN" w:bidi="ar"/>
              </w:rPr>
              <w:t>监督管理部门。</w:t>
            </w:r>
            <w:r>
              <w:rPr>
                <w:rFonts w:hint="eastAsia" w:ascii="仿宋_GB2312" w:hAnsi="仿宋_GB2312" w:eastAsia="仿宋_GB2312" w:cs="仿宋_GB2312"/>
                <w:b w:val="0"/>
                <w:bCs w:val="0"/>
                <w:i w:val="0"/>
                <w:iCs w:val="0"/>
                <w:color w:val="000000"/>
                <w:kern w:val="0"/>
                <w:sz w:val="21"/>
                <w:szCs w:val="21"/>
                <w:u w:val="none"/>
                <w:lang w:val="en-US" w:eastAsia="zh-CN" w:bidi="ar"/>
              </w:rPr>
              <w:br w:type="textWrapping"/>
            </w:r>
            <w:r>
              <w:rPr>
                <w:rFonts w:hint="eastAsia" w:ascii="仿宋_GB2312" w:hAnsi="仿宋_GB2312" w:eastAsia="仿宋_GB2312" w:cs="仿宋_GB2312"/>
                <w:b w:val="0"/>
                <w:bCs w:val="0"/>
                <w:i w:val="0"/>
                <w:iCs w:val="0"/>
                <w:color w:val="000000"/>
                <w:kern w:val="0"/>
                <w:sz w:val="21"/>
                <w:szCs w:val="21"/>
                <w:u w:val="none"/>
                <w:lang w:val="en-US" w:eastAsia="zh-CN" w:bidi="ar"/>
              </w:rPr>
              <w:t>2.综合行政执法部门在日常巡查中发现“规模农产品生产者、从事农产品收购的单位、个人未按规定对其销售的农产品进行包装或附加标识”的，将相关情况告知农产品质量监督管理部门；认为需要立案查处的，按程序办理并将处理结果反馈农产品质量监督管理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0D75724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000000"/>
                <w:kern w:val="0"/>
                <w:sz w:val="21"/>
                <w:szCs w:val="21"/>
                <w:lang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市资规局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714C66C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000000"/>
                <w:kern w:val="0"/>
                <w:sz w:val="21"/>
                <w:szCs w:val="21"/>
                <w:lang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全市</w:t>
            </w:r>
          </w:p>
        </w:tc>
      </w:tr>
      <w:tr w14:paraId="7DE5053F">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1F8882B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40</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7870FF2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 xml:space="preserve">330264114000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0E3A99C1">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对未按要求贮存、运输、装卸、销售农产品等的行政处罚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7D7E423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部分（吊销许可证除外）</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2C3C9029">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b w:val="0"/>
                <w:bCs w:val="0"/>
                <w:color w:val="000000"/>
                <w:kern w:val="0"/>
                <w:sz w:val="21"/>
                <w:szCs w:val="21"/>
                <w:lang w:bidi="ar"/>
              </w:rPr>
            </w:pPr>
            <w:r>
              <w:rPr>
                <w:rFonts w:hint="eastAsia" w:ascii="仿宋_GB2312" w:hAnsi="仿宋_GB2312" w:eastAsia="仿宋_GB2312" w:cs="仿宋_GB2312"/>
                <w:b w:val="0"/>
                <w:bCs w:val="0"/>
                <w:i w:val="0"/>
                <w:iCs w:val="0"/>
                <w:color w:val="000000"/>
                <w:kern w:val="0"/>
                <w:sz w:val="21"/>
                <w:szCs w:val="21"/>
                <w:u w:val="none"/>
                <w:lang w:val="en-US" w:eastAsia="zh-CN" w:bidi="ar"/>
              </w:rPr>
              <w:t>1.农产品质量监督管理部门负责“未按要求贮存、运输、装卸、销售农产品等”的监管，受理投诉、举报；对发现、移送的违法线索进行处理；认为需要立案查处的，将相关证据材料移送综合行政执法部门。综合行政执法部门按程序办理并将处理结果反馈农产品质量监督管理部门。</w:t>
            </w:r>
            <w:r>
              <w:rPr>
                <w:rFonts w:hint="eastAsia" w:ascii="仿宋_GB2312" w:hAnsi="仿宋_GB2312" w:eastAsia="仿宋_GB2312" w:cs="仿宋_GB2312"/>
                <w:b w:val="0"/>
                <w:bCs w:val="0"/>
                <w:i w:val="0"/>
                <w:iCs w:val="0"/>
                <w:color w:val="000000"/>
                <w:kern w:val="0"/>
                <w:sz w:val="21"/>
                <w:szCs w:val="21"/>
                <w:u w:val="none"/>
                <w:lang w:val="en-US" w:eastAsia="zh-CN" w:bidi="ar"/>
              </w:rPr>
              <w:br w:type="textWrapping"/>
            </w:r>
            <w:r>
              <w:rPr>
                <w:rFonts w:hint="eastAsia" w:ascii="仿宋_GB2312" w:hAnsi="仿宋_GB2312" w:eastAsia="仿宋_GB2312" w:cs="仿宋_GB2312"/>
                <w:b w:val="0"/>
                <w:bCs w:val="0"/>
                <w:i w:val="0"/>
                <w:iCs w:val="0"/>
                <w:color w:val="000000"/>
                <w:kern w:val="0"/>
                <w:sz w:val="21"/>
                <w:szCs w:val="21"/>
                <w:u w:val="none"/>
                <w:lang w:val="en-US" w:eastAsia="zh-CN" w:bidi="ar"/>
              </w:rPr>
              <w:t>2.综合行政执法部门在日常巡查中发现“未按要求贮存、运输、装卸、销售农产品等”的，将相关情况告知农产品质量监督管理部门；认为需要立案查处的，按程序办理并将处理结果反馈农产品质量监督管理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232A1B8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000000"/>
                <w:kern w:val="0"/>
                <w:sz w:val="21"/>
                <w:szCs w:val="21"/>
                <w:lang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市资规局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3DC04A9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000000"/>
                <w:kern w:val="0"/>
                <w:sz w:val="21"/>
                <w:szCs w:val="21"/>
                <w:lang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全市</w:t>
            </w:r>
          </w:p>
        </w:tc>
      </w:tr>
      <w:tr w14:paraId="5D17C1D5">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26ACEF2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41</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17A1213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 xml:space="preserve">330264053002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7980E5CB">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对侵犯林草植物新品种权的行政处罚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562FBD5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22738B32">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b w:val="0"/>
                <w:bCs w:val="0"/>
                <w:color w:val="000000"/>
                <w:kern w:val="0"/>
                <w:sz w:val="21"/>
                <w:szCs w:val="21"/>
                <w:lang w:bidi="ar"/>
              </w:rPr>
            </w:pPr>
            <w:r>
              <w:rPr>
                <w:rFonts w:hint="eastAsia" w:ascii="仿宋_GB2312" w:hAnsi="仿宋_GB2312" w:eastAsia="仿宋_GB2312" w:cs="仿宋_GB2312"/>
                <w:b w:val="0"/>
                <w:bCs w:val="0"/>
                <w:i w:val="0"/>
                <w:iCs w:val="0"/>
                <w:color w:val="000000"/>
                <w:kern w:val="0"/>
                <w:sz w:val="21"/>
                <w:szCs w:val="21"/>
                <w:u w:val="none"/>
                <w:lang w:val="en-US" w:eastAsia="zh-CN" w:bidi="ar"/>
              </w:rPr>
              <w:t>林业主管部门负责“侵犯林草植物新品种权”的监管，受理投诉、举报；对发现、移送的违法线索进行处理；认为需要立案查处的，将相关证据材料移送综合行政执法部门。综合行政执法部门按程序办理并将处理结果反馈林业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2A6D643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000000"/>
                <w:kern w:val="0"/>
                <w:sz w:val="21"/>
                <w:szCs w:val="21"/>
                <w:lang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市资规局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71A30D7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000000"/>
                <w:kern w:val="0"/>
                <w:sz w:val="21"/>
                <w:szCs w:val="21"/>
                <w:lang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全市</w:t>
            </w:r>
          </w:p>
        </w:tc>
      </w:tr>
      <w:tr w14:paraId="5B53884B">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3DD5EAD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42</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524B1DD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 xml:space="preserve">330264053001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51CF705D">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对假冒林草授权品种的行政处罚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1FF6999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280B4606">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b w:val="0"/>
                <w:bCs w:val="0"/>
                <w:color w:val="000000"/>
                <w:kern w:val="0"/>
                <w:sz w:val="21"/>
                <w:szCs w:val="21"/>
                <w:lang w:bidi="ar"/>
              </w:rPr>
            </w:pPr>
            <w:r>
              <w:rPr>
                <w:rFonts w:hint="eastAsia" w:ascii="仿宋_GB2312" w:hAnsi="仿宋_GB2312" w:eastAsia="仿宋_GB2312" w:cs="仿宋_GB2312"/>
                <w:b w:val="0"/>
                <w:bCs w:val="0"/>
                <w:i w:val="0"/>
                <w:iCs w:val="0"/>
                <w:color w:val="000000"/>
                <w:kern w:val="0"/>
                <w:sz w:val="21"/>
                <w:szCs w:val="21"/>
                <w:u w:val="none"/>
                <w:lang w:val="en-US" w:eastAsia="zh-CN" w:bidi="ar"/>
              </w:rPr>
              <w:t>林业行政主管部门负责“假冒林草授权品种”的监管，受理投诉、举报；对发现、移送的违法线索进行处理；认为需要立案查处的，将相关证据材料移送综合行政执法部门。综合行政执法部门按程序办理并将处理结果反馈林业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25270FD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000000"/>
                <w:kern w:val="0"/>
                <w:sz w:val="21"/>
                <w:szCs w:val="21"/>
                <w:lang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市资规局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255A237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000000"/>
                <w:kern w:val="0"/>
                <w:sz w:val="21"/>
                <w:szCs w:val="21"/>
                <w:lang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全市</w:t>
            </w:r>
          </w:p>
        </w:tc>
      </w:tr>
      <w:tr w14:paraId="226212B6">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78505B3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43</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571F3D3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 xml:space="preserve">330264062001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11B8ACC9">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对未取得林草种子生产经营许可证从事林草种子生产经营的行政处罚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28DE06F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部分（吊销林草种子生产经营许可证除外）</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40A57FBA">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b w:val="0"/>
                <w:bCs w:val="0"/>
                <w:color w:val="000000"/>
                <w:kern w:val="0"/>
                <w:sz w:val="21"/>
                <w:szCs w:val="21"/>
                <w:lang w:bidi="ar"/>
              </w:rPr>
            </w:pPr>
            <w:r>
              <w:rPr>
                <w:rFonts w:hint="eastAsia" w:ascii="仿宋_GB2312" w:hAnsi="仿宋_GB2312" w:eastAsia="仿宋_GB2312" w:cs="仿宋_GB2312"/>
                <w:b w:val="0"/>
                <w:bCs w:val="0"/>
                <w:i w:val="0"/>
                <w:iCs w:val="0"/>
                <w:color w:val="000000"/>
                <w:kern w:val="0"/>
                <w:sz w:val="21"/>
                <w:szCs w:val="21"/>
                <w:u w:val="none"/>
                <w:lang w:val="en-US" w:eastAsia="zh-CN" w:bidi="ar"/>
              </w:rPr>
              <w:t>1.林业主管部门负责“未取得林草种子生产经营许可证从事林草种子生产经营”的监管，受理投诉、举报；对发现、移送的违法线索进行处理；认为需要立案查处的，将相关证据材料移送综合行政执法部门。综合行政执法部门按程序办理并将处理结果反馈林业主管部门。</w:t>
            </w:r>
            <w:r>
              <w:rPr>
                <w:rFonts w:hint="eastAsia" w:ascii="仿宋_GB2312" w:hAnsi="仿宋_GB2312" w:eastAsia="仿宋_GB2312" w:cs="仿宋_GB2312"/>
                <w:b w:val="0"/>
                <w:bCs w:val="0"/>
                <w:i w:val="0"/>
                <w:iCs w:val="0"/>
                <w:color w:val="000000"/>
                <w:kern w:val="0"/>
                <w:sz w:val="21"/>
                <w:szCs w:val="21"/>
                <w:u w:val="none"/>
                <w:lang w:val="en-US" w:eastAsia="zh-CN" w:bidi="ar"/>
              </w:rPr>
              <w:br w:type="textWrapping"/>
            </w:r>
            <w:r>
              <w:rPr>
                <w:rFonts w:hint="eastAsia" w:ascii="仿宋_GB2312" w:hAnsi="仿宋_GB2312" w:eastAsia="仿宋_GB2312" w:cs="仿宋_GB2312"/>
                <w:b w:val="0"/>
                <w:bCs w:val="0"/>
                <w:i w:val="0"/>
                <w:iCs w:val="0"/>
                <w:color w:val="000000"/>
                <w:kern w:val="0"/>
                <w:sz w:val="21"/>
                <w:szCs w:val="21"/>
                <w:u w:val="none"/>
                <w:lang w:val="en-US" w:eastAsia="zh-CN" w:bidi="ar"/>
              </w:rPr>
              <w:t>2.综合行政执法部门在日常巡查中发现“未取得林草种子生产经营许可证从事林草种子生产经营”的，将相关情况告知林业主管部门；认为需要立案查处的，按程序办理并将处理结果反馈林业主管部门。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6B990DE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000000"/>
                <w:kern w:val="0"/>
                <w:sz w:val="21"/>
                <w:szCs w:val="21"/>
                <w:lang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市资规局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5F47D56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000000"/>
                <w:kern w:val="0"/>
                <w:sz w:val="21"/>
                <w:szCs w:val="21"/>
                <w:lang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全市</w:t>
            </w:r>
          </w:p>
        </w:tc>
      </w:tr>
      <w:tr w14:paraId="6BA0326E">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04B1026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44</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284B0AE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 xml:space="preserve">330264062002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45936F14">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对以欺骗、贿赂等不正当手段取得种子生产经营许可证的行政处罚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4139479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部分（吊销林草种子生产经营许可证除外）</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06E055A7">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b w:val="0"/>
                <w:bCs w:val="0"/>
                <w:color w:val="000000"/>
                <w:kern w:val="0"/>
                <w:sz w:val="21"/>
                <w:szCs w:val="21"/>
                <w:lang w:bidi="ar"/>
              </w:rPr>
            </w:pPr>
            <w:r>
              <w:rPr>
                <w:rFonts w:hint="eastAsia" w:ascii="仿宋_GB2312" w:hAnsi="仿宋_GB2312" w:eastAsia="仿宋_GB2312" w:cs="仿宋_GB2312"/>
                <w:b w:val="0"/>
                <w:bCs w:val="0"/>
                <w:i w:val="0"/>
                <w:iCs w:val="0"/>
                <w:color w:val="000000"/>
                <w:kern w:val="0"/>
                <w:sz w:val="21"/>
                <w:szCs w:val="21"/>
                <w:u w:val="none"/>
                <w:lang w:val="en-US" w:eastAsia="zh-CN" w:bidi="ar"/>
              </w:rPr>
              <w:t>林业主管部门负责“以欺骗、贿赂等不正当手段取得种子生产经营许可证”的监管，受理投诉、举报；对发现、移送的违法线索进行处理；认为需要立案查处的，将相关证据材料移送综合行政执法部门。综合行政执法部门按程序办理并将处理结果反馈林业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5E7C3D2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000000"/>
                <w:kern w:val="0"/>
                <w:sz w:val="21"/>
                <w:szCs w:val="21"/>
                <w:lang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市资规局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3E6BC49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000000"/>
                <w:kern w:val="0"/>
                <w:sz w:val="21"/>
                <w:szCs w:val="21"/>
                <w:lang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全市</w:t>
            </w:r>
          </w:p>
        </w:tc>
      </w:tr>
      <w:tr w14:paraId="79D53EBE">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62AE115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45</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33F5276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 xml:space="preserve">330264062003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7554F2B2">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对未按林草种子生产经营许可证的规定生产经营林草种子的行政处罚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3C03D2D8">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部分（吊销林草种子生产经营许可证除外）</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7AEED05D">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b w:val="0"/>
                <w:bCs w:val="0"/>
                <w:color w:val="000000"/>
                <w:kern w:val="0"/>
                <w:sz w:val="21"/>
                <w:szCs w:val="21"/>
                <w:lang w:bidi="ar"/>
              </w:rPr>
            </w:pPr>
            <w:r>
              <w:rPr>
                <w:rFonts w:hint="eastAsia" w:ascii="仿宋_GB2312" w:hAnsi="仿宋_GB2312" w:eastAsia="仿宋_GB2312" w:cs="仿宋_GB2312"/>
                <w:b w:val="0"/>
                <w:bCs w:val="0"/>
                <w:i w:val="0"/>
                <w:iCs w:val="0"/>
                <w:color w:val="000000"/>
                <w:kern w:val="0"/>
                <w:sz w:val="21"/>
                <w:szCs w:val="21"/>
                <w:u w:val="none"/>
                <w:lang w:val="en-US" w:eastAsia="zh-CN" w:bidi="ar"/>
              </w:rPr>
              <w:t>林业主管部门负责“未按林草种子生产经营许可证的规定生产经营林草种子”的监管，受理投诉、举报；对发现、移送的违法线索进行处理；认为需要立案查处的，将相关证据材料移送综合行政执法部门。综合行政执法部门按程序办理并将处理结果反馈林业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2402A4B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000000"/>
                <w:kern w:val="0"/>
                <w:sz w:val="21"/>
                <w:szCs w:val="21"/>
                <w:lang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市资规局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102B2B2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000000"/>
                <w:kern w:val="0"/>
                <w:sz w:val="21"/>
                <w:szCs w:val="21"/>
                <w:lang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全市</w:t>
            </w:r>
          </w:p>
        </w:tc>
      </w:tr>
      <w:tr w14:paraId="511D1683">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33AEAE9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46</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4702400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 xml:space="preserve">330264062004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76BDB4F5">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对伪造、变造、买卖、租借林草种子生产经营许可证的行政处罚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5F245F7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部分（吊销林草种子生产经营许可证除外）</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1DBF1C37">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b w:val="0"/>
                <w:bCs w:val="0"/>
                <w:color w:val="000000"/>
                <w:kern w:val="0"/>
                <w:sz w:val="21"/>
                <w:szCs w:val="21"/>
                <w:lang w:bidi="ar"/>
              </w:rPr>
            </w:pPr>
            <w:r>
              <w:rPr>
                <w:rFonts w:hint="eastAsia" w:ascii="仿宋_GB2312" w:hAnsi="仿宋_GB2312" w:eastAsia="仿宋_GB2312" w:cs="仿宋_GB2312"/>
                <w:b w:val="0"/>
                <w:bCs w:val="0"/>
                <w:i w:val="0"/>
                <w:iCs w:val="0"/>
                <w:color w:val="000000"/>
                <w:kern w:val="0"/>
                <w:sz w:val="21"/>
                <w:szCs w:val="21"/>
                <w:u w:val="none"/>
                <w:lang w:val="en-US" w:eastAsia="zh-CN" w:bidi="ar"/>
              </w:rPr>
              <w:t>林业主管部门负责“伪造、变造、买卖、租借林草种子生产经营许可证”的监管，受理投诉、举报；对发现、移送的违法线索进行处理；认为需要立案查处的，将相关证据材料移送综合行政执法部门。综合行政执法部门按程序办理并将处理结果反馈林业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148F7C6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000000"/>
                <w:kern w:val="0"/>
                <w:sz w:val="21"/>
                <w:szCs w:val="21"/>
                <w:lang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市资规局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2985C40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000000"/>
                <w:kern w:val="0"/>
                <w:sz w:val="21"/>
                <w:szCs w:val="21"/>
                <w:lang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全市</w:t>
            </w:r>
          </w:p>
        </w:tc>
      </w:tr>
      <w:tr w14:paraId="7562D134">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07A3F1E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47</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326919D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 xml:space="preserve">330264062005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00682945">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对不再具有繁殖林草种子的隔离和培育条件，或不再具有无检疫性有害生物的林草种子生产地点或林业部门确定的采种林继续从事林草种子生产的行政处罚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3AF0714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部分（吊销林草种子生产经营许可证除外）</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3F0BF8C0">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b w:val="0"/>
                <w:bCs w:val="0"/>
                <w:color w:val="000000"/>
                <w:kern w:val="0"/>
                <w:sz w:val="21"/>
                <w:szCs w:val="21"/>
                <w:lang w:bidi="ar"/>
              </w:rPr>
            </w:pPr>
            <w:r>
              <w:rPr>
                <w:rFonts w:hint="eastAsia" w:ascii="仿宋_GB2312" w:hAnsi="仿宋_GB2312" w:eastAsia="仿宋_GB2312" w:cs="仿宋_GB2312"/>
                <w:b w:val="0"/>
                <w:bCs w:val="0"/>
                <w:i w:val="0"/>
                <w:iCs w:val="0"/>
                <w:color w:val="000000"/>
                <w:kern w:val="0"/>
                <w:sz w:val="21"/>
                <w:szCs w:val="21"/>
                <w:u w:val="none"/>
                <w:lang w:val="en-US" w:eastAsia="zh-CN" w:bidi="ar"/>
              </w:rPr>
              <w:t>林业草原主管部门负责“不再具有繁殖林草种子的隔离和培育条件，或不再具有无检疫性有害生物的林草种子生产地点或林业部门确定的采种林继续从事林草种子生产”的监管，受理投诉、举报；对发现、移送的违法线索进行处理；认为需要立案查处的，将相关证据材料移送综合行政执法部门。综合行政执法部门按程序办理并将处理结果反馈林业草原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7743627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000000"/>
                <w:kern w:val="0"/>
                <w:sz w:val="21"/>
                <w:szCs w:val="21"/>
                <w:lang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市资规局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46E5127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000000"/>
                <w:kern w:val="0"/>
                <w:sz w:val="21"/>
                <w:szCs w:val="21"/>
                <w:lang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全市</w:t>
            </w:r>
          </w:p>
        </w:tc>
      </w:tr>
      <w:tr w14:paraId="33F41455">
        <w:tblPrEx>
          <w:tblCellMar>
            <w:top w:w="0" w:type="dxa"/>
            <w:left w:w="108" w:type="dxa"/>
            <w:bottom w:w="0" w:type="dxa"/>
            <w:right w:w="108" w:type="dxa"/>
          </w:tblCellMar>
        </w:tblPrEx>
        <w:trPr>
          <w:trHeight w:val="1910"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68B8C63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48</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1FF4CAC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 xml:space="preserve">330264062006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060B8933">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对未执行林草种子检验、检疫规程生产林草种子的行政处罚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0D157BE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部分（吊销林草种子生产经营许可证除外）</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5C2D359C">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b w:val="0"/>
                <w:bCs w:val="0"/>
                <w:color w:val="000000"/>
                <w:kern w:val="0"/>
                <w:sz w:val="21"/>
                <w:szCs w:val="21"/>
                <w:lang w:bidi="ar"/>
              </w:rPr>
            </w:pPr>
            <w:r>
              <w:rPr>
                <w:rFonts w:hint="eastAsia" w:ascii="仿宋_GB2312" w:hAnsi="仿宋_GB2312" w:eastAsia="仿宋_GB2312" w:cs="仿宋_GB2312"/>
                <w:b w:val="0"/>
                <w:bCs w:val="0"/>
                <w:i w:val="0"/>
                <w:iCs w:val="0"/>
                <w:color w:val="000000"/>
                <w:kern w:val="0"/>
                <w:sz w:val="21"/>
                <w:szCs w:val="21"/>
                <w:u w:val="none"/>
                <w:lang w:val="en-US" w:eastAsia="zh-CN" w:bidi="ar"/>
              </w:rPr>
              <w:t>林业草原主管部门负责“未执行林草种子检验、检疫规程生产林草种子”的监管，受理投诉、举报；对发现、移送的违法线索进行处理；认为需要立案查处的，将相关证据材料移送综合行政执法部门。综合行政执法部门按程序办理并将处理结果反馈林业草原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6CC74CD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000000"/>
                <w:kern w:val="0"/>
                <w:sz w:val="21"/>
                <w:szCs w:val="21"/>
                <w:lang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市资规局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5E0F07D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000000"/>
                <w:kern w:val="0"/>
                <w:sz w:val="21"/>
                <w:szCs w:val="21"/>
                <w:lang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全市</w:t>
            </w:r>
          </w:p>
        </w:tc>
      </w:tr>
      <w:tr w14:paraId="284AACF1">
        <w:tblPrEx>
          <w:tblCellMar>
            <w:top w:w="0" w:type="dxa"/>
            <w:left w:w="108" w:type="dxa"/>
            <w:bottom w:w="0" w:type="dxa"/>
            <w:right w:w="108" w:type="dxa"/>
          </w:tblCellMar>
        </w:tblPrEx>
        <w:trPr>
          <w:trHeight w:val="3035"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19E6665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49</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03DB098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 xml:space="preserve">330264019001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2050FE49">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对销售应当包装而没有包装的林草种子的行政处罚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5ABFE35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4E6CC5A7">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b w:val="0"/>
                <w:bCs w:val="0"/>
                <w:color w:val="000000"/>
                <w:kern w:val="0"/>
                <w:sz w:val="21"/>
                <w:szCs w:val="21"/>
                <w:lang w:bidi="ar"/>
              </w:rPr>
            </w:pPr>
            <w:r>
              <w:rPr>
                <w:rFonts w:hint="eastAsia" w:ascii="仿宋_GB2312" w:hAnsi="仿宋_GB2312" w:eastAsia="仿宋_GB2312" w:cs="仿宋_GB2312"/>
                <w:b w:val="0"/>
                <w:bCs w:val="0"/>
                <w:i w:val="0"/>
                <w:iCs w:val="0"/>
                <w:color w:val="000000"/>
                <w:kern w:val="0"/>
                <w:sz w:val="21"/>
                <w:szCs w:val="21"/>
                <w:u w:val="none"/>
                <w:lang w:val="en-US" w:eastAsia="zh-CN" w:bidi="ar"/>
              </w:rPr>
              <w:t>1.林业主管部门负责“销售应当包装而没有包装的林草种子”的监管，受理投诉、举报；对发现、移送的违法线索进行处理；认为需要立案查处的，将相关证据材料移送综合行政执法部门。综合行政执法部门按程序办理并将处理结果反馈林业主管部门。</w:t>
            </w:r>
            <w:r>
              <w:rPr>
                <w:rFonts w:hint="eastAsia" w:ascii="仿宋_GB2312" w:hAnsi="仿宋_GB2312" w:eastAsia="仿宋_GB2312" w:cs="仿宋_GB2312"/>
                <w:b w:val="0"/>
                <w:bCs w:val="0"/>
                <w:i w:val="0"/>
                <w:iCs w:val="0"/>
                <w:color w:val="000000"/>
                <w:kern w:val="0"/>
                <w:sz w:val="21"/>
                <w:szCs w:val="21"/>
                <w:u w:val="none"/>
                <w:lang w:val="en-US" w:eastAsia="zh-CN" w:bidi="ar"/>
              </w:rPr>
              <w:br w:type="textWrapping"/>
            </w:r>
            <w:r>
              <w:rPr>
                <w:rFonts w:hint="eastAsia" w:ascii="仿宋_GB2312" w:hAnsi="仿宋_GB2312" w:eastAsia="仿宋_GB2312" w:cs="仿宋_GB2312"/>
                <w:b w:val="0"/>
                <w:bCs w:val="0"/>
                <w:i w:val="0"/>
                <w:iCs w:val="0"/>
                <w:color w:val="000000"/>
                <w:kern w:val="0"/>
                <w:sz w:val="21"/>
                <w:szCs w:val="21"/>
                <w:u w:val="none"/>
                <w:lang w:val="en-US" w:eastAsia="zh-CN" w:bidi="ar"/>
              </w:rPr>
              <w:t>2.综合行政执法部门在日常巡查中发现“销售应当包装而没有包装的林草种子”的，将相关情况告知林业主管部门；认为需要立案查处的，按程序办理并将处理结果反馈林业主管部门。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515351D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000000"/>
                <w:kern w:val="0"/>
                <w:sz w:val="21"/>
                <w:szCs w:val="21"/>
                <w:lang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市资规局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4835E47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000000"/>
                <w:kern w:val="0"/>
                <w:sz w:val="21"/>
                <w:szCs w:val="21"/>
                <w:lang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全市</w:t>
            </w:r>
          </w:p>
        </w:tc>
      </w:tr>
      <w:tr w14:paraId="102600DB">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62EC420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50</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6631442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 xml:space="preserve">330264019002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2F16DDE2">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对销售无使用说明或标签内容不符合规定的林草种子的行政处罚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0C5BA53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71971C97">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b w:val="0"/>
                <w:bCs w:val="0"/>
                <w:color w:val="000000"/>
                <w:kern w:val="0"/>
                <w:sz w:val="21"/>
                <w:szCs w:val="21"/>
                <w:lang w:bidi="ar"/>
              </w:rPr>
            </w:pPr>
            <w:r>
              <w:rPr>
                <w:rFonts w:hint="eastAsia" w:ascii="仿宋_GB2312" w:hAnsi="仿宋_GB2312" w:eastAsia="仿宋_GB2312" w:cs="仿宋_GB2312"/>
                <w:b w:val="0"/>
                <w:bCs w:val="0"/>
                <w:i w:val="0"/>
                <w:iCs w:val="0"/>
                <w:color w:val="000000"/>
                <w:kern w:val="0"/>
                <w:sz w:val="21"/>
                <w:szCs w:val="21"/>
                <w:u w:val="none"/>
                <w:lang w:val="en-US" w:eastAsia="zh-CN" w:bidi="ar"/>
              </w:rPr>
              <w:t>1.林业主管部门负责“销售无使用说明或标签内容不符合规定的林草种子”的监管，受理投诉、举报；对发现、移送的违法线索进行处理；认为需要立案查处的，将相关证据材料移送综合行政执法部门。综合行政执法部门按程序办理并将处理结果反馈林业主管部门。</w:t>
            </w:r>
            <w:r>
              <w:rPr>
                <w:rFonts w:hint="eastAsia" w:ascii="仿宋_GB2312" w:hAnsi="仿宋_GB2312" w:eastAsia="仿宋_GB2312" w:cs="仿宋_GB2312"/>
                <w:b w:val="0"/>
                <w:bCs w:val="0"/>
                <w:i w:val="0"/>
                <w:iCs w:val="0"/>
                <w:color w:val="000000"/>
                <w:kern w:val="0"/>
                <w:sz w:val="21"/>
                <w:szCs w:val="21"/>
                <w:u w:val="none"/>
                <w:lang w:val="en-US" w:eastAsia="zh-CN" w:bidi="ar"/>
              </w:rPr>
              <w:br w:type="textWrapping"/>
            </w:r>
            <w:r>
              <w:rPr>
                <w:rFonts w:hint="eastAsia" w:ascii="仿宋_GB2312" w:hAnsi="仿宋_GB2312" w:eastAsia="仿宋_GB2312" w:cs="仿宋_GB2312"/>
                <w:b w:val="0"/>
                <w:bCs w:val="0"/>
                <w:i w:val="0"/>
                <w:iCs w:val="0"/>
                <w:color w:val="000000"/>
                <w:kern w:val="0"/>
                <w:sz w:val="21"/>
                <w:szCs w:val="21"/>
                <w:u w:val="none"/>
                <w:lang w:val="en-US" w:eastAsia="zh-CN" w:bidi="ar"/>
              </w:rPr>
              <w:t>2.综合行政执法部门在日常巡查中发现“销售无使用说明或标签内容不符合规定的林草种子”的，将相关情况告知林业主管部门；认为需要立案查处的，按程序办理并将处理结果反馈林业主管部门。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3B38208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000000"/>
                <w:kern w:val="0"/>
                <w:sz w:val="21"/>
                <w:szCs w:val="21"/>
                <w:lang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市资规局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40BB2CA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000000"/>
                <w:kern w:val="0"/>
                <w:sz w:val="21"/>
                <w:szCs w:val="21"/>
                <w:lang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全市</w:t>
            </w:r>
          </w:p>
        </w:tc>
      </w:tr>
      <w:tr w14:paraId="5A1B02F5">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64244CB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51</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774FD91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 xml:space="preserve">330264019003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3C1EFEBC">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对涂改林草种子标签的行政处罚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0EE59A66">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17BBE01C">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b w:val="0"/>
                <w:bCs w:val="0"/>
                <w:color w:val="000000"/>
                <w:kern w:val="0"/>
                <w:sz w:val="21"/>
                <w:szCs w:val="21"/>
                <w:lang w:bidi="ar"/>
              </w:rPr>
            </w:pPr>
            <w:r>
              <w:rPr>
                <w:rFonts w:hint="eastAsia" w:ascii="仿宋_GB2312" w:hAnsi="仿宋_GB2312" w:eastAsia="仿宋_GB2312" w:cs="仿宋_GB2312"/>
                <w:b w:val="0"/>
                <w:bCs w:val="0"/>
                <w:i w:val="0"/>
                <w:iCs w:val="0"/>
                <w:color w:val="000000"/>
                <w:kern w:val="0"/>
                <w:sz w:val="21"/>
                <w:szCs w:val="21"/>
                <w:u w:val="none"/>
                <w:lang w:val="en-US" w:eastAsia="zh-CN" w:bidi="ar"/>
              </w:rPr>
              <w:t>1.林业主管部门负责“涂改林草种子标签”的监管，受理投诉、举报；对发现、移送的违法线索进行处理；认为需要立案查处的，将相关证据材料移送综合行政执法部门。综合行政执法部门按程序办理并将处理结果反馈林业主管部门。</w:t>
            </w:r>
            <w:r>
              <w:rPr>
                <w:rFonts w:hint="eastAsia" w:ascii="仿宋_GB2312" w:hAnsi="仿宋_GB2312" w:eastAsia="仿宋_GB2312" w:cs="仿宋_GB2312"/>
                <w:b w:val="0"/>
                <w:bCs w:val="0"/>
                <w:i w:val="0"/>
                <w:iCs w:val="0"/>
                <w:color w:val="000000"/>
                <w:kern w:val="0"/>
                <w:sz w:val="21"/>
                <w:szCs w:val="21"/>
                <w:u w:val="none"/>
                <w:lang w:val="en-US" w:eastAsia="zh-CN" w:bidi="ar"/>
              </w:rPr>
              <w:br w:type="textWrapping"/>
            </w:r>
            <w:r>
              <w:rPr>
                <w:rFonts w:hint="eastAsia" w:ascii="仿宋_GB2312" w:hAnsi="仿宋_GB2312" w:eastAsia="仿宋_GB2312" w:cs="仿宋_GB2312"/>
                <w:b w:val="0"/>
                <w:bCs w:val="0"/>
                <w:i w:val="0"/>
                <w:iCs w:val="0"/>
                <w:color w:val="000000"/>
                <w:kern w:val="0"/>
                <w:sz w:val="21"/>
                <w:szCs w:val="21"/>
                <w:u w:val="none"/>
                <w:lang w:val="en-US" w:eastAsia="zh-CN" w:bidi="ar"/>
              </w:rPr>
              <w:t>2.综合行政执法部门在日常巡查中发现“涂改林草种子标签”的，将相关情况告知林业主管部门；认为需要立案查处的，按程序办理并将处理结果反馈林业主管部门。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16A186B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000000"/>
                <w:kern w:val="0"/>
                <w:sz w:val="21"/>
                <w:szCs w:val="21"/>
                <w:lang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市资规局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3EFF289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000000"/>
                <w:kern w:val="0"/>
                <w:sz w:val="21"/>
                <w:szCs w:val="21"/>
                <w:lang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全市</w:t>
            </w:r>
          </w:p>
        </w:tc>
      </w:tr>
      <w:tr w14:paraId="1ACB7B21">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53329C3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52</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5606909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 xml:space="preserve">330264019004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620D63E6">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对未按规定建立、保存林草种子生产经营档案的行政处罚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367102CA">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28416763">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b w:val="0"/>
                <w:bCs w:val="0"/>
                <w:color w:val="000000"/>
                <w:kern w:val="0"/>
                <w:sz w:val="21"/>
                <w:szCs w:val="21"/>
                <w:lang w:bidi="ar"/>
              </w:rPr>
            </w:pPr>
            <w:r>
              <w:rPr>
                <w:rFonts w:hint="eastAsia" w:ascii="仿宋_GB2312" w:hAnsi="仿宋_GB2312" w:eastAsia="仿宋_GB2312" w:cs="仿宋_GB2312"/>
                <w:b w:val="0"/>
                <w:bCs w:val="0"/>
                <w:i w:val="0"/>
                <w:iCs w:val="0"/>
                <w:color w:val="000000"/>
                <w:kern w:val="0"/>
                <w:sz w:val="21"/>
                <w:szCs w:val="21"/>
                <w:u w:val="none"/>
                <w:lang w:val="en-US" w:eastAsia="zh-CN" w:bidi="ar"/>
              </w:rPr>
              <w:t>林业主管部门负责“未按规定建立、保存林草种子生产经营档案”的监管，受理投诉、举报；对发现、移送的违法线索进行处理；认为需要立案查处的，将相关证据材料移送综合行政执法部门。综合行政执法部门按程序办理并将处理结果反馈林业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73B2D8C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000000"/>
                <w:kern w:val="0"/>
                <w:sz w:val="21"/>
                <w:szCs w:val="21"/>
                <w:lang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市资规局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601D2B2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000000"/>
                <w:kern w:val="0"/>
                <w:sz w:val="21"/>
                <w:szCs w:val="21"/>
                <w:lang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全市</w:t>
            </w:r>
          </w:p>
        </w:tc>
      </w:tr>
      <w:tr w14:paraId="39F0DFC2">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6E3970E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53</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1013390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 xml:space="preserve">330264019005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0106D35B">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对林草种子生产经营者在异地设立分支机构、专门经营不再分装的包装种子、受委托生产或代销种子，未按规定备案的行政处罚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3CC787A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57F66633">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b w:val="0"/>
                <w:bCs w:val="0"/>
                <w:color w:val="000000"/>
                <w:kern w:val="0"/>
                <w:sz w:val="21"/>
                <w:szCs w:val="21"/>
                <w:lang w:bidi="ar"/>
              </w:rPr>
            </w:pPr>
            <w:r>
              <w:rPr>
                <w:rFonts w:hint="eastAsia" w:ascii="仿宋_GB2312" w:hAnsi="仿宋_GB2312" w:eastAsia="仿宋_GB2312" w:cs="仿宋_GB2312"/>
                <w:b w:val="0"/>
                <w:bCs w:val="0"/>
                <w:i w:val="0"/>
                <w:iCs w:val="0"/>
                <w:color w:val="000000"/>
                <w:kern w:val="0"/>
                <w:sz w:val="21"/>
                <w:szCs w:val="21"/>
                <w:u w:val="none"/>
                <w:lang w:val="en-US" w:eastAsia="zh-CN" w:bidi="ar"/>
              </w:rPr>
              <w:t>林业主管部门负责“林草种子生产经营者在异地设立分支机构、专门经营不再分装的包装种子、受委托生产或代销种子，未按规定备案”的监管，受理投诉、举报；对发现、移送的违法线索进行处理；认为需要立案查处的，将相关证据材料移送综合行政执法部门。综合行政执法部门按程序办理并将处理结果反馈林业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73C4675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000000"/>
                <w:kern w:val="0"/>
                <w:sz w:val="21"/>
                <w:szCs w:val="21"/>
                <w:lang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市资规局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6D56B0B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000000"/>
                <w:kern w:val="0"/>
                <w:sz w:val="21"/>
                <w:szCs w:val="21"/>
                <w:lang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全市</w:t>
            </w:r>
          </w:p>
        </w:tc>
      </w:tr>
      <w:tr w14:paraId="106FD281">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5735462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54</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27180E6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 xml:space="preserve">330264058000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7F85C055">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对拒绝、阻挠依法实施的林草种子监督检查的行政处罚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014CA631">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部分（划转拒绝、阻挠综合行政执法部门依法实施林草种子监督检查的行政处罚）</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7458F08B">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b w:val="0"/>
                <w:bCs w:val="0"/>
                <w:color w:val="000000"/>
                <w:kern w:val="0"/>
                <w:sz w:val="21"/>
                <w:szCs w:val="21"/>
                <w:lang w:bidi="ar"/>
              </w:rPr>
            </w:pPr>
            <w:r>
              <w:rPr>
                <w:rFonts w:hint="eastAsia" w:ascii="仿宋_GB2312" w:hAnsi="仿宋_GB2312" w:eastAsia="仿宋_GB2312" w:cs="仿宋_GB2312"/>
                <w:b w:val="0"/>
                <w:bCs w:val="0"/>
                <w:i w:val="0"/>
                <w:iCs w:val="0"/>
                <w:color w:val="000000"/>
                <w:kern w:val="0"/>
                <w:sz w:val="21"/>
                <w:szCs w:val="21"/>
                <w:u w:val="none"/>
                <w:lang w:val="en-US" w:eastAsia="zh-CN" w:bidi="ar"/>
              </w:rPr>
              <w:t>综合行政执法部门在其依法实施种子监督检查过程中，生产经营单位拒绝、阻挠其依法实施监督检查的，将相关情况告知林业主管部门；认为需要立案查处的，按程序办理并将处理结果反馈林业主管部门。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5CDDA5F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000000"/>
                <w:kern w:val="0"/>
                <w:sz w:val="21"/>
                <w:szCs w:val="21"/>
                <w:lang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市资规局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3ACE6B1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000000"/>
                <w:kern w:val="0"/>
                <w:sz w:val="21"/>
                <w:szCs w:val="21"/>
                <w:lang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全市</w:t>
            </w:r>
          </w:p>
        </w:tc>
      </w:tr>
      <w:tr w14:paraId="686F4052">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447353B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55</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7578DA9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 xml:space="preserve">330264018000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4BD9F72A">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对林草品种测试、试验和种子质量检验机构伪造测试、试验、检验数据或出具虚假证明的行政处罚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2ACDE872">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部分（取消林草种子质量检验资格除外）</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2DD992D6">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b w:val="0"/>
                <w:bCs w:val="0"/>
                <w:color w:val="000000"/>
                <w:kern w:val="0"/>
                <w:sz w:val="21"/>
                <w:szCs w:val="21"/>
                <w:lang w:bidi="ar"/>
              </w:rPr>
            </w:pPr>
            <w:r>
              <w:rPr>
                <w:rFonts w:hint="eastAsia" w:ascii="仿宋_GB2312" w:hAnsi="仿宋_GB2312" w:eastAsia="仿宋_GB2312" w:cs="仿宋_GB2312"/>
                <w:b w:val="0"/>
                <w:bCs w:val="0"/>
                <w:i w:val="0"/>
                <w:iCs w:val="0"/>
                <w:color w:val="000000"/>
                <w:kern w:val="0"/>
                <w:sz w:val="21"/>
                <w:szCs w:val="21"/>
                <w:u w:val="none"/>
                <w:lang w:val="en-US" w:eastAsia="zh-CN" w:bidi="ar"/>
              </w:rPr>
              <w:t>林业主管部门负责“林草品种测试、试验和种子质量检验机构伪造测试、试验、检验数据或出具虚假证明”的监管，受理投诉、举报；对发现、移送的违法线索进行处理；认为需要立案查处的，将相关证据材料移送综合行政执法部门。综合行政执法部门按程序办理并将处理结果反馈林业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2C9A11E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000000"/>
                <w:kern w:val="0"/>
                <w:sz w:val="21"/>
                <w:szCs w:val="21"/>
                <w:lang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市资规局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0188B34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000000"/>
                <w:kern w:val="0"/>
                <w:sz w:val="21"/>
                <w:szCs w:val="21"/>
                <w:lang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全市</w:t>
            </w:r>
          </w:p>
        </w:tc>
      </w:tr>
      <w:tr w14:paraId="33FBA043">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2CF963A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56</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4913730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 xml:space="preserve">330264008000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689A3F48">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对生产经营假林草种子的行政处罚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5F811F01">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部分（吊销林草种子生产经营许可证除外）</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2E9A26A6">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b w:val="0"/>
                <w:bCs w:val="0"/>
                <w:color w:val="000000"/>
                <w:kern w:val="0"/>
                <w:sz w:val="21"/>
                <w:szCs w:val="21"/>
                <w:lang w:bidi="ar"/>
              </w:rPr>
            </w:pPr>
            <w:r>
              <w:rPr>
                <w:rFonts w:hint="eastAsia" w:ascii="仿宋_GB2312" w:hAnsi="仿宋_GB2312" w:eastAsia="仿宋_GB2312" w:cs="仿宋_GB2312"/>
                <w:b w:val="0"/>
                <w:bCs w:val="0"/>
                <w:i w:val="0"/>
                <w:iCs w:val="0"/>
                <w:color w:val="000000"/>
                <w:kern w:val="0"/>
                <w:sz w:val="21"/>
                <w:szCs w:val="21"/>
                <w:u w:val="none"/>
                <w:lang w:val="en-US" w:eastAsia="zh-CN" w:bidi="ar"/>
              </w:rPr>
              <w:t>林业主管部门负责“生产经营假林草种子”的监管，受理投诉、举报；对发现、移送的违法线索进行处理；认为需要立案查处的，将相关证据材料移送综合行政执法部门。综合行政执法部门按程序办理并将处理结果反馈林业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18A55C8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000000"/>
                <w:kern w:val="0"/>
                <w:sz w:val="21"/>
                <w:szCs w:val="21"/>
                <w:lang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市资规局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0650E77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000000"/>
                <w:kern w:val="0"/>
                <w:sz w:val="21"/>
                <w:szCs w:val="21"/>
                <w:lang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全市</w:t>
            </w:r>
          </w:p>
        </w:tc>
      </w:tr>
      <w:tr w14:paraId="01A7F0D3">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13AABE3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57</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7E7EF2A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 xml:space="preserve">330264017000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23B84757">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对生产经营劣林草种子的行政处罚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6F9A2A3F">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部分（吊销林草种子生产经营许可证除外）</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7A74F20E">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b w:val="0"/>
                <w:bCs w:val="0"/>
                <w:color w:val="000000"/>
                <w:kern w:val="0"/>
                <w:sz w:val="21"/>
                <w:szCs w:val="21"/>
                <w:lang w:bidi="ar"/>
              </w:rPr>
            </w:pPr>
            <w:r>
              <w:rPr>
                <w:rFonts w:hint="eastAsia" w:ascii="仿宋_GB2312" w:hAnsi="仿宋_GB2312" w:eastAsia="仿宋_GB2312" w:cs="仿宋_GB2312"/>
                <w:b w:val="0"/>
                <w:bCs w:val="0"/>
                <w:i w:val="0"/>
                <w:iCs w:val="0"/>
                <w:color w:val="000000"/>
                <w:kern w:val="0"/>
                <w:sz w:val="21"/>
                <w:szCs w:val="21"/>
                <w:u w:val="none"/>
                <w:lang w:val="en-US" w:eastAsia="zh-CN" w:bidi="ar"/>
              </w:rPr>
              <w:t>林业主管部门负责“生产经营劣林草种子”的监管，受理投诉、举报；对发现、移送的违法线索进行处理；认为需要立案查处的，将相关证据材料移送综合行政执法部门。综合行政执法部门按程序办理并将处理结果反馈林业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0D2A973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000000"/>
                <w:kern w:val="0"/>
                <w:sz w:val="21"/>
                <w:szCs w:val="21"/>
                <w:lang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市资规局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1BFB37C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000000"/>
                <w:kern w:val="0"/>
                <w:sz w:val="21"/>
                <w:szCs w:val="21"/>
                <w:lang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全市</w:t>
            </w:r>
          </w:p>
        </w:tc>
      </w:tr>
      <w:tr w14:paraId="165ECD46">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3FD4D27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58</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50D10E9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 xml:space="preserve">330264007001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759A20F8">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对将应当审定未经审定的林木品种作为良种推广、销售的行政处罚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03A395F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6009FFFF">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b w:val="0"/>
                <w:bCs w:val="0"/>
                <w:color w:val="000000"/>
                <w:kern w:val="0"/>
                <w:sz w:val="21"/>
                <w:szCs w:val="21"/>
                <w:lang w:bidi="ar"/>
              </w:rPr>
            </w:pPr>
            <w:r>
              <w:rPr>
                <w:rFonts w:hint="eastAsia" w:ascii="仿宋_GB2312" w:hAnsi="仿宋_GB2312" w:eastAsia="仿宋_GB2312" w:cs="仿宋_GB2312"/>
                <w:b w:val="0"/>
                <w:bCs w:val="0"/>
                <w:i w:val="0"/>
                <w:iCs w:val="0"/>
                <w:color w:val="000000"/>
                <w:kern w:val="0"/>
                <w:sz w:val="21"/>
                <w:szCs w:val="21"/>
                <w:u w:val="none"/>
                <w:lang w:val="en-US" w:eastAsia="zh-CN" w:bidi="ar"/>
              </w:rPr>
              <w:t>林业主管部门负责“将应当审定未经审定的林木品种作为良种推广、销售”的监管，受理投诉、举报；对发现、移送的违法线索进行处理；认为需要立案查处的，将相关证据材料移送综合行政执法部门。综合行政执法部门按程序办理并将处理结果反馈林业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40A13A5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000000"/>
                <w:kern w:val="0"/>
                <w:sz w:val="21"/>
                <w:szCs w:val="21"/>
                <w:lang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市资规局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0E08EDA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000000"/>
                <w:kern w:val="0"/>
                <w:sz w:val="21"/>
                <w:szCs w:val="21"/>
                <w:lang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全市</w:t>
            </w:r>
          </w:p>
        </w:tc>
      </w:tr>
      <w:tr w14:paraId="0616C671">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4A60276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59</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53A06E2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 xml:space="preserve">330264007002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6C4CD517">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对推广、销售应当停止推广、销售的林木良种的行政处罚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2CA7F56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576EF5BF">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b w:val="0"/>
                <w:bCs w:val="0"/>
                <w:color w:val="000000"/>
                <w:kern w:val="0"/>
                <w:sz w:val="21"/>
                <w:szCs w:val="21"/>
                <w:lang w:bidi="ar"/>
              </w:rPr>
            </w:pPr>
            <w:r>
              <w:rPr>
                <w:rFonts w:hint="eastAsia" w:ascii="仿宋_GB2312" w:hAnsi="仿宋_GB2312" w:eastAsia="仿宋_GB2312" w:cs="仿宋_GB2312"/>
                <w:b w:val="0"/>
                <w:bCs w:val="0"/>
                <w:i w:val="0"/>
                <w:iCs w:val="0"/>
                <w:color w:val="000000"/>
                <w:kern w:val="0"/>
                <w:sz w:val="21"/>
                <w:szCs w:val="21"/>
                <w:u w:val="none"/>
                <w:lang w:val="en-US" w:eastAsia="zh-CN" w:bidi="ar"/>
              </w:rPr>
              <w:t>林业主管部门负责“推广、销售应当停止推广、销售的林木良种”的监管，受理投诉、举报；对发现、移送的违法线索进行处理；认为需要立案查处的，将相关证据材料移送综合行政执法部门。综合行政执法部门按程序办理并将处理结果反馈林业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344FD93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000000"/>
                <w:kern w:val="0"/>
                <w:sz w:val="21"/>
                <w:szCs w:val="21"/>
                <w:lang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市资规局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1FF6584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000000"/>
                <w:kern w:val="0"/>
                <w:sz w:val="21"/>
                <w:szCs w:val="21"/>
                <w:lang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全市</w:t>
            </w:r>
          </w:p>
        </w:tc>
      </w:tr>
      <w:tr w14:paraId="62B08144">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6337017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60</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426EB42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 xml:space="preserve">330264010001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64D7CA54">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对未经许可进出口林草种子的行政处罚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77F46738">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部分（吊销林草种子生产经营许可证除外）</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3CFEC40D">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b w:val="0"/>
                <w:bCs w:val="0"/>
                <w:color w:val="000000"/>
                <w:kern w:val="0"/>
                <w:sz w:val="21"/>
                <w:szCs w:val="21"/>
                <w:lang w:bidi="ar"/>
              </w:rPr>
            </w:pPr>
            <w:r>
              <w:rPr>
                <w:rFonts w:hint="eastAsia" w:ascii="仿宋_GB2312" w:hAnsi="仿宋_GB2312" w:eastAsia="仿宋_GB2312" w:cs="仿宋_GB2312"/>
                <w:b w:val="0"/>
                <w:bCs w:val="0"/>
                <w:i w:val="0"/>
                <w:iCs w:val="0"/>
                <w:color w:val="000000"/>
                <w:kern w:val="0"/>
                <w:sz w:val="21"/>
                <w:szCs w:val="21"/>
                <w:u w:val="none"/>
                <w:lang w:val="en-US" w:eastAsia="zh-CN" w:bidi="ar"/>
              </w:rPr>
              <w:t>林业主管部门负责“未经许可进出口林草种子”的监管，受理投诉、举报；对发现、移送的违法线索进行处理；认为需要立案查处的，将相关证据材料移送综合行政执法部门。综合行政执法部门按程序办理并将处理结果反馈林业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538B6D0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000000"/>
                <w:kern w:val="0"/>
                <w:sz w:val="21"/>
                <w:szCs w:val="21"/>
                <w:lang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市资规局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66704CC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000000"/>
                <w:kern w:val="0"/>
                <w:sz w:val="21"/>
                <w:szCs w:val="21"/>
                <w:lang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全市</w:t>
            </w:r>
          </w:p>
        </w:tc>
      </w:tr>
      <w:tr w14:paraId="658D2DF5">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47CC562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61</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43E660D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 xml:space="preserve">330264010002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6397F517">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对在境内销售为境外制种的林草种子的行政处罚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1E7B36BE">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部分（吊销林草种子生产经营许可证除外）</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4F333325">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b w:val="0"/>
                <w:bCs w:val="0"/>
                <w:color w:val="000000"/>
                <w:kern w:val="0"/>
                <w:sz w:val="21"/>
                <w:szCs w:val="21"/>
                <w:lang w:bidi="ar"/>
              </w:rPr>
            </w:pPr>
            <w:r>
              <w:rPr>
                <w:rFonts w:hint="eastAsia" w:ascii="仿宋_GB2312" w:hAnsi="仿宋_GB2312" w:eastAsia="仿宋_GB2312" w:cs="仿宋_GB2312"/>
                <w:b w:val="0"/>
                <w:bCs w:val="0"/>
                <w:i w:val="0"/>
                <w:iCs w:val="0"/>
                <w:color w:val="000000"/>
                <w:kern w:val="0"/>
                <w:sz w:val="21"/>
                <w:szCs w:val="21"/>
                <w:u w:val="none"/>
                <w:lang w:val="en-US" w:eastAsia="zh-CN" w:bidi="ar"/>
              </w:rPr>
              <w:t>林业主管部门负责“在境内销售为境外制种的林草种子”的监管，受理投诉、举报；对发现、移送的违法线索进行处理；认为需要立案查处的，将相关证据材料移送综合行政执法部门。综合行政执法部门按程序办理并将处理结果反馈林业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7F6C40D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000000"/>
                <w:kern w:val="0"/>
                <w:sz w:val="21"/>
                <w:szCs w:val="21"/>
                <w:lang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市资规局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04FD766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000000"/>
                <w:kern w:val="0"/>
                <w:sz w:val="21"/>
                <w:szCs w:val="21"/>
                <w:lang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全市</w:t>
            </w:r>
          </w:p>
        </w:tc>
      </w:tr>
      <w:tr w14:paraId="5E14142F">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0974DC4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62</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75CCC8D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 xml:space="preserve">330264010003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0BF759AF">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对将从境外引进林木种子进行引种试验的收获物作为种子在境内销售的行政处罚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404F47F7">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部分（吊销林草种子生产经营许可证除外）</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324E0F16">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b w:val="0"/>
                <w:bCs w:val="0"/>
                <w:color w:val="000000"/>
                <w:kern w:val="0"/>
                <w:sz w:val="21"/>
                <w:szCs w:val="21"/>
                <w:lang w:bidi="ar"/>
              </w:rPr>
            </w:pPr>
            <w:r>
              <w:rPr>
                <w:rFonts w:hint="eastAsia" w:ascii="仿宋_GB2312" w:hAnsi="仿宋_GB2312" w:eastAsia="仿宋_GB2312" w:cs="仿宋_GB2312"/>
                <w:b w:val="0"/>
                <w:bCs w:val="0"/>
                <w:i w:val="0"/>
                <w:iCs w:val="0"/>
                <w:color w:val="000000"/>
                <w:kern w:val="0"/>
                <w:sz w:val="21"/>
                <w:szCs w:val="21"/>
                <w:u w:val="none"/>
                <w:lang w:val="en-US" w:eastAsia="zh-CN" w:bidi="ar"/>
              </w:rPr>
              <w:t>林业主管部门负责“将从境外引进林木种子进行引种试验的收获物作为种子在境内销售”的监管，受理投诉、举报；对发现、移送的违法线索进行处理；认为需要立案查处的，将相关证据材料移送综合行政执法部门。综合行政执法部门按程序办理并将处理结果反馈林业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7F92EEC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000000"/>
                <w:kern w:val="0"/>
                <w:sz w:val="21"/>
                <w:szCs w:val="21"/>
                <w:lang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市资规局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7A64947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000000"/>
                <w:kern w:val="0"/>
                <w:sz w:val="21"/>
                <w:szCs w:val="21"/>
                <w:lang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全市</w:t>
            </w:r>
          </w:p>
        </w:tc>
      </w:tr>
      <w:tr w14:paraId="3E5CF487">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48B6E51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63</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0F17B1A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 xml:space="preserve">330264010004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4D138705">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对进出口假、劣林草种子或属于国家规定不得进出口的林草种子的行政处罚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49953FE1">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部分（吊销林草种子生产经营许可证除外）</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423C0D6E">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b w:val="0"/>
                <w:bCs w:val="0"/>
                <w:color w:val="000000"/>
                <w:kern w:val="0"/>
                <w:sz w:val="21"/>
                <w:szCs w:val="21"/>
                <w:lang w:bidi="ar"/>
              </w:rPr>
            </w:pPr>
            <w:r>
              <w:rPr>
                <w:rFonts w:hint="eastAsia" w:ascii="仿宋_GB2312" w:hAnsi="仿宋_GB2312" w:eastAsia="仿宋_GB2312" w:cs="仿宋_GB2312"/>
                <w:b w:val="0"/>
                <w:bCs w:val="0"/>
                <w:i w:val="0"/>
                <w:iCs w:val="0"/>
                <w:color w:val="000000"/>
                <w:kern w:val="0"/>
                <w:sz w:val="21"/>
                <w:szCs w:val="21"/>
                <w:u w:val="none"/>
                <w:lang w:val="en-US" w:eastAsia="zh-CN" w:bidi="ar"/>
              </w:rPr>
              <w:t>林业主管部门负责“进出口假、劣林草种子或属于国家规定不得进出口的林草种子”的监管，受理投诉、举报；对发现、移送的违法线索进行处理；认为需要立案查处的，将相关证据材料移送综合行政执法部门。综合行政执法部门按程序办理并将处理结果反馈林业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2F521F1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000000"/>
                <w:kern w:val="0"/>
                <w:sz w:val="21"/>
                <w:szCs w:val="21"/>
                <w:lang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市资规局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79509EC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000000"/>
                <w:kern w:val="0"/>
                <w:sz w:val="21"/>
                <w:szCs w:val="21"/>
                <w:lang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全市</w:t>
            </w:r>
          </w:p>
        </w:tc>
      </w:tr>
      <w:tr w14:paraId="2DBE788A">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480CD7D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64</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4EF6556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 xml:space="preserve">330264009000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54BEA291">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对侵占、破坏林草种质资源、私自采集或采伐国家重点保护的天然林草种质资源的行政处罚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287E293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6BF9B331">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b w:val="0"/>
                <w:bCs w:val="0"/>
                <w:color w:val="000000"/>
                <w:kern w:val="0"/>
                <w:sz w:val="21"/>
                <w:szCs w:val="21"/>
                <w:lang w:bidi="ar"/>
              </w:rPr>
            </w:pPr>
            <w:r>
              <w:rPr>
                <w:rFonts w:hint="eastAsia" w:ascii="仿宋_GB2312" w:hAnsi="仿宋_GB2312" w:eastAsia="仿宋_GB2312" w:cs="仿宋_GB2312"/>
                <w:b w:val="0"/>
                <w:bCs w:val="0"/>
                <w:i w:val="0"/>
                <w:iCs w:val="0"/>
                <w:color w:val="000000"/>
                <w:kern w:val="0"/>
                <w:sz w:val="21"/>
                <w:szCs w:val="21"/>
                <w:u w:val="none"/>
                <w:lang w:val="en-US" w:eastAsia="zh-CN" w:bidi="ar"/>
              </w:rPr>
              <w:t>林业主管部门负责“侵占、破坏林草种质资源、私自采集或采伐国家重点保护的天然林草种质资源”的监管，受理投诉、举报；对发现、移送的违法线索进行处理；认为需要立案查处的，将相关证据材料移送综合行政执法部门。综合行政执法部门按程序办理并将处理结果反馈林业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6A080E6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000000"/>
                <w:kern w:val="0"/>
                <w:sz w:val="21"/>
                <w:szCs w:val="21"/>
                <w:lang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市资规局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021B48D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000000"/>
                <w:kern w:val="0"/>
                <w:sz w:val="21"/>
                <w:szCs w:val="21"/>
                <w:lang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全市</w:t>
            </w:r>
          </w:p>
        </w:tc>
      </w:tr>
      <w:tr w14:paraId="78461475">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7A9ABFE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65</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64E3271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 xml:space="preserve">330264011000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5C0761D3">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对抢采掠青、损坏母树或在劣质林内和劣质母树上采种的行政处罚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33772F7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68F0D2B0">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b w:val="0"/>
                <w:bCs w:val="0"/>
                <w:color w:val="000000"/>
                <w:kern w:val="0"/>
                <w:sz w:val="21"/>
                <w:szCs w:val="21"/>
                <w:lang w:bidi="ar"/>
              </w:rPr>
            </w:pPr>
            <w:r>
              <w:rPr>
                <w:rFonts w:hint="eastAsia" w:ascii="仿宋_GB2312" w:hAnsi="仿宋_GB2312" w:eastAsia="仿宋_GB2312" w:cs="仿宋_GB2312"/>
                <w:b w:val="0"/>
                <w:bCs w:val="0"/>
                <w:i w:val="0"/>
                <w:iCs w:val="0"/>
                <w:color w:val="000000"/>
                <w:kern w:val="0"/>
                <w:sz w:val="21"/>
                <w:szCs w:val="21"/>
                <w:u w:val="none"/>
                <w:lang w:val="en-US" w:eastAsia="zh-CN" w:bidi="ar"/>
              </w:rPr>
              <w:t>林业主管部门负责“抢采掠青、损坏母树或在劣质林内和劣质母树上采种”的监管，受理投诉、举报；对发现、移送的违法线索进行处理；认为需要立案查处的，将相关证据材料移送综合行政执法部门。综合行政执法部门按程序办理并将处理结果反馈林业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45E1D09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000000"/>
                <w:kern w:val="0"/>
                <w:sz w:val="21"/>
                <w:szCs w:val="21"/>
                <w:lang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市资规局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022AFAA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000000"/>
                <w:kern w:val="0"/>
                <w:sz w:val="21"/>
                <w:szCs w:val="21"/>
                <w:lang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全市</w:t>
            </w:r>
          </w:p>
        </w:tc>
      </w:tr>
      <w:tr w14:paraId="51860198">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57EC0CA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66</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2BFDD1F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 xml:space="preserve">330264006000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4B55F6A1">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对未根据林业主管部门制定的计划使用林木良种的行政处罚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3A5DB65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5B798C5F">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b w:val="0"/>
                <w:bCs w:val="0"/>
                <w:color w:val="000000"/>
                <w:kern w:val="0"/>
                <w:sz w:val="21"/>
                <w:szCs w:val="21"/>
                <w:lang w:bidi="ar"/>
              </w:rPr>
            </w:pPr>
            <w:r>
              <w:rPr>
                <w:rFonts w:hint="eastAsia" w:ascii="仿宋_GB2312" w:hAnsi="仿宋_GB2312" w:eastAsia="仿宋_GB2312" w:cs="仿宋_GB2312"/>
                <w:b w:val="0"/>
                <w:bCs w:val="0"/>
                <w:i w:val="0"/>
                <w:iCs w:val="0"/>
                <w:color w:val="000000"/>
                <w:kern w:val="0"/>
                <w:sz w:val="21"/>
                <w:szCs w:val="21"/>
                <w:u w:val="none"/>
                <w:lang w:val="en-US" w:eastAsia="zh-CN" w:bidi="ar"/>
              </w:rPr>
              <w:t>林业主管部门负责“未根据林业主管部门制定的计划使用林木良种”的监管，受理投诉、举报；对发现、移送的违法线索进行处理；认为需要立案查处的，将相关证据材料移送综合行政执法部门。综合行政执法部门按程序办理并将处理结果反馈林业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7F39464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000000"/>
                <w:kern w:val="0"/>
                <w:sz w:val="21"/>
                <w:szCs w:val="21"/>
                <w:lang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市资规局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4E2436C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000000"/>
                <w:kern w:val="0"/>
                <w:sz w:val="21"/>
                <w:szCs w:val="21"/>
                <w:lang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全市</w:t>
            </w:r>
          </w:p>
        </w:tc>
      </w:tr>
      <w:tr w14:paraId="0E420DB9">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7D34955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67</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27B6E47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 xml:space="preserve">330264003000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669A7F8B">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对在林草种子生产基地进行检疫性有害生物接种试验的行政处罚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17DF15B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280B5790">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b w:val="0"/>
                <w:bCs w:val="0"/>
                <w:color w:val="000000"/>
                <w:kern w:val="0"/>
                <w:sz w:val="21"/>
                <w:szCs w:val="21"/>
                <w:lang w:bidi="ar"/>
              </w:rPr>
            </w:pPr>
            <w:r>
              <w:rPr>
                <w:rFonts w:hint="eastAsia" w:ascii="仿宋_GB2312" w:hAnsi="仿宋_GB2312" w:eastAsia="仿宋_GB2312" w:cs="仿宋_GB2312"/>
                <w:b w:val="0"/>
                <w:bCs w:val="0"/>
                <w:i w:val="0"/>
                <w:iCs w:val="0"/>
                <w:color w:val="000000"/>
                <w:kern w:val="0"/>
                <w:sz w:val="21"/>
                <w:szCs w:val="21"/>
                <w:u w:val="none"/>
                <w:lang w:val="en-US" w:eastAsia="zh-CN" w:bidi="ar"/>
              </w:rPr>
              <w:t>林业主管部门负责“在林草种子生产基地进行检疫性有害生物接种试验”的监管，受理投诉、举报；对发现、移送的违法线索进行处理；认为需要立案查处的，将相关证据材料移送综合行政执法部门。综合行政执法部门按程序办理并将处理结果反馈林业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7ED15AA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000000"/>
                <w:kern w:val="0"/>
                <w:sz w:val="21"/>
                <w:szCs w:val="21"/>
                <w:lang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市资规局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1CF8FFA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000000"/>
                <w:kern w:val="0"/>
                <w:sz w:val="21"/>
                <w:szCs w:val="21"/>
                <w:lang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全市</w:t>
            </w:r>
          </w:p>
        </w:tc>
      </w:tr>
      <w:tr w14:paraId="7BAE86FF">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4C50720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68</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5CC85C6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 xml:space="preserve">330264116000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32CD3BD7">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对销售、供应未经检验合格或未附具标签、质量检验合格证、检疫合格证种苗的行政处罚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2EC721F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4EEEDF12">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b w:val="0"/>
                <w:bCs w:val="0"/>
                <w:color w:val="000000"/>
                <w:kern w:val="0"/>
                <w:sz w:val="21"/>
                <w:szCs w:val="21"/>
                <w:lang w:bidi="ar"/>
              </w:rPr>
            </w:pPr>
            <w:r>
              <w:rPr>
                <w:rFonts w:hint="eastAsia" w:ascii="仿宋_GB2312" w:hAnsi="仿宋_GB2312" w:eastAsia="仿宋_GB2312" w:cs="仿宋_GB2312"/>
                <w:b w:val="0"/>
                <w:bCs w:val="0"/>
                <w:i w:val="0"/>
                <w:iCs w:val="0"/>
                <w:color w:val="000000"/>
                <w:kern w:val="0"/>
                <w:sz w:val="21"/>
                <w:szCs w:val="21"/>
                <w:u w:val="none"/>
                <w:lang w:val="en-US" w:eastAsia="zh-CN" w:bidi="ar"/>
              </w:rPr>
              <w:t>1.林业行政主管部门负责“销售、供应未经检验合格或未附具标签、质量检验合格证、检疫合格证种苗”的监管，受理投诉、举报；对发现、移送的违法线索进行处理；认为需要立案查处的，将相关证据材料移送综合行政执法部门。综合行政执法部门按程序办理并将处理结果反馈林业行政主管部门。</w:t>
            </w:r>
            <w:r>
              <w:rPr>
                <w:rFonts w:hint="eastAsia" w:ascii="仿宋_GB2312" w:hAnsi="仿宋_GB2312" w:eastAsia="仿宋_GB2312" w:cs="仿宋_GB2312"/>
                <w:b w:val="0"/>
                <w:bCs w:val="0"/>
                <w:i w:val="0"/>
                <w:iCs w:val="0"/>
                <w:color w:val="000000"/>
                <w:kern w:val="0"/>
                <w:sz w:val="21"/>
                <w:szCs w:val="21"/>
                <w:u w:val="none"/>
                <w:lang w:val="en-US" w:eastAsia="zh-CN" w:bidi="ar"/>
              </w:rPr>
              <w:br w:type="textWrapping"/>
            </w:r>
            <w:r>
              <w:rPr>
                <w:rFonts w:hint="eastAsia" w:ascii="仿宋_GB2312" w:hAnsi="仿宋_GB2312" w:eastAsia="仿宋_GB2312" w:cs="仿宋_GB2312"/>
                <w:b w:val="0"/>
                <w:bCs w:val="0"/>
                <w:i w:val="0"/>
                <w:iCs w:val="0"/>
                <w:color w:val="000000"/>
                <w:kern w:val="0"/>
                <w:sz w:val="21"/>
                <w:szCs w:val="21"/>
                <w:u w:val="none"/>
                <w:lang w:val="en-US" w:eastAsia="zh-CN" w:bidi="ar"/>
              </w:rPr>
              <w:t>2.综合行政执法部门在日常巡查中发现“销售、供应未经检验合格或未附具标签、质量检验合格证、检疫合格证种苗”的，将相关情况告知林业行政主管部门；认为需要立案查处的，按程序办理并将处理结果反馈林业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45E19E1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000000"/>
                <w:kern w:val="0"/>
                <w:sz w:val="21"/>
                <w:szCs w:val="21"/>
                <w:lang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市资规局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5EAF4A6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000000"/>
                <w:kern w:val="0"/>
                <w:sz w:val="21"/>
                <w:szCs w:val="21"/>
                <w:lang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全市</w:t>
            </w:r>
          </w:p>
        </w:tc>
      </w:tr>
      <w:tr w14:paraId="34B24ADF">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00051B5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69</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234D491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 xml:space="preserve">330264063000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60ED4689">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对森林、林木、林地的经营单位或个人未履行森林防火责任的行政处罚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2381BAD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7AA463CA">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b w:val="0"/>
                <w:bCs w:val="0"/>
                <w:color w:val="000000"/>
                <w:kern w:val="0"/>
                <w:sz w:val="21"/>
                <w:szCs w:val="21"/>
                <w:lang w:bidi="ar"/>
              </w:rPr>
            </w:pPr>
            <w:r>
              <w:rPr>
                <w:rFonts w:hint="eastAsia" w:ascii="仿宋_GB2312" w:hAnsi="仿宋_GB2312" w:eastAsia="仿宋_GB2312" w:cs="仿宋_GB2312"/>
                <w:b w:val="0"/>
                <w:bCs w:val="0"/>
                <w:i w:val="0"/>
                <w:iCs w:val="0"/>
                <w:color w:val="000000"/>
                <w:kern w:val="0"/>
                <w:sz w:val="21"/>
                <w:szCs w:val="21"/>
                <w:u w:val="none"/>
                <w:lang w:val="en-US" w:eastAsia="zh-CN" w:bidi="ar"/>
              </w:rPr>
              <w:t>林业主管部门负责“森林、林木、林地的经营单位或个人未履行森林防火责任”的监管，受理投诉、举报；对发现、移送的违法线索进行处理；认为需要立案查处的，将相关证据材料移送综合行政执法部门。综合行政执法部门按程序办理并将处理结果反馈林业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6E3BA0C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000000"/>
                <w:kern w:val="0"/>
                <w:sz w:val="21"/>
                <w:szCs w:val="21"/>
                <w:lang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市资规局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3A76580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000000"/>
                <w:kern w:val="0"/>
                <w:sz w:val="21"/>
                <w:szCs w:val="21"/>
                <w:lang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全市</w:t>
            </w:r>
          </w:p>
        </w:tc>
      </w:tr>
      <w:tr w14:paraId="3A6343EC">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5EDE28E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70</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3E42323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 xml:space="preserve">330264066000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0AAE5CDD">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对森林防火区内的有关单位或个人拒绝接受森林防火检查或接到森林火灾隐患整改通知书逾期不消除火灾隐患的行政处罚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3C6EFD12">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部分（划转森林防火区内的有关单位或个人拒绝接受综合行政执法部门的森林防火检查或接到森林火灾隐患整改通知书逾期不消除火灾隐患的行政处罚）</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04A59BC2">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b w:val="0"/>
                <w:bCs w:val="0"/>
                <w:color w:val="000000"/>
                <w:kern w:val="0"/>
                <w:sz w:val="21"/>
                <w:szCs w:val="21"/>
                <w:lang w:bidi="ar"/>
              </w:rPr>
            </w:pPr>
            <w:r>
              <w:rPr>
                <w:rFonts w:hint="eastAsia" w:ascii="仿宋_GB2312" w:hAnsi="仿宋_GB2312" w:eastAsia="仿宋_GB2312" w:cs="仿宋_GB2312"/>
                <w:b w:val="0"/>
                <w:bCs w:val="0"/>
                <w:i w:val="0"/>
                <w:iCs w:val="0"/>
                <w:color w:val="000000"/>
                <w:kern w:val="0"/>
                <w:sz w:val="21"/>
                <w:szCs w:val="21"/>
                <w:u w:val="none"/>
                <w:lang w:val="en-US" w:eastAsia="zh-CN" w:bidi="ar"/>
              </w:rPr>
              <w:t>林业主管部门负责“森林防火区内的有关单位或个人拒绝接受森林防火检查或接到森林火灾隐患整改通知书逾期不消除火灾隐患”的监管，受理投诉、举报；对发现、移送的违法线索进行处理；认为需要立案查处的，将相关证据材料移送综合行政执法部门。综合行政执法部门按程序办理并将处理结果反馈林业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0BB1165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000000"/>
                <w:kern w:val="0"/>
                <w:sz w:val="21"/>
                <w:szCs w:val="21"/>
                <w:lang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市资规局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0FAE281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000000"/>
                <w:kern w:val="0"/>
                <w:sz w:val="21"/>
                <w:szCs w:val="21"/>
                <w:lang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全市</w:t>
            </w:r>
          </w:p>
        </w:tc>
      </w:tr>
      <w:tr w14:paraId="6A971564">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396BE46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71</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4C3F8FF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 xml:space="preserve">330264060000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6D6063E2">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对森林防火期内未经批准在森林防火区内进行实弹演习、爆破等活动的行政处罚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737CCB6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124209A7">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b w:val="0"/>
                <w:bCs w:val="0"/>
                <w:color w:val="000000"/>
                <w:kern w:val="0"/>
                <w:sz w:val="21"/>
                <w:szCs w:val="21"/>
                <w:lang w:bidi="ar"/>
              </w:rPr>
            </w:pPr>
            <w:r>
              <w:rPr>
                <w:rFonts w:hint="eastAsia" w:ascii="仿宋_GB2312" w:hAnsi="仿宋_GB2312" w:eastAsia="仿宋_GB2312" w:cs="仿宋_GB2312"/>
                <w:b w:val="0"/>
                <w:bCs w:val="0"/>
                <w:i w:val="0"/>
                <w:iCs w:val="0"/>
                <w:color w:val="000000"/>
                <w:kern w:val="0"/>
                <w:sz w:val="21"/>
                <w:szCs w:val="21"/>
                <w:u w:val="none"/>
                <w:lang w:val="en-US" w:eastAsia="zh-CN" w:bidi="ar"/>
              </w:rPr>
              <w:t>林业主管部门负责“森林防火期内未经批准在森林防火区内进行实弹演习、爆破等活动”的监管，受理投诉、举报；对发现、移送的违法线索进行处理；认为需要立案查处的，将相关证据材料移送综合行政执法部门。综合行政执法部门按程序办理并将处理结果反馈林业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2115D6D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000000"/>
                <w:kern w:val="0"/>
                <w:sz w:val="21"/>
                <w:szCs w:val="21"/>
                <w:lang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市资规局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14FB4F9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000000"/>
                <w:kern w:val="0"/>
                <w:sz w:val="21"/>
                <w:szCs w:val="21"/>
                <w:lang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全市</w:t>
            </w:r>
          </w:p>
        </w:tc>
      </w:tr>
      <w:tr w14:paraId="7B9762B9">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109884C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72</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1554CCC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 xml:space="preserve">330264067000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3078E9E8">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对森林、林木、林地的经营单位未在森林防火期内设置森林防火警示宣传标志的行政处罚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3D50227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38A93937">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b w:val="0"/>
                <w:bCs w:val="0"/>
                <w:color w:val="000000"/>
                <w:kern w:val="0"/>
                <w:sz w:val="21"/>
                <w:szCs w:val="21"/>
                <w:lang w:bidi="ar"/>
              </w:rPr>
            </w:pPr>
            <w:r>
              <w:rPr>
                <w:rFonts w:hint="eastAsia" w:ascii="仿宋_GB2312" w:hAnsi="仿宋_GB2312" w:eastAsia="仿宋_GB2312" w:cs="仿宋_GB2312"/>
                <w:b w:val="0"/>
                <w:bCs w:val="0"/>
                <w:i w:val="0"/>
                <w:iCs w:val="0"/>
                <w:color w:val="000000"/>
                <w:kern w:val="0"/>
                <w:sz w:val="21"/>
                <w:szCs w:val="21"/>
                <w:u w:val="none"/>
                <w:lang w:val="en-US" w:eastAsia="zh-CN" w:bidi="ar"/>
              </w:rPr>
              <w:t>林业主管部门负责“森林、林木、林地的经营单位未在森林防火期内设置森林防火警示宣传标志”的监管，受理投诉、举报；对发现、移送的违法线索进行处理；认为需要立案查处的，将相关证据材料移送综合行政执法部门。综合行政执法部门按程序办理并将处理结果反馈林业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18C78EB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000000"/>
                <w:kern w:val="0"/>
                <w:sz w:val="21"/>
                <w:szCs w:val="21"/>
                <w:lang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市资规局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24DEAA6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000000"/>
                <w:kern w:val="0"/>
                <w:sz w:val="21"/>
                <w:szCs w:val="21"/>
                <w:lang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全市</w:t>
            </w:r>
          </w:p>
        </w:tc>
      </w:tr>
      <w:tr w14:paraId="6510C8FC">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2D6ACE2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73</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02E7081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 xml:space="preserve">330264095000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1B53AE0B">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对机动车辆在森林防火期内未安装森林防火装置进入森林防火区的行政处罚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4C9B57A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37BF5352">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b w:val="0"/>
                <w:bCs w:val="0"/>
                <w:color w:val="000000"/>
                <w:kern w:val="0"/>
                <w:sz w:val="21"/>
                <w:szCs w:val="21"/>
                <w:lang w:bidi="ar"/>
              </w:rPr>
            </w:pPr>
            <w:r>
              <w:rPr>
                <w:rFonts w:hint="eastAsia" w:ascii="仿宋_GB2312" w:hAnsi="仿宋_GB2312" w:eastAsia="仿宋_GB2312" w:cs="仿宋_GB2312"/>
                <w:b w:val="0"/>
                <w:bCs w:val="0"/>
                <w:i w:val="0"/>
                <w:iCs w:val="0"/>
                <w:color w:val="000000"/>
                <w:kern w:val="0"/>
                <w:sz w:val="21"/>
                <w:szCs w:val="21"/>
                <w:u w:val="none"/>
                <w:lang w:val="en-US" w:eastAsia="zh-CN" w:bidi="ar"/>
              </w:rPr>
              <w:t>林业主管部门负责“机动车辆在森林防火期内未安装森林防火装置进入森林防火区”的监管，受理投诉、举报；对发现、移送的违法线索进行处理；认为需要立案查处的，将相关证据材料移送综合行政执法部门。综合行政执法部门按程序办理并将处理结果反馈林业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5711029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000000"/>
                <w:kern w:val="0"/>
                <w:sz w:val="21"/>
                <w:szCs w:val="21"/>
                <w:lang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市资规局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205856F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000000"/>
                <w:kern w:val="0"/>
                <w:sz w:val="21"/>
                <w:szCs w:val="21"/>
                <w:lang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全市</w:t>
            </w:r>
          </w:p>
        </w:tc>
      </w:tr>
      <w:tr w14:paraId="40F1A925">
        <w:tblPrEx>
          <w:tblCellMar>
            <w:top w:w="0" w:type="dxa"/>
            <w:left w:w="108" w:type="dxa"/>
            <w:bottom w:w="0" w:type="dxa"/>
            <w:right w:w="108" w:type="dxa"/>
          </w:tblCellMar>
        </w:tblPrEx>
        <w:trPr>
          <w:trHeight w:val="1805"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4575A23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74</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087CAF0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 xml:space="preserve">330264096000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024AB0A6">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对森林高火险期内未经批准擅自进入森林高火险区活动的行政处罚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09EA14D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15A9E0D5">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b w:val="0"/>
                <w:bCs w:val="0"/>
                <w:color w:val="000000"/>
                <w:kern w:val="0"/>
                <w:sz w:val="21"/>
                <w:szCs w:val="21"/>
                <w:lang w:bidi="ar"/>
              </w:rPr>
            </w:pPr>
            <w:r>
              <w:rPr>
                <w:rFonts w:hint="eastAsia" w:ascii="仿宋_GB2312" w:hAnsi="仿宋_GB2312" w:eastAsia="仿宋_GB2312" w:cs="仿宋_GB2312"/>
                <w:b w:val="0"/>
                <w:bCs w:val="0"/>
                <w:i w:val="0"/>
                <w:iCs w:val="0"/>
                <w:color w:val="000000"/>
                <w:kern w:val="0"/>
                <w:sz w:val="21"/>
                <w:szCs w:val="21"/>
                <w:u w:val="none"/>
                <w:lang w:val="en-US" w:eastAsia="zh-CN" w:bidi="ar"/>
              </w:rPr>
              <w:t>林业主管部门负责“森林高火险期内未经批准擅自进入森林高火险区活动”的监管，受理投诉、举报；对发现、移送的违法线索进行处理；认为需要立案查处的，将相关证据材料移送综合行政执法部门。综合行政执法部门按程序办理并将处理结果反馈林业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690A295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000000"/>
                <w:kern w:val="0"/>
                <w:sz w:val="21"/>
                <w:szCs w:val="21"/>
                <w:lang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市资规局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7DFAE5C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000000"/>
                <w:kern w:val="0"/>
                <w:sz w:val="21"/>
                <w:szCs w:val="21"/>
                <w:lang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全市</w:t>
            </w:r>
          </w:p>
        </w:tc>
      </w:tr>
      <w:tr w14:paraId="6C3FC846">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555EFE8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75</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71E92F7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 xml:space="preserve">330264064000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5D535378">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对森林防火期内未经批准擅自在森林防火区内野外用火等的行政处罚*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24CCB06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2E073236">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b w:val="0"/>
                <w:bCs w:val="0"/>
                <w:color w:val="000000"/>
                <w:kern w:val="0"/>
                <w:sz w:val="21"/>
                <w:szCs w:val="21"/>
                <w:lang w:bidi="ar"/>
              </w:rPr>
            </w:pPr>
            <w:r>
              <w:rPr>
                <w:rFonts w:hint="eastAsia" w:ascii="仿宋_GB2312" w:hAnsi="仿宋_GB2312" w:eastAsia="仿宋_GB2312" w:cs="仿宋_GB2312"/>
                <w:b w:val="0"/>
                <w:bCs w:val="0"/>
                <w:i w:val="0"/>
                <w:iCs w:val="0"/>
                <w:color w:val="000000"/>
                <w:kern w:val="0"/>
                <w:sz w:val="21"/>
                <w:szCs w:val="21"/>
                <w:u w:val="none"/>
                <w:lang w:val="en-US" w:eastAsia="zh-CN" w:bidi="ar"/>
              </w:rPr>
              <w:t>林业主管部门负责“森林防火期内未经批准擅自在森林防火区内野外用火等”的监管，受理投诉、举报；对发现、移送的违法线索进行处理；认为需要立案查处的，将相关证据材料移送综合行政执法部门。综合行政执法部门按程序办理并将处理结果反馈林业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0473265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000000"/>
                <w:kern w:val="0"/>
                <w:sz w:val="21"/>
                <w:szCs w:val="21"/>
                <w:lang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市资规局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56585B1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000000"/>
                <w:kern w:val="0"/>
                <w:sz w:val="21"/>
                <w:szCs w:val="21"/>
                <w:lang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全市</w:t>
            </w:r>
          </w:p>
        </w:tc>
      </w:tr>
      <w:tr w14:paraId="3081CFB5">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5B39AF9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76</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6853CAC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 xml:space="preserve">330264108000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7B0D0D02">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对在森林禁火期、禁火区内野外用火但未引起森林火灾的行政处罚*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11EFD8A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731FC836">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b w:val="0"/>
                <w:bCs w:val="0"/>
                <w:color w:val="000000"/>
                <w:kern w:val="0"/>
                <w:sz w:val="21"/>
                <w:szCs w:val="21"/>
                <w:lang w:bidi="ar"/>
              </w:rPr>
            </w:pPr>
            <w:r>
              <w:rPr>
                <w:rFonts w:hint="eastAsia" w:ascii="仿宋_GB2312" w:hAnsi="仿宋_GB2312" w:eastAsia="仿宋_GB2312" w:cs="仿宋_GB2312"/>
                <w:b w:val="0"/>
                <w:bCs w:val="0"/>
                <w:i w:val="0"/>
                <w:iCs w:val="0"/>
                <w:color w:val="000000"/>
                <w:kern w:val="0"/>
                <w:sz w:val="21"/>
                <w:szCs w:val="21"/>
                <w:u w:val="none"/>
                <w:lang w:val="en-US" w:eastAsia="zh-CN" w:bidi="ar"/>
              </w:rPr>
              <w:t>林业行政主管部门负责“在森林禁火期、禁火区内野外用火但未引起森林火灾”的监管，受理投诉、举报；对发现、移送的违法线索进行处理；认为需要立案查处的，将相关证据材料移送综合行政执法部门。综合行政执法部门按程序办理并将处理结果反馈林业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64D43B8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000000"/>
                <w:kern w:val="0"/>
                <w:sz w:val="21"/>
                <w:szCs w:val="21"/>
                <w:lang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市资规局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5619524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000000"/>
                <w:kern w:val="0"/>
                <w:sz w:val="21"/>
                <w:szCs w:val="21"/>
                <w:lang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全市</w:t>
            </w:r>
          </w:p>
        </w:tc>
      </w:tr>
      <w:tr w14:paraId="1D1BA7FB">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46950E3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77</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6B05C1F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 xml:space="preserve">330264061000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1EA05CBE">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对损坏或擅自拆除、停用森林消防标志、设施、器材等的行政处罚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0C11676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0069A5B1">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b w:val="0"/>
                <w:bCs w:val="0"/>
                <w:color w:val="000000"/>
                <w:kern w:val="0"/>
                <w:sz w:val="21"/>
                <w:szCs w:val="21"/>
                <w:lang w:bidi="ar"/>
              </w:rPr>
            </w:pPr>
            <w:r>
              <w:rPr>
                <w:rFonts w:hint="eastAsia" w:ascii="仿宋_GB2312" w:hAnsi="仿宋_GB2312" w:eastAsia="仿宋_GB2312" w:cs="仿宋_GB2312"/>
                <w:b w:val="0"/>
                <w:bCs w:val="0"/>
                <w:i w:val="0"/>
                <w:iCs w:val="0"/>
                <w:color w:val="000000"/>
                <w:kern w:val="0"/>
                <w:sz w:val="21"/>
                <w:szCs w:val="21"/>
                <w:u w:val="none"/>
                <w:lang w:val="en-US" w:eastAsia="zh-CN" w:bidi="ar"/>
              </w:rPr>
              <w:t>林业行政主管部门负责“损坏或擅自拆除、停用森林消防标志、设施、器材等”的监管，受理投诉、举报；对发现、移送的违法线索进行处理；认为需要立案查处的，将相关证据材料移送综合行政执法部门。综合行政执法部门按程序办理并将处理结果反馈林业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46E5B49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000000"/>
                <w:kern w:val="0"/>
                <w:sz w:val="21"/>
                <w:szCs w:val="21"/>
                <w:lang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市资规局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73C72F5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000000"/>
                <w:kern w:val="0"/>
                <w:sz w:val="21"/>
                <w:szCs w:val="21"/>
                <w:lang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全市</w:t>
            </w:r>
          </w:p>
        </w:tc>
      </w:tr>
      <w:tr w14:paraId="0577190A">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2337F0A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78</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3658B52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 xml:space="preserve">330264065000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461617FA">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对过失引起森林火灾的行政处罚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2024E13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07698BCE">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b w:val="0"/>
                <w:bCs w:val="0"/>
                <w:color w:val="000000"/>
                <w:kern w:val="0"/>
                <w:sz w:val="21"/>
                <w:szCs w:val="21"/>
                <w:lang w:bidi="ar"/>
              </w:rPr>
            </w:pPr>
            <w:r>
              <w:rPr>
                <w:rFonts w:hint="eastAsia" w:ascii="仿宋_GB2312" w:hAnsi="仿宋_GB2312" w:eastAsia="仿宋_GB2312" w:cs="仿宋_GB2312"/>
                <w:b w:val="0"/>
                <w:bCs w:val="0"/>
                <w:i w:val="0"/>
                <w:iCs w:val="0"/>
                <w:color w:val="000000"/>
                <w:kern w:val="0"/>
                <w:sz w:val="21"/>
                <w:szCs w:val="21"/>
                <w:u w:val="none"/>
                <w:lang w:val="en-US" w:eastAsia="zh-CN" w:bidi="ar"/>
              </w:rPr>
              <w:t>林业行政主管部门负责“过失引起森林火灾”的监管，受理投诉、举报；对发现、移送的违法线索进行处理；认为需要立案查处的，将相关证据材料移送综合行政执法部门。综合行政执法部门按程序办理并将处理结果反馈林业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6FB2078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000000"/>
                <w:kern w:val="0"/>
                <w:sz w:val="21"/>
                <w:szCs w:val="21"/>
                <w:lang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市资规局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1D21FEE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000000"/>
                <w:kern w:val="0"/>
                <w:sz w:val="21"/>
                <w:szCs w:val="21"/>
                <w:lang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全市</w:t>
            </w:r>
          </w:p>
        </w:tc>
      </w:tr>
      <w:tr w14:paraId="5C57BB7D">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41D71A6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79</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2F11E38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 xml:space="preserve">330264002002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193F5B25">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对未依照规定办理森林植物检疫证书或在报检过程中弄虚作假的行政处罚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452C774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0E9EAAEB">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b w:val="0"/>
                <w:bCs w:val="0"/>
                <w:color w:val="000000"/>
                <w:kern w:val="0"/>
                <w:sz w:val="21"/>
                <w:szCs w:val="21"/>
                <w:lang w:bidi="ar"/>
              </w:rPr>
            </w:pPr>
            <w:r>
              <w:rPr>
                <w:rFonts w:hint="eastAsia" w:ascii="仿宋_GB2312" w:hAnsi="仿宋_GB2312" w:eastAsia="仿宋_GB2312" w:cs="仿宋_GB2312"/>
                <w:b w:val="0"/>
                <w:bCs w:val="0"/>
                <w:i w:val="0"/>
                <w:iCs w:val="0"/>
                <w:color w:val="000000"/>
                <w:kern w:val="0"/>
                <w:sz w:val="21"/>
                <w:szCs w:val="21"/>
                <w:u w:val="none"/>
                <w:lang w:val="en-US" w:eastAsia="zh-CN" w:bidi="ar"/>
              </w:rPr>
              <w:t>林业主管部门负责“未依照规定办理森林植物检疫证书或在报检过程中弄虚作假”的监管，受理投诉、举报；对发现、移送的违法线索进行处理；认为需要立案查处的，将相关证据材料移送综合行政执法部门。综合行政执法部门按程序办理并将处理结果反馈林业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50FB216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000000"/>
                <w:kern w:val="0"/>
                <w:sz w:val="21"/>
                <w:szCs w:val="21"/>
                <w:lang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市资规局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66FC5A1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000000"/>
                <w:kern w:val="0"/>
                <w:sz w:val="21"/>
                <w:szCs w:val="21"/>
                <w:lang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全市</w:t>
            </w:r>
          </w:p>
        </w:tc>
      </w:tr>
      <w:tr w14:paraId="6683BFE8">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691B748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80</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436768D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 xml:space="preserve">330264002004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0A2F858B">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对伪造、涂改、买卖、转让森林植物检疫单证、印章、标志、封识的行政处罚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615D0E8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7B3E4C3A">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b w:val="0"/>
                <w:bCs w:val="0"/>
                <w:color w:val="000000"/>
                <w:kern w:val="0"/>
                <w:sz w:val="21"/>
                <w:szCs w:val="21"/>
                <w:lang w:bidi="ar"/>
              </w:rPr>
            </w:pPr>
            <w:r>
              <w:rPr>
                <w:rFonts w:hint="eastAsia" w:ascii="仿宋_GB2312" w:hAnsi="仿宋_GB2312" w:eastAsia="仿宋_GB2312" w:cs="仿宋_GB2312"/>
                <w:b w:val="0"/>
                <w:bCs w:val="0"/>
                <w:i w:val="0"/>
                <w:iCs w:val="0"/>
                <w:color w:val="000000"/>
                <w:kern w:val="0"/>
                <w:sz w:val="21"/>
                <w:szCs w:val="21"/>
                <w:u w:val="none"/>
                <w:lang w:val="en-US" w:eastAsia="zh-CN" w:bidi="ar"/>
              </w:rPr>
              <w:t>林业主管部门负责“伪造、涂改、买卖、转让森林植物检疫单证、印章、标志、封识”的监管，受理投诉、举报；对发现、移送的违法线索进行处理；认为需要立案查处的，将相关证据材料移送综合行政执法部门。综合行政执法部门按程序办理并将处理结果反馈林业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704F0A2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000000"/>
                <w:kern w:val="0"/>
                <w:sz w:val="21"/>
                <w:szCs w:val="21"/>
                <w:lang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市资规局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2F42299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000000"/>
                <w:kern w:val="0"/>
                <w:sz w:val="21"/>
                <w:szCs w:val="21"/>
                <w:lang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全市</w:t>
            </w:r>
          </w:p>
        </w:tc>
      </w:tr>
      <w:tr w14:paraId="425BDAD5">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1ED59E1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81</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60457B4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 xml:space="preserve">330264002007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2A40800F">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对未依照规定调运、隔离试种或生产应施检疫的森林植物、森林植物产品的行政处罚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055DF42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214EEA9A">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b w:val="0"/>
                <w:bCs w:val="0"/>
                <w:color w:val="000000"/>
                <w:kern w:val="0"/>
                <w:sz w:val="21"/>
                <w:szCs w:val="21"/>
                <w:lang w:bidi="ar"/>
              </w:rPr>
            </w:pPr>
            <w:r>
              <w:rPr>
                <w:rFonts w:hint="eastAsia" w:ascii="仿宋_GB2312" w:hAnsi="仿宋_GB2312" w:eastAsia="仿宋_GB2312" w:cs="仿宋_GB2312"/>
                <w:b w:val="0"/>
                <w:bCs w:val="0"/>
                <w:i w:val="0"/>
                <w:iCs w:val="0"/>
                <w:color w:val="000000"/>
                <w:kern w:val="0"/>
                <w:sz w:val="21"/>
                <w:szCs w:val="21"/>
                <w:u w:val="none"/>
                <w:lang w:val="en-US" w:eastAsia="zh-CN" w:bidi="ar"/>
              </w:rPr>
              <w:t>林业主管部门负责“未依照规定调运、隔离试种或生产应施检疫的森林植物、森林植物产品”的监管，受理投诉、举报；对发现、移送的违法线索进行处理；认为需要立案查处的，将相关证据材料移送综合行政执法部门。综合行政执法部门按程序办理并将处理结果反馈林业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3FEB247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000000"/>
                <w:kern w:val="0"/>
                <w:sz w:val="21"/>
                <w:szCs w:val="21"/>
                <w:lang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市资规局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0BED5B9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000000"/>
                <w:kern w:val="0"/>
                <w:sz w:val="21"/>
                <w:szCs w:val="21"/>
                <w:lang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全市</w:t>
            </w:r>
          </w:p>
        </w:tc>
      </w:tr>
      <w:tr w14:paraId="6BDC274E">
        <w:tblPrEx>
          <w:tblCellMar>
            <w:top w:w="0" w:type="dxa"/>
            <w:left w:w="108" w:type="dxa"/>
            <w:bottom w:w="0" w:type="dxa"/>
            <w:right w:w="108" w:type="dxa"/>
          </w:tblCellMar>
        </w:tblPrEx>
        <w:trPr>
          <w:trHeight w:val="2345"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42B5BAE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82</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3B4F18C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 xml:space="preserve">330264002003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5298DD64">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对擅自开拆森林植物、森林植物产品包装，调换森林植物、森林植物产品，或擅自改变森林植物、森林植物产品的规定用途的行政处罚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37C5950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6FF9CC84">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b w:val="0"/>
                <w:bCs w:val="0"/>
                <w:color w:val="000000"/>
                <w:kern w:val="0"/>
                <w:sz w:val="21"/>
                <w:szCs w:val="21"/>
                <w:lang w:bidi="ar"/>
              </w:rPr>
            </w:pPr>
            <w:r>
              <w:rPr>
                <w:rFonts w:hint="eastAsia" w:ascii="仿宋_GB2312" w:hAnsi="仿宋_GB2312" w:eastAsia="仿宋_GB2312" w:cs="仿宋_GB2312"/>
                <w:b w:val="0"/>
                <w:bCs w:val="0"/>
                <w:i w:val="0"/>
                <w:iCs w:val="0"/>
                <w:color w:val="000000"/>
                <w:kern w:val="0"/>
                <w:sz w:val="21"/>
                <w:szCs w:val="21"/>
                <w:u w:val="none"/>
                <w:lang w:val="en-US" w:eastAsia="zh-CN" w:bidi="ar"/>
              </w:rPr>
              <w:t>林业主管部门负责“擅自开拆森林植物、森林植物产品包装，调换森林植物、森林植物产品，或擅自改变森林植物、森林植物产品的规定用途”的监管，受理投诉、举报；对发现、移送的违法线索进行处理；认为需要立案查处的，将相关证据材料移送综合行政执法部门。综合行政执法部门按程序办理并将处理结果反馈林业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0DFE2BD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000000"/>
                <w:kern w:val="0"/>
                <w:sz w:val="21"/>
                <w:szCs w:val="21"/>
                <w:lang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市资规局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03C358D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000000"/>
                <w:kern w:val="0"/>
                <w:sz w:val="21"/>
                <w:szCs w:val="21"/>
                <w:lang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全市</w:t>
            </w:r>
          </w:p>
        </w:tc>
      </w:tr>
      <w:tr w14:paraId="2FD394D2">
        <w:tblPrEx>
          <w:tblCellMar>
            <w:top w:w="0" w:type="dxa"/>
            <w:left w:w="108" w:type="dxa"/>
            <w:bottom w:w="0" w:type="dxa"/>
            <w:right w:w="108" w:type="dxa"/>
          </w:tblCellMar>
        </w:tblPrEx>
        <w:trPr>
          <w:trHeight w:val="1715"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7808A6D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83</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2CD5C83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 xml:space="preserve">330264002001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27B633A7">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对违反植物检疫规定引起疫情扩散的行政处罚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7AFAA72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54CFD52B">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b w:val="0"/>
                <w:bCs w:val="0"/>
                <w:color w:val="000000"/>
                <w:kern w:val="0"/>
                <w:sz w:val="21"/>
                <w:szCs w:val="21"/>
                <w:lang w:bidi="ar"/>
              </w:rPr>
            </w:pPr>
            <w:r>
              <w:rPr>
                <w:rFonts w:hint="eastAsia" w:ascii="仿宋_GB2312" w:hAnsi="仿宋_GB2312" w:eastAsia="仿宋_GB2312" w:cs="仿宋_GB2312"/>
                <w:b w:val="0"/>
                <w:bCs w:val="0"/>
                <w:i w:val="0"/>
                <w:iCs w:val="0"/>
                <w:color w:val="000000"/>
                <w:kern w:val="0"/>
                <w:sz w:val="21"/>
                <w:szCs w:val="21"/>
                <w:u w:val="none"/>
                <w:lang w:val="en-US" w:eastAsia="zh-CN" w:bidi="ar"/>
              </w:rPr>
              <w:t>林业主管部门负责“违反植物检疫规定引起疫情扩散”的监管，受理投诉、举报；对发现、移送的违法线索进行处理；认为需要立案查处的，将相关证据材料移送综合行政执法部门。综合行政执法部门按程序办理并将处理结果反馈林业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3410DDA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000000"/>
                <w:kern w:val="0"/>
                <w:sz w:val="21"/>
                <w:szCs w:val="21"/>
                <w:lang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市资规局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4A9BE07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000000"/>
                <w:kern w:val="0"/>
                <w:sz w:val="21"/>
                <w:szCs w:val="21"/>
                <w:lang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全市</w:t>
            </w:r>
          </w:p>
        </w:tc>
      </w:tr>
      <w:tr w14:paraId="665C6ED6">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232A4EE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84</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473F9F0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 xml:space="preserve">330264071000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27397C2E">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对未经批准擅自将防护林和特种用途林改变为其他林种的行政处罚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2FBE1B7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440F48AD">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b w:val="0"/>
                <w:bCs w:val="0"/>
                <w:color w:val="000000"/>
                <w:kern w:val="0"/>
                <w:sz w:val="21"/>
                <w:szCs w:val="21"/>
                <w:lang w:bidi="ar"/>
              </w:rPr>
            </w:pPr>
            <w:r>
              <w:rPr>
                <w:rFonts w:hint="eastAsia" w:ascii="仿宋_GB2312" w:hAnsi="仿宋_GB2312" w:eastAsia="仿宋_GB2312" w:cs="仿宋_GB2312"/>
                <w:b w:val="0"/>
                <w:bCs w:val="0"/>
                <w:i w:val="0"/>
                <w:iCs w:val="0"/>
                <w:color w:val="000000"/>
                <w:kern w:val="0"/>
                <w:sz w:val="21"/>
                <w:szCs w:val="21"/>
                <w:u w:val="none"/>
                <w:lang w:val="en-US" w:eastAsia="zh-CN" w:bidi="ar"/>
              </w:rPr>
              <w:t>林业主管部门负责“未经批准擅自将防护林和特种用途林改变为其他林种”的监管，受理投诉、举报；对发现、移送的违法线索进行处理；认为需要立案查处的，将相关证据材料移送综合行政执法部门。综合行政执法部门按程序办理并将处理结果反馈林业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3E1976F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000000"/>
                <w:kern w:val="0"/>
                <w:sz w:val="21"/>
                <w:szCs w:val="21"/>
                <w:lang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市资规局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599CCD7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000000"/>
                <w:kern w:val="0"/>
                <w:sz w:val="21"/>
                <w:szCs w:val="21"/>
                <w:lang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全市</w:t>
            </w:r>
          </w:p>
        </w:tc>
      </w:tr>
      <w:tr w14:paraId="3F01F60A">
        <w:tblPrEx>
          <w:tblCellMar>
            <w:top w:w="0" w:type="dxa"/>
            <w:left w:w="108" w:type="dxa"/>
            <w:bottom w:w="0" w:type="dxa"/>
            <w:right w:w="108" w:type="dxa"/>
          </w:tblCellMar>
        </w:tblPrEx>
        <w:trPr>
          <w:trHeight w:val="1745"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6BE0665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85</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294F763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 xml:space="preserve">330264101000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621B09A9">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对伪造、涂改林权证以及其他有关林地权属图表资料的行政处罚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10E6F54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374E9112">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b w:val="0"/>
                <w:bCs w:val="0"/>
                <w:color w:val="000000"/>
                <w:kern w:val="0"/>
                <w:sz w:val="21"/>
                <w:szCs w:val="21"/>
                <w:lang w:bidi="ar"/>
              </w:rPr>
            </w:pPr>
            <w:r>
              <w:rPr>
                <w:rFonts w:hint="eastAsia" w:ascii="仿宋_GB2312" w:hAnsi="仿宋_GB2312" w:eastAsia="仿宋_GB2312" w:cs="仿宋_GB2312"/>
                <w:b w:val="0"/>
                <w:bCs w:val="0"/>
                <w:i w:val="0"/>
                <w:iCs w:val="0"/>
                <w:color w:val="000000"/>
                <w:kern w:val="0"/>
                <w:sz w:val="21"/>
                <w:szCs w:val="21"/>
                <w:u w:val="none"/>
                <w:lang w:val="en-US" w:eastAsia="zh-CN" w:bidi="ar"/>
              </w:rPr>
              <w:t>林业行政主管部门负责“伪造、涂改林权证以及其他有关林地权属图表资料”的监管，受理投诉、举报；对发现、移送的违法线索进行处理；认为需要立案查处的，将相关证据材料移送综合行政执法部门。综合行政执法部门按程序办理并将处理结果反馈林业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4E4689B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000000"/>
                <w:kern w:val="0"/>
                <w:sz w:val="21"/>
                <w:szCs w:val="21"/>
                <w:lang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市资规局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492AA86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000000"/>
                <w:kern w:val="0"/>
                <w:sz w:val="21"/>
                <w:szCs w:val="21"/>
                <w:lang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全市</w:t>
            </w:r>
          </w:p>
        </w:tc>
      </w:tr>
      <w:tr w14:paraId="4815A597">
        <w:tblPrEx>
          <w:tblCellMar>
            <w:top w:w="0" w:type="dxa"/>
            <w:left w:w="108" w:type="dxa"/>
            <w:bottom w:w="0" w:type="dxa"/>
            <w:right w:w="108" w:type="dxa"/>
          </w:tblCellMar>
        </w:tblPrEx>
        <w:trPr>
          <w:trHeight w:val="2405"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6BE74DA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86</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6D3FDDB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 xml:space="preserve">330264100000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633873D6">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对临时占用林地的单位和个人在从事生产经营活动中未采取有效保护措施造成林地滑坡、塌陷和严重水土流失的行政处罚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11B3851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4873650F">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b w:val="0"/>
                <w:bCs w:val="0"/>
                <w:color w:val="000000"/>
                <w:kern w:val="0"/>
                <w:sz w:val="21"/>
                <w:szCs w:val="21"/>
                <w:lang w:bidi="ar"/>
              </w:rPr>
            </w:pPr>
            <w:r>
              <w:rPr>
                <w:rFonts w:hint="eastAsia" w:ascii="仿宋_GB2312" w:hAnsi="仿宋_GB2312" w:eastAsia="仿宋_GB2312" w:cs="仿宋_GB2312"/>
                <w:b w:val="0"/>
                <w:bCs w:val="0"/>
                <w:i w:val="0"/>
                <w:iCs w:val="0"/>
                <w:color w:val="000000"/>
                <w:kern w:val="0"/>
                <w:sz w:val="21"/>
                <w:szCs w:val="21"/>
                <w:u w:val="none"/>
                <w:lang w:val="en-US" w:eastAsia="zh-CN" w:bidi="ar"/>
              </w:rPr>
              <w:t>林业行政主管部门负责“临时占用林地的单位和个人在从事生产经营活动中未采取有效保护措施造成林地滑坡、塌陷和严重水土流失”的监管，受理投诉、举报；对发现、移送的违法线索进行处理；认为需要立案查处的，将相关证据材料移送综合行政执法部门。综合行政执法部门按程序办理并将处理结果反馈林业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73583ED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000000"/>
                <w:kern w:val="0"/>
                <w:sz w:val="21"/>
                <w:szCs w:val="21"/>
                <w:lang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市资规局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43A62C7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000000"/>
                <w:kern w:val="0"/>
                <w:sz w:val="21"/>
                <w:szCs w:val="21"/>
                <w:lang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全市</w:t>
            </w:r>
          </w:p>
        </w:tc>
      </w:tr>
      <w:tr w14:paraId="0D51CB38">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4058EC3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87</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556109C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 xml:space="preserve">330264075000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40BD815A">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对未经林业部门审核同意擅自改变林地用途的行政处罚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3BEF648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4A5B3A3D">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b w:val="0"/>
                <w:bCs w:val="0"/>
                <w:color w:val="000000"/>
                <w:kern w:val="0"/>
                <w:sz w:val="21"/>
                <w:szCs w:val="21"/>
                <w:lang w:bidi="ar"/>
              </w:rPr>
            </w:pPr>
            <w:r>
              <w:rPr>
                <w:rFonts w:hint="eastAsia" w:ascii="仿宋_GB2312" w:hAnsi="仿宋_GB2312" w:eastAsia="仿宋_GB2312" w:cs="仿宋_GB2312"/>
                <w:b w:val="0"/>
                <w:bCs w:val="0"/>
                <w:i w:val="0"/>
                <w:iCs w:val="0"/>
                <w:color w:val="000000"/>
                <w:kern w:val="0"/>
                <w:sz w:val="21"/>
                <w:szCs w:val="21"/>
                <w:u w:val="none"/>
                <w:lang w:val="en-US" w:eastAsia="zh-CN" w:bidi="ar"/>
              </w:rPr>
              <w:t>林业主管部门负责“未经林业部门审核同意擅自改变林地用途”的监管，受理投诉、举报；对发现、移送的违法线索进行处理；认为需要立案查处的，将相关证据材料移送综合行政执法部门。综合行政执法部门按程序办理并将处理结果反馈林业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338BAA9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000000"/>
                <w:kern w:val="0"/>
                <w:sz w:val="21"/>
                <w:szCs w:val="21"/>
                <w:lang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市资规局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7809F54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000000"/>
                <w:kern w:val="0"/>
                <w:sz w:val="21"/>
                <w:szCs w:val="21"/>
                <w:lang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全市</w:t>
            </w:r>
          </w:p>
        </w:tc>
      </w:tr>
      <w:tr w14:paraId="0196EA0E">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1B72CE3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88</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2FC6CC6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 xml:space="preserve">330264090000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2B07AC52">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对在临时使用的林地上修建永久性建筑物，或临时使用林地期满后一年内未恢复植被或林业生产条件的行政处罚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15962F9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29427C80">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b w:val="0"/>
                <w:bCs w:val="0"/>
                <w:color w:val="000000"/>
                <w:kern w:val="0"/>
                <w:sz w:val="21"/>
                <w:szCs w:val="21"/>
                <w:lang w:bidi="ar"/>
              </w:rPr>
            </w:pPr>
            <w:r>
              <w:rPr>
                <w:rFonts w:hint="eastAsia" w:ascii="仿宋_GB2312" w:hAnsi="仿宋_GB2312" w:eastAsia="仿宋_GB2312" w:cs="仿宋_GB2312"/>
                <w:b w:val="0"/>
                <w:bCs w:val="0"/>
                <w:i w:val="0"/>
                <w:iCs w:val="0"/>
                <w:color w:val="000000"/>
                <w:kern w:val="0"/>
                <w:sz w:val="21"/>
                <w:szCs w:val="21"/>
                <w:u w:val="none"/>
                <w:lang w:val="en-US" w:eastAsia="zh-CN" w:bidi="ar"/>
              </w:rPr>
              <w:t>林业主管部门负责“在临时使用的林地上修建永久性建筑物，或临时使用林地期满后一年内未恢复植被或林业生产条件”的监管，受理投诉、举报；对发现、移送的违法线索进行处理；认为需要立案查处的，将相关证据材料移送综合行政执法部门。综合行政执法部门按程序办理并将处理结果反馈林业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0A3B5E5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000000"/>
                <w:kern w:val="0"/>
                <w:sz w:val="21"/>
                <w:szCs w:val="21"/>
                <w:lang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市资规局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456DFD3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000000"/>
                <w:kern w:val="0"/>
                <w:sz w:val="21"/>
                <w:szCs w:val="21"/>
                <w:lang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全市</w:t>
            </w:r>
          </w:p>
        </w:tc>
      </w:tr>
      <w:tr w14:paraId="59B35FD6">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7845BDE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89</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18A0A61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 xml:space="preserve">330264069001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6C754375">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对盗伐林木的行政处罚*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71896F4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64982216">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b w:val="0"/>
                <w:bCs w:val="0"/>
                <w:color w:val="000000"/>
                <w:kern w:val="0"/>
                <w:sz w:val="21"/>
                <w:szCs w:val="21"/>
                <w:lang w:bidi="ar"/>
              </w:rPr>
            </w:pPr>
            <w:r>
              <w:rPr>
                <w:rFonts w:hint="eastAsia" w:ascii="仿宋_GB2312" w:hAnsi="仿宋_GB2312" w:eastAsia="仿宋_GB2312" w:cs="仿宋_GB2312"/>
                <w:b w:val="0"/>
                <w:bCs w:val="0"/>
                <w:i w:val="0"/>
                <w:iCs w:val="0"/>
                <w:color w:val="000000"/>
                <w:kern w:val="0"/>
                <w:sz w:val="21"/>
                <w:szCs w:val="21"/>
                <w:u w:val="none"/>
                <w:lang w:val="en-US" w:eastAsia="zh-CN" w:bidi="ar"/>
              </w:rPr>
              <w:t>林业主管部门负责“盗伐林木”的监管，受理投诉、举报；对发现、移送的违法线索进行处理；认为需要立案查处的，将相关证据材料移送综合行政执法部门。综合行政执法部门按程序办理并将处理结果反馈林业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475756D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000000"/>
                <w:kern w:val="0"/>
                <w:sz w:val="21"/>
                <w:szCs w:val="21"/>
                <w:lang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市资规局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58AB811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000000"/>
                <w:kern w:val="0"/>
                <w:sz w:val="21"/>
                <w:szCs w:val="21"/>
                <w:lang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全市</w:t>
            </w:r>
          </w:p>
        </w:tc>
      </w:tr>
      <w:tr w14:paraId="7429878F">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201D1A8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90</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6F47793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 xml:space="preserve">330264069002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08E3F309">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对滥伐林木的行政处罚*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2928D69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3654A9C6">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b w:val="0"/>
                <w:bCs w:val="0"/>
                <w:color w:val="000000"/>
                <w:kern w:val="0"/>
                <w:sz w:val="21"/>
                <w:szCs w:val="21"/>
                <w:lang w:bidi="ar"/>
              </w:rPr>
            </w:pPr>
            <w:r>
              <w:rPr>
                <w:rFonts w:hint="eastAsia" w:ascii="仿宋_GB2312" w:hAnsi="仿宋_GB2312" w:eastAsia="仿宋_GB2312" w:cs="仿宋_GB2312"/>
                <w:b w:val="0"/>
                <w:bCs w:val="0"/>
                <w:i w:val="0"/>
                <w:iCs w:val="0"/>
                <w:color w:val="000000"/>
                <w:kern w:val="0"/>
                <w:sz w:val="21"/>
                <w:szCs w:val="21"/>
                <w:u w:val="none"/>
                <w:lang w:val="en-US" w:eastAsia="zh-CN" w:bidi="ar"/>
              </w:rPr>
              <w:t>林业主管部门负责“滥伐林木”的监管，受理投诉、举报；对发现、移送的违法线索进行处理；认为需要立案查处的，将相关证据材料移送综合行政执法部门。综合行政执法部门按程序办理并将处理结果反馈林业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6CC5417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000000"/>
                <w:kern w:val="0"/>
                <w:sz w:val="21"/>
                <w:szCs w:val="21"/>
                <w:lang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市资规局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63043E0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000000"/>
                <w:kern w:val="0"/>
                <w:sz w:val="21"/>
                <w:szCs w:val="21"/>
                <w:lang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全市</w:t>
            </w:r>
          </w:p>
        </w:tc>
      </w:tr>
      <w:tr w14:paraId="367E78BF">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2045AAD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91</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7A375E2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 xml:space="preserve">330264140000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5BD969DB">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对伪造、变造、买卖、租借采伐许可证的行政处罚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03378EF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0B6D5A9F">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b w:val="0"/>
                <w:bCs w:val="0"/>
                <w:color w:val="000000"/>
                <w:kern w:val="0"/>
                <w:sz w:val="21"/>
                <w:szCs w:val="21"/>
                <w:lang w:bidi="ar"/>
              </w:rPr>
            </w:pPr>
            <w:r>
              <w:rPr>
                <w:rFonts w:hint="eastAsia" w:ascii="仿宋_GB2312" w:hAnsi="仿宋_GB2312" w:eastAsia="仿宋_GB2312" w:cs="仿宋_GB2312"/>
                <w:b w:val="0"/>
                <w:bCs w:val="0"/>
                <w:i w:val="0"/>
                <w:iCs w:val="0"/>
                <w:color w:val="000000"/>
                <w:kern w:val="0"/>
                <w:sz w:val="21"/>
                <w:szCs w:val="21"/>
                <w:u w:val="none"/>
                <w:lang w:val="en-US" w:eastAsia="zh-CN" w:bidi="ar"/>
              </w:rPr>
              <w:t>林业主管部门负责“伪造、变造、买卖、租借采伐许可证”的监管，受理投诉、举报；对发现、移送的违法线索进行处理；认为需要立案查处的，将相关证据材料移送综合行政执法部门。综合行政执法部门按程序办理并将处理结果反馈林业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6D42F1A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000000"/>
                <w:kern w:val="0"/>
                <w:sz w:val="21"/>
                <w:szCs w:val="21"/>
                <w:lang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市资规局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18FD905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000000"/>
                <w:kern w:val="0"/>
                <w:sz w:val="21"/>
                <w:szCs w:val="21"/>
                <w:lang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全市</w:t>
            </w:r>
          </w:p>
        </w:tc>
      </w:tr>
      <w:tr w14:paraId="50D32411">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12AA720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92</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6C8E889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 xml:space="preserve">330264074000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46510D65">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对收购、加工、运输明知是盗伐、滥伐等非法来源林木的行政处罚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0754F1D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3DED9B53">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b w:val="0"/>
                <w:bCs w:val="0"/>
                <w:color w:val="000000"/>
                <w:kern w:val="0"/>
                <w:sz w:val="21"/>
                <w:szCs w:val="21"/>
                <w:lang w:bidi="ar"/>
              </w:rPr>
            </w:pPr>
            <w:r>
              <w:rPr>
                <w:rFonts w:hint="eastAsia" w:ascii="仿宋_GB2312" w:hAnsi="仿宋_GB2312" w:eastAsia="仿宋_GB2312" w:cs="仿宋_GB2312"/>
                <w:b w:val="0"/>
                <w:bCs w:val="0"/>
                <w:i w:val="0"/>
                <w:iCs w:val="0"/>
                <w:color w:val="000000"/>
                <w:kern w:val="0"/>
                <w:sz w:val="21"/>
                <w:szCs w:val="21"/>
                <w:u w:val="none"/>
                <w:lang w:val="en-US" w:eastAsia="zh-CN" w:bidi="ar"/>
              </w:rPr>
              <w:t>林业主管部门负责“收购、加工、运输明知是盗伐、滥伐等非法来源林木”的监管，受理投诉、举报；对发现、移送的违法线索进行处理；认为需要立案查处的，将相关证据材料移送综合行政执法部门。综合行政执法部门按程序办理并将处理结果反馈林业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65DFF25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000000"/>
                <w:kern w:val="0"/>
                <w:sz w:val="21"/>
                <w:szCs w:val="21"/>
                <w:lang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市资规局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5C14F15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000000"/>
                <w:kern w:val="0"/>
                <w:sz w:val="21"/>
                <w:szCs w:val="21"/>
                <w:lang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全市</w:t>
            </w:r>
          </w:p>
        </w:tc>
      </w:tr>
      <w:tr w14:paraId="47CEAF01">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204F57E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93</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09512FB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 xml:space="preserve">330264135000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13309CBA">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对申请人以欺骗、贿赂等不正当手段取得林木采伐许可证的行政处罚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65921F73">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部分（撤销林木采伐许可证除外）</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67DFF612">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b w:val="0"/>
                <w:bCs w:val="0"/>
                <w:color w:val="000000"/>
                <w:kern w:val="0"/>
                <w:sz w:val="21"/>
                <w:szCs w:val="21"/>
                <w:lang w:bidi="ar"/>
              </w:rPr>
            </w:pPr>
            <w:r>
              <w:rPr>
                <w:rFonts w:hint="eastAsia" w:ascii="仿宋_GB2312" w:hAnsi="仿宋_GB2312" w:eastAsia="仿宋_GB2312" w:cs="仿宋_GB2312"/>
                <w:b w:val="0"/>
                <w:bCs w:val="0"/>
                <w:i w:val="0"/>
                <w:iCs w:val="0"/>
                <w:color w:val="000000"/>
                <w:kern w:val="0"/>
                <w:sz w:val="21"/>
                <w:szCs w:val="21"/>
                <w:u w:val="none"/>
                <w:lang w:val="en-US" w:eastAsia="zh-CN" w:bidi="ar"/>
              </w:rPr>
              <w:t>林业行政主管部门负责“申请人以欺骗、贿赂等不正当手段取得林木采伐许可证”的监管，受理投诉、举报；对发现、移送的违法线索进行处理；认为需要立案查处的，将相关证据材料移送综合行政执法部门。综合行政执法部门按程序办理并将处理结果反馈林业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2A68CDD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000000"/>
                <w:kern w:val="0"/>
                <w:sz w:val="21"/>
                <w:szCs w:val="21"/>
                <w:lang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市资规局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4A8B97E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000000"/>
                <w:kern w:val="0"/>
                <w:sz w:val="21"/>
                <w:szCs w:val="21"/>
                <w:lang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全市</w:t>
            </w:r>
          </w:p>
        </w:tc>
      </w:tr>
      <w:tr w14:paraId="76F370FD">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65A9621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94</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2D1A966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 xml:space="preserve">330264084000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09507445">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对未完成更新造林任务的行政处罚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58921F4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13699742">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b w:val="0"/>
                <w:bCs w:val="0"/>
                <w:color w:val="000000"/>
                <w:kern w:val="0"/>
                <w:sz w:val="21"/>
                <w:szCs w:val="21"/>
                <w:lang w:bidi="ar"/>
              </w:rPr>
            </w:pPr>
            <w:r>
              <w:rPr>
                <w:rFonts w:hint="eastAsia" w:ascii="仿宋_GB2312" w:hAnsi="仿宋_GB2312" w:eastAsia="仿宋_GB2312" w:cs="仿宋_GB2312"/>
                <w:b w:val="0"/>
                <w:bCs w:val="0"/>
                <w:i w:val="0"/>
                <w:iCs w:val="0"/>
                <w:color w:val="000000"/>
                <w:kern w:val="0"/>
                <w:sz w:val="21"/>
                <w:szCs w:val="21"/>
                <w:u w:val="none"/>
                <w:lang w:val="en-US" w:eastAsia="zh-CN" w:bidi="ar"/>
              </w:rPr>
              <w:t>林业主管部门负责“未完成更新造林任务”的监管，受理投诉、举报；对发现、移送的违法线索进行处理；认为需要立案查处的，将相关证据材料移送综合行政执法部门。综合行政执法部门按程序办理并将处理结果反馈林业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28B74DA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000000"/>
                <w:kern w:val="0"/>
                <w:sz w:val="21"/>
                <w:szCs w:val="21"/>
                <w:lang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市资规局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1DF121F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000000"/>
                <w:kern w:val="0"/>
                <w:sz w:val="21"/>
                <w:szCs w:val="21"/>
                <w:lang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全市</w:t>
            </w:r>
          </w:p>
        </w:tc>
      </w:tr>
      <w:tr w14:paraId="5E457AEE">
        <w:tblPrEx>
          <w:tblCellMar>
            <w:top w:w="0" w:type="dxa"/>
            <w:left w:w="108" w:type="dxa"/>
            <w:bottom w:w="0" w:type="dxa"/>
            <w:right w:w="108" w:type="dxa"/>
          </w:tblCellMar>
        </w:tblPrEx>
        <w:trPr>
          <w:trHeight w:val="2390"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2957F3B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95</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6488ED6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 xml:space="preserve">330264080000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229084A8">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对拒绝、阻碍县级以上人民政府林业主管部门依法实施监督检查的行政处罚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66A38305">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部分（划转拒绝、阻碍综合行政执法部门依法实施监督检查的行政处罚）</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6265FA47">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b w:val="0"/>
                <w:bCs w:val="0"/>
                <w:color w:val="000000"/>
                <w:kern w:val="0"/>
                <w:sz w:val="21"/>
                <w:szCs w:val="21"/>
                <w:lang w:bidi="ar"/>
              </w:rPr>
            </w:pPr>
            <w:r>
              <w:rPr>
                <w:rFonts w:hint="eastAsia" w:ascii="仿宋_GB2312" w:hAnsi="仿宋_GB2312" w:eastAsia="仿宋_GB2312" w:cs="仿宋_GB2312"/>
                <w:b w:val="0"/>
                <w:bCs w:val="0"/>
                <w:i w:val="0"/>
                <w:iCs w:val="0"/>
                <w:color w:val="000000"/>
                <w:kern w:val="0"/>
                <w:sz w:val="21"/>
                <w:szCs w:val="21"/>
                <w:u w:val="none"/>
                <w:lang w:val="en-US" w:eastAsia="zh-CN" w:bidi="ar"/>
              </w:rPr>
              <w:t>林业主管部门负责“拒绝、阻碍县级以上人民政府林业主管部门依法实施监督检查”的监管，受理投诉、举报；对发现、移送的违法线索进行处理；认为需要立案查处的，将相关证据材料移送综合行政执法部门。综合行政执法部门按程序办理并将处理结果反馈林业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589E6D0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000000"/>
                <w:kern w:val="0"/>
                <w:sz w:val="21"/>
                <w:szCs w:val="21"/>
                <w:lang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市资规局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08C381A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000000"/>
                <w:kern w:val="0"/>
                <w:sz w:val="21"/>
                <w:szCs w:val="21"/>
                <w:lang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全市</w:t>
            </w:r>
          </w:p>
        </w:tc>
      </w:tr>
      <w:tr w14:paraId="01F2DF99">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6C14173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96</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201FDB7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 xml:space="preserve">330264038000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62842A8D">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对未取得采集证或未按采集证的规定采集国家重点保护野生植物的行政处罚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207EC4F8">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部分（吊销采集证除外）</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74B9BF3A">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b w:val="0"/>
                <w:bCs w:val="0"/>
                <w:color w:val="000000"/>
                <w:kern w:val="0"/>
                <w:sz w:val="21"/>
                <w:szCs w:val="21"/>
                <w:lang w:bidi="ar"/>
              </w:rPr>
            </w:pPr>
            <w:r>
              <w:rPr>
                <w:rFonts w:hint="eastAsia" w:ascii="仿宋_GB2312" w:hAnsi="仿宋_GB2312" w:eastAsia="仿宋_GB2312" w:cs="仿宋_GB2312"/>
                <w:b w:val="0"/>
                <w:bCs w:val="0"/>
                <w:i w:val="0"/>
                <w:iCs w:val="0"/>
                <w:color w:val="000000"/>
                <w:kern w:val="0"/>
                <w:sz w:val="21"/>
                <w:szCs w:val="21"/>
                <w:u w:val="none"/>
                <w:lang w:val="en-US" w:eastAsia="zh-CN" w:bidi="ar"/>
              </w:rPr>
              <w:t>野生植物行政主管部门负责“未取得采集证或未按采集证的规定采集国家重点保护野生植物”的监管，受理投诉、举报；对发现、移送的违法线索进行处理；认为需要立案查处的，将相关证据材料移送综合行政执法部门。综合行政执法部门按程序办理并将处理结果反馈野生植物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41F5EE7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000000"/>
                <w:kern w:val="0"/>
                <w:sz w:val="21"/>
                <w:szCs w:val="21"/>
                <w:lang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市资规局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54FA5C8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000000"/>
                <w:kern w:val="0"/>
                <w:sz w:val="21"/>
                <w:szCs w:val="21"/>
                <w:lang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全市</w:t>
            </w:r>
          </w:p>
        </w:tc>
      </w:tr>
      <w:tr w14:paraId="485C64D8">
        <w:tblPrEx>
          <w:tblCellMar>
            <w:top w:w="0" w:type="dxa"/>
            <w:left w:w="108" w:type="dxa"/>
            <w:bottom w:w="0" w:type="dxa"/>
            <w:right w:w="108" w:type="dxa"/>
          </w:tblCellMar>
        </w:tblPrEx>
        <w:trPr>
          <w:trHeight w:val="1730"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42D866A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97</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6117773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 xml:space="preserve">330264029000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3BC5A46B">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对出售、收购国家重点保护野生植物的行政处罚*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256DB77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3BA06932">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b w:val="0"/>
                <w:bCs w:val="0"/>
                <w:color w:val="000000"/>
                <w:kern w:val="0"/>
                <w:sz w:val="21"/>
                <w:szCs w:val="21"/>
                <w:lang w:bidi="ar"/>
              </w:rPr>
            </w:pPr>
            <w:r>
              <w:rPr>
                <w:rFonts w:hint="eastAsia" w:ascii="仿宋_GB2312" w:hAnsi="仿宋_GB2312" w:eastAsia="仿宋_GB2312" w:cs="仿宋_GB2312"/>
                <w:b w:val="0"/>
                <w:bCs w:val="0"/>
                <w:i w:val="0"/>
                <w:iCs w:val="0"/>
                <w:color w:val="000000"/>
                <w:kern w:val="0"/>
                <w:sz w:val="21"/>
                <w:szCs w:val="21"/>
                <w:u w:val="none"/>
                <w:lang w:val="en-US" w:eastAsia="zh-CN" w:bidi="ar"/>
              </w:rPr>
              <w:t>野生植物行政主管部门负责“出售、收购国家重点保护野生植物”的监管，受理投诉、举报；对发现、移送的违法线索进行处理；认为需要立案查处的，将相关证据材料移送综合行政执法部门。综合行政执法部门按程序办理并将处理结果反馈野生植物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20ADAFF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000000"/>
                <w:kern w:val="0"/>
                <w:sz w:val="21"/>
                <w:szCs w:val="21"/>
                <w:lang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市资规局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2868439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000000"/>
                <w:kern w:val="0"/>
                <w:sz w:val="21"/>
                <w:szCs w:val="21"/>
                <w:lang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全市</w:t>
            </w:r>
          </w:p>
        </w:tc>
      </w:tr>
      <w:tr w14:paraId="5DDA3FFA">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2379FBB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98</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33466C6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 xml:space="preserve">330264027000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3F6E61A7">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对伪造、倒卖、转让野生植物采集证、允许进出口证明书或有关批准文件、标签的行政处罚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2E62862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231A3394">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b w:val="0"/>
                <w:bCs w:val="0"/>
                <w:color w:val="000000"/>
                <w:kern w:val="0"/>
                <w:sz w:val="21"/>
                <w:szCs w:val="21"/>
                <w:lang w:bidi="ar"/>
              </w:rPr>
            </w:pPr>
            <w:r>
              <w:rPr>
                <w:rFonts w:hint="eastAsia" w:ascii="仿宋_GB2312" w:hAnsi="仿宋_GB2312" w:eastAsia="仿宋_GB2312" w:cs="仿宋_GB2312"/>
                <w:b w:val="0"/>
                <w:bCs w:val="0"/>
                <w:i w:val="0"/>
                <w:iCs w:val="0"/>
                <w:color w:val="000000"/>
                <w:kern w:val="0"/>
                <w:sz w:val="21"/>
                <w:szCs w:val="21"/>
                <w:u w:val="none"/>
                <w:lang w:val="en-US" w:eastAsia="zh-CN" w:bidi="ar"/>
              </w:rPr>
              <w:t>野生植物行政主管部门负责“伪造、倒卖、转让野生植物采集证、允许进出口证明书或有关批准文件、标签”的监管，受理投诉、举报；对发现、移送的违法线索进行处理；认为需要立案查处的，将相关证据材料移送综合行政执法部门。综合行政执法部门按程序办理并将处理结果反馈野生植物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6E34CCB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000000"/>
                <w:kern w:val="0"/>
                <w:sz w:val="21"/>
                <w:szCs w:val="21"/>
                <w:lang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市资规局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1A38000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000000"/>
                <w:kern w:val="0"/>
                <w:sz w:val="21"/>
                <w:szCs w:val="21"/>
                <w:lang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全市</w:t>
            </w:r>
          </w:p>
        </w:tc>
      </w:tr>
      <w:tr w14:paraId="0172474F">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7ACA202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99</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7228195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 xml:space="preserve">330264031000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6F9CB42C">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对外国人在中国境内采集、收购国家重点保护野生植物的行政处罚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5E825D8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26E95213">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b w:val="0"/>
                <w:bCs w:val="0"/>
                <w:color w:val="000000"/>
                <w:kern w:val="0"/>
                <w:sz w:val="21"/>
                <w:szCs w:val="21"/>
                <w:lang w:bidi="ar"/>
              </w:rPr>
            </w:pPr>
            <w:r>
              <w:rPr>
                <w:rFonts w:hint="eastAsia" w:ascii="仿宋_GB2312" w:hAnsi="仿宋_GB2312" w:eastAsia="仿宋_GB2312" w:cs="仿宋_GB2312"/>
                <w:b w:val="0"/>
                <w:bCs w:val="0"/>
                <w:i w:val="0"/>
                <w:iCs w:val="0"/>
                <w:color w:val="000000"/>
                <w:kern w:val="0"/>
                <w:sz w:val="21"/>
                <w:szCs w:val="21"/>
                <w:u w:val="none"/>
                <w:lang w:val="en-US" w:eastAsia="zh-CN" w:bidi="ar"/>
              </w:rPr>
              <w:t>野生植物行政主管部门负责“外国人在中国境内采集、收购国家重点保护野生植物”的监管，受理投诉、举报；对发现、移送的违法线索进行处理；认为需要立案查处的，将相关证据材料移送综合行政执法部门。综合行政执法部门按程序办理并将处理结果反馈野生植物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732559F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000000"/>
                <w:kern w:val="0"/>
                <w:sz w:val="21"/>
                <w:szCs w:val="21"/>
                <w:lang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市资规局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6D42351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000000"/>
                <w:kern w:val="0"/>
                <w:sz w:val="21"/>
                <w:szCs w:val="21"/>
                <w:lang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全市</w:t>
            </w:r>
          </w:p>
        </w:tc>
      </w:tr>
      <w:tr w14:paraId="50B853BD">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0466A41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100</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3A2810C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 xml:space="preserve">330264022000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3C5D36FB">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对以收容救护为名买卖陆生野生动物及其制品的行政处罚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2D0A114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417FAB7A">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b w:val="0"/>
                <w:bCs w:val="0"/>
                <w:color w:val="000000"/>
                <w:kern w:val="0"/>
                <w:sz w:val="21"/>
                <w:szCs w:val="21"/>
                <w:lang w:bidi="ar"/>
              </w:rPr>
            </w:pPr>
            <w:r>
              <w:rPr>
                <w:rFonts w:hint="eastAsia" w:ascii="仿宋_GB2312" w:hAnsi="仿宋_GB2312" w:eastAsia="仿宋_GB2312" w:cs="仿宋_GB2312"/>
                <w:b w:val="0"/>
                <w:bCs w:val="0"/>
                <w:i w:val="0"/>
                <w:iCs w:val="0"/>
                <w:color w:val="000000"/>
                <w:kern w:val="0"/>
                <w:sz w:val="21"/>
                <w:szCs w:val="21"/>
                <w:u w:val="none"/>
                <w:lang w:val="en-US" w:eastAsia="zh-CN" w:bidi="ar"/>
              </w:rPr>
              <w:t>野生动物保护主管部门负责“以收容救护为名买卖陆生野生动物及其制品”的监管，受理投诉、举报；对发现、移送的违法线索进行处理；认为需要立案查处的，将相关证据材料移送综合行政执法部门。综合行政执法部门按程序办理并将处理结果反馈野生动物保护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063C597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000000"/>
                <w:kern w:val="0"/>
                <w:sz w:val="21"/>
                <w:szCs w:val="21"/>
                <w:lang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市资规局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2BCE155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000000"/>
                <w:kern w:val="0"/>
                <w:sz w:val="21"/>
                <w:szCs w:val="21"/>
                <w:lang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全市</w:t>
            </w:r>
          </w:p>
        </w:tc>
      </w:tr>
      <w:tr w14:paraId="4B0C3879">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15E617B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101</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1EA168E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 xml:space="preserve">330264036000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4171700F">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对在自然保护地、禁猎区、禁猎期猎捕国家重点保护野生动物，未取得特许猎捕证、未按特许猎捕证规定猎捕、杀害国家重点保护陆生野生动物，或使用禁用的工具、方法猎捕国家重点保护陆生野生动物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746CB529">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部分（吊销特许猎捕证除外）</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1D41EA21">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b w:val="0"/>
                <w:bCs w:val="0"/>
                <w:color w:val="000000"/>
                <w:kern w:val="0"/>
                <w:sz w:val="21"/>
                <w:szCs w:val="21"/>
                <w:lang w:bidi="ar"/>
              </w:rPr>
            </w:pPr>
            <w:r>
              <w:rPr>
                <w:rFonts w:hint="eastAsia" w:ascii="仿宋_GB2312" w:hAnsi="仿宋_GB2312" w:eastAsia="仿宋_GB2312" w:cs="仿宋_GB2312"/>
                <w:b w:val="0"/>
                <w:bCs w:val="0"/>
                <w:i w:val="0"/>
                <w:iCs w:val="0"/>
                <w:color w:val="000000"/>
                <w:kern w:val="0"/>
                <w:sz w:val="21"/>
                <w:szCs w:val="21"/>
                <w:u w:val="none"/>
                <w:lang w:val="en-US" w:eastAsia="zh-CN" w:bidi="ar"/>
              </w:rPr>
              <w:t>野生动物保护主管部门负责“在自然保护地、禁猎区、禁猎期猎捕国家重点保护野生动物，未取得特许猎捕证、未按特许猎捕证规定猎捕、杀害国家重点保护陆生野生动物，或使用禁用的工具、方法猎捕国家重点保护陆生野生动物”的监管，受理投诉、举报；对发现、移送的违法线索进行处理；认为需要立案查处的，将相关证据材料移送综合行政执法部门。综合行政执法部门按程序办理并将处理结果反馈野生动物保护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2B2D71A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000000"/>
                <w:kern w:val="0"/>
                <w:sz w:val="21"/>
                <w:szCs w:val="21"/>
                <w:lang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市资规局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5D29216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000000"/>
                <w:kern w:val="0"/>
                <w:sz w:val="21"/>
                <w:szCs w:val="21"/>
                <w:lang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全市</w:t>
            </w:r>
          </w:p>
        </w:tc>
      </w:tr>
      <w:tr w14:paraId="0DB0C11D">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163351E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auto"/>
                <w:kern w:val="0"/>
                <w:sz w:val="21"/>
                <w:szCs w:val="21"/>
                <w:u w:val="none"/>
                <w:lang w:val="en-US" w:eastAsia="zh-CN" w:bidi="ar"/>
              </w:rPr>
            </w:pPr>
            <w:r>
              <w:rPr>
                <w:rFonts w:hint="eastAsia" w:ascii="仿宋_GB2312" w:hAnsi="仿宋_GB2312" w:eastAsia="仿宋_GB2312" w:cs="仿宋_GB2312"/>
                <w:b w:val="0"/>
                <w:bCs w:val="0"/>
                <w:i w:val="0"/>
                <w:iCs w:val="0"/>
                <w:color w:val="auto"/>
                <w:kern w:val="0"/>
                <w:sz w:val="21"/>
                <w:szCs w:val="21"/>
                <w:u w:val="none"/>
                <w:lang w:val="en-US" w:eastAsia="zh-CN" w:bidi="ar"/>
              </w:rPr>
              <w:t>102</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15ED0B9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auto"/>
                <w:kern w:val="0"/>
                <w:sz w:val="21"/>
                <w:szCs w:val="21"/>
                <w:u w:val="none"/>
                <w:lang w:val="en-US" w:eastAsia="zh-CN" w:bidi="ar"/>
              </w:rPr>
            </w:pPr>
            <w:r>
              <w:rPr>
                <w:rFonts w:hint="eastAsia" w:ascii="仿宋_GB2312" w:hAnsi="仿宋_GB2312" w:eastAsia="仿宋_GB2312" w:cs="仿宋_GB2312"/>
                <w:b w:val="0"/>
                <w:bCs w:val="0"/>
                <w:i w:val="0"/>
                <w:iCs w:val="0"/>
                <w:color w:val="auto"/>
                <w:kern w:val="0"/>
                <w:sz w:val="21"/>
                <w:szCs w:val="21"/>
                <w:u w:val="none"/>
                <w:lang w:val="en-US" w:eastAsia="zh-CN" w:bidi="ar"/>
              </w:rPr>
              <w:t xml:space="preserve">330264271000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29DDB036">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b w:val="0"/>
                <w:bCs w:val="0"/>
                <w:i w:val="0"/>
                <w:iCs w:val="0"/>
                <w:color w:val="auto"/>
                <w:kern w:val="0"/>
                <w:sz w:val="21"/>
                <w:szCs w:val="21"/>
                <w:u w:val="none"/>
                <w:lang w:val="en-US" w:eastAsia="zh-CN" w:bidi="ar"/>
              </w:rPr>
            </w:pPr>
            <w:r>
              <w:rPr>
                <w:rFonts w:hint="eastAsia" w:ascii="仿宋_GB2312" w:hAnsi="仿宋_GB2312" w:eastAsia="仿宋_GB2312" w:cs="仿宋_GB2312"/>
                <w:b w:val="0"/>
                <w:bCs w:val="0"/>
                <w:i w:val="0"/>
                <w:iCs w:val="0"/>
                <w:color w:val="auto"/>
                <w:kern w:val="0"/>
                <w:sz w:val="21"/>
                <w:szCs w:val="21"/>
                <w:u w:val="none"/>
                <w:lang w:val="en-US" w:eastAsia="zh-CN" w:bidi="ar"/>
              </w:rPr>
              <w:t>对未将猎捕情况向野生动物保护主管部门备案的行政处罚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7FD3DC1B">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b w:val="0"/>
                <w:bCs w:val="0"/>
                <w:i w:val="0"/>
                <w:iCs w:val="0"/>
                <w:color w:val="auto"/>
                <w:kern w:val="0"/>
                <w:sz w:val="21"/>
                <w:szCs w:val="21"/>
                <w:u w:val="none"/>
                <w:lang w:val="en-US" w:eastAsia="zh-CN" w:bidi="ar"/>
              </w:rPr>
            </w:pPr>
            <w:r>
              <w:rPr>
                <w:rFonts w:hint="eastAsia" w:ascii="仿宋_GB2312" w:hAnsi="仿宋_GB2312" w:eastAsia="仿宋_GB2312" w:cs="仿宋_GB2312"/>
                <w:b w:val="0"/>
                <w:bCs w:val="0"/>
                <w:i w:val="0"/>
                <w:iCs w:val="0"/>
                <w:color w:val="auto"/>
                <w:kern w:val="0"/>
                <w:sz w:val="21"/>
                <w:szCs w:val="21"/>
                <w:u w:val="none"/>
                <w:lang w:val="en-US" w:eastAsia="zh-CN" w:bidi="ar"/>
              </w:rPr>
              <w:t>部分（吊销特许猎捕证、狩猎证除外）</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103B4308">
            <w:pPr>
              <w:keepNext w:val="0"/>
              <w:keepLines w:val="0"/>
              <w:pageBreakBefore w:val="0"/>
              <w:kinsoku/>
              <w:wordWrap/>
              <w:overflowPunct/>
              <w:topLinePunct w:val="0"/>
              <w:autoSpaceDE/>
              <w:autoSpaceDN/>
              <w:bidi w:val="0"/>
              <w:adjustRightInd/>
              <w:snapToGrid/>
              <w:spacing w:line="300" w:lineRule="exact"/>
              <w:jc w:val="left"/>
              <w:rPr>
                <w:rFonts w:hint="eastAsia" w:ascii="仿宋_GB2312" w:hAnsi="仿宋_GB2312" w:eastAsia="仿宋_GB2312" w:cs="仿宋_GB2312"/>
                <w:b w:val="0"/>
                <w:bCs w:val="0"/>
                <w:color w:val="auto"/>
                <w:kern w:val="0"/>
                <w:sz w:val="21"/>
                <w:szCs w:val="21"/>
                <w:lang w:bidi="ar"/>
              </w:rPr>
            </w:pPr>
            <w:r>
              <w:rPr>
                <w:rFonts w:hint="eastAsia" w:ascii="仿宋_GB2312" w:hAnsi="仿宋_GB2312" w:eastAsia="仿宋_GB2312" w:cs="仿宋_GB2312"/>
                <w:b w:val="0"/>
                <w:bCs w:val="0"/>
                <w:i w:val="0"/>
                <w:iCs w:val="0"/>
                <w:color w:val="auto"/>
                <w:kern w:val="0"/>
                <w:sz w:val="21"/>
                <w:szCs w:val="21"/>
                <w:u w:val="none"/>
                <w:lang w:val="en-US" w:eastAsia="zh-CN" w:bidi="ar"/>
              </w:rPr>
              <w:t>野生动物保护主管部门负责“未将猎捕情况向野生动物保护主管部门备案”的监管，受理投诉、举报；对发现、移送的违法线索进行处理；认为需要立案查处的，将相关证据材料移送综合行政执法部门。综合行政执法部门按程序办理并将处理结果反馈野生动物保护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0E97F68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auto"/>
                <w:kern w:val="0"/>
                <w:sz w:val="21"/>
                <w:szCs w:val="21"/>
                <w:lang w:val="en-US" w:eastAsia="zh-CN" w:bidi="ar"/>
              </w:rPr>
            </w:pPr>
            <w:r>
              <w:rPr>
                <w:rFonts w:hint="eastAsia" w:ascii="仿宋_GB2312" w:hAnsi="仿宋_GB2312" w:eastAsia="仿宋_GB2312" w:cs="仿宋_GB2312"/>
                <w:b w:val="0"/>
                <w:bCs w:val="0"/>
                <w:i w:val="0"/>
                <w:iCs w:val="0"/>
                <w:color w:val="auto"/>
                <w:kern w:val="0"/>
                <w:sz w:val="21"/>
                <w:szCs w:val="21"/>
                <w:u w:val="none"/>
                <w:lang w:val="en-US" w:eastAsia="zh-CN" w:bidi="ar"/>
              </w:rPr>
              <w:t>市资规局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30F2799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auto"/>
                <w:kern w:val="0"/>
                <w:sz w:val="21"/>
                <w:szCs w:val="21"/>
                <w:lang w:val="en-US" w:eastAsia="zh-CN" w:bidi="ar"/>
              </w:rPr>
            </w:pPr>
            <w:r>
              <w:rPr>
                <w:rFonts w:hint="eastAsia" w:ascii="仿宋_GB2312" w:hAnsi="仿宋_GB2312" w:eastAsia="仿宋_GB2312" w:cs="仿宋_GB2312"/>
                <w:b w:val="0"/>
                <w:bCs w:val="0"/>
                <w:i w:val="0"/>
                <w:iCs w:val="0"/>
                <w:color w:val="auto"/>
                <w:kern w:val="0"/>
                <w:sz w:val="21"/>
                <w:szCs w:val="21"/>
                <w:u w:val="none"/>
                <w:lang w:val="en-US" w:eastAsia="zh-CN" w:bidi="ar"/>
              </w:rPr>
              <w:t>全市</w:t>
            </w:r>
          </w:p>
        </w:tc>
      </w:tr>
      <w:tr w14:paraId="22470D13">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375D067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103</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6F1E1D8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 xml:space="preserve">330264039000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6853048D">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对在自然保护地、禁猎区、禁猎期猎捕有重要生态、科学、社会价值的陆生野生动物或地方重点保护陆生野生动物等的行政处罚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08F87A7A">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部分（吊销狩猎证除外）</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0FD34BC9">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b w:val="0"/>
                <w:bCs w:val="0"/>
                <w:color w:val="000000"/>
                <w:kern w:val="0"/>
                <w:sz w:val="21"/>
                <w:szCs w:val="21"/>
                <w:lang w:bidi="ar"/>
              </w:rPr>
            </w:pPr>
            <w:r>
              <w:rPr>
                <w:rFonts w:hint="eastAsia" w:ascii="仿宋_GB2312" w:hAnsi="仿宋_GB2312" w:eastAsia="仿宋_GB2312" w:cs="仿宋_GB2312"/>
                <w:b w:val="0"/>
                <w:bCs w:val="0"/>
                <w:i w:val="0"/>
                <w:iCs w:val="0"/>
                <w:color w:val="000000"/>
                <w:kern w:val="0"/>
                <w:sz w:val="21"/>
                <w:szCs w:val="21"/>
                <w:u w:val="none"/>
                <w:lang w:val="en-US" w:eastAsia="zh-CN" w:bidi="ar"/>
              </w:rPr>
              <w:t>野生动物保护主管部门负责“在自然保护地、禁猎区、禁猎期猎捕有重要生态、科学、社会价值的陆生野生动物或地方重点保护陆生野生动物等”的监管，受理投诉、举报；对发现、移送的违法线索进行处理；认为需要立案查处的，将相关证据材料移送综合行政执法部门。综合行政执法部门按程序办理并将处理结果反馈野生动物保护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447389D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000000"/>
                <w:kern w:val="0"/>
                <w:sz w:val="21"/>
                <w:szCs w:val="21"/>
                <w:lang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市资规局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4674E83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000000"/>
                <w:kern w:val="0"/>
                <w:sz w:val="21"/>
                <w:szCs w:val="21"/>
                <w:lang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全市</w:t>
            </w:r>
          </w:p>
        </w:tc>
      </w:tr>
      <w:tr w14:paraId="1C6C3701">
        <w:tblPrEx>
          <w:tblCellMar>
            <w:top w:w="0" w:type="dxa"/>
            <w:left w:w="108" w:type="dxa"/>
            <w:bottom w:w="0" w:type="dxa"/>
            <w:right w:w="108" w:type="dxa"/>
          </w:tblCellMar>
        </w:tblPrEx>
        <w:trPr>
          <w:trHeight w:val="2015"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170FE50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auto"/>
                <w:kern w:val="0"/>
                <w:sz w:val="21"/>
                <w:szCs w:val="21"/>
                <w:u w:val="none"/>
                <w:lang w:val="en-US" w:eastAsia="zh-CN" w:bidi="ar"/>
              </w:rPr>
            </w:pPr>
            <w:r>
              <w:rPr>
                <w:rFonts w:hint="eastAsia" w:ascii="仿宋_GB2312" w:hAnsi="仿宋_GB2312" w:eastAsia="仿宋_GB2312" w:cs="仿宋_GB2312"/>
                <w:b w:val="0"/>
                <w:bCs w:val="0"/>
                <w:i w:val="0"/>
                <w:iCs w:val="0"/>
                <w:color w:val="auto"/>
                <w:kern w:val="0"/>
                <w:sz w:val="21"/>
                <w:szCs w:val="21"/>
                <w:u w:val="none"/>
                <w:lang w:val="en-US" w:eastAsia="zh-CN" w:bidi="ar"/>
              </w:rPr>
              <w:t>104</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39C9BD8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auto"/>
                <w:kern w:val="0"/>
                <w:sz w:val="21"/>
                <w:szCs w:val="21"/>
                <w:u w:val="none"/>
                <w:lang w:val="en-US" w:eastAsia="zh-CN" w:bidi="ar"/>
              </w:rPr>
            </w:pPr>
            <w:r>
              <w:rPr>
                <w:rFonts w:hint="eastAsia" w:ascii="仿宋_GB2312" w:hAnsi="仿宋_GB2312" w:eastAsia="仿宋_GB2312" w:cs="仿宋_GB2312"/>
                <w:b w:val="0"/>
                <w:bCs w:val="0"/>
                <w:i w:val="0"/>
                <w:iCs w:val="0"/>
                <w:color w:val="auto"/>
                <w:kern w:val="0"/>
                <w:sz w:val="21"/>
                <w:szCs w:val="21"/>
                <w:u w:val="none"/>
                <w:lang w:val="en-US" w:eastAsia="zh-CN" w:bidi="ar"/>
              </w:rPr>
              <w:t xml:space="preserve">330264274000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7CC6BE91">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b w:val="0"/>
                <w:bCs w:val="0"/>
                <w:i w:val="0"/>
                <w:iCs w:val="0"/>
                <w:color w:val="auto"/>
                <w:kern w:val="0"/>
                <w:sz w:val="21"/>
                <w:szCs w:val="21"/>
                <w:u w:val="none"/>
                <w:lang w:val="en-US" w:eastAsia="zh-CN" w:bidi="ar"/>
              </w:rPr>
            </w:pPr>
            <w:r>
              <w:rPr>
                <w:rFonts w:hint="eastAsia" w:ascii="仿宋_GB2312" w:hAnsi="仿宋_GB2312" w:eastAsia="仿宋_GB2312" w:cs="仿宋_GB2312"/>
                <w:b w:val="0"/>
                <w:bCs w:val="0"/>
                <w:i w:val="0"/>
                <w:iCs w:val="0"/>
                <w:color w:val="auto"/>
                <w:kern w:val="0"/>
                <w:sz w:val="21"/>
                <w:szCs w:val="21"/>
                <w:u w:val="none"/>
                <w:lang w:val="en-US" w:eastAsia="zh-CN" w:bidi="ar"/>
              </w:rPr>
              <w:t>对以食用为目的交易、运输在野外环境自然生长繁殖的其他陆生野生动物的行政处罚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0A4DF35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auto"/>
                <w:kern w:val="0"/>
                <w:sz w:val="21"/>
                <w:szCs w:val="21"/>
                <w:u w:val="none"/>
                <w:lang w:val="en-US" w:eastAsia="zh-CN" w:bidi="ar"/>
              </w:rPr>
            </w:pPr>
            <w:r>
              <w:rPr>
                <w:rFonts w:hint="eastAsia" w:ascii="仿宋_GB2312" w:hAnsi="仿宋_GB2312" w:eastAsia="仿宋_GB2312" w:cs="仿宋_GB2312"/>
                <w:b w:val="0"/>
                <w:bCs w:val="0"/>
                <w:i w:val="0"/>
                <w:iCs w:val="0"/>
                <w:color w:val="auto"/>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10E04834">
            <w:pPr>
              <w:keepNext w:val="0"/>
              <w:keepLines w:val="0"/>
              <w:pageBreakBefore w:val="0"/>
              <w:kinsoku/>
              <w:wordWrap/>
              <w:overflowPunct/>
              <w:topLinePunct w:val="0"/>
              <w:autoSpaceDE/>
              <w:autoSpaceDN/>
              <w:bidi w:val="0"/>
              <w:adjustRightInd/>
              <w:snapToGrid/>
              <w:spacing w:line="300" w:lineRule="exact"/>
              <w:jc w:val="left"/>
              <w:rPr>
                <w:rFonts w:hint="eastAsia" w:ascii="仿宋_GB2312" w:hAnsi="仿宋_GB2312" w:eastAsia="仿宋_GB2312" w:cs="仿宋_GB2312"/>
                <w:b w:val="0"/>
                <w:bCs w:val="0"/>
                <w:color w:val="auto"/>
                <w:kern w:val="0"/>
                <w:sz w:val="21"/>
                <w:szCs w:val="21"/>
                <w:lang w:bidi="ar"/>
              </w:rPr>
            </w:pPr>
            <w:r>
              <w:rPr>
                <w:rFonts w:hint="eastAsia" w:ascii="仿宋_GB2312" w:hAnsi="仿宋_GB2312" w:eastAsia="仿宋_GB2312" w:cs="仿宋_GB2312"/>
                <w:b w:val="0"/>
                <w:bCs w:val="0"/>
                <w:i w:val="0"/>
                <w:iCs w:val="0"/>
                <w:color w:val="auto"/>
                <w:kern w:val="0"/>
                <w:sz w:val="21"/>
                <w:szCs w:val="21"/>
                <w:u w:val="none"/>
                <w:lang w:val="en-US" w:eastAsia="zh-CN" w:bidi="ar"/>
              </w:rPr>
              <w:t>野生动物保护主管部门负责“以食用为目的交易、运输在野外环境自然生长繁殖的其他陆生野生动物”的监管，受理投诉、举报；对发现、移送的违法线索进行处理；认为需要立案查处的，将相关证据材料移送综合行政执法部门。综合行政执法部门按程序办理并将处理结果反馈野生动物保护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367188C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auto"/>
                <w:kern w:val="0"/>
                <w:sz w:val="21"/>
                <w:szCs w:val="21"/>
                <w:lang w:val="en-US" w:eastAsia="zh-CN" w:bidi="ar"/>
              </w:rPr>
            </w:pPr>
            <w:r>
              <w:rPr>
                <w:rFonts w:hint="eastAsia" w:ascii="仿宋_GB2312" w:hAnsi="仿宋_GB2312" w:eastAsia="仿宋_GB2312" w:cs="仿宋_GB2312"/>
                <w:b w:val="0"/>
                <w:bCs w:val="0"/>
                <w:i w:val="0"/>
                <w:iCs w:val="0"/>
                <w:color w:val="auto"/>
                <w:kern w:val="0"/>
                <w:sz w:val="21"/>
                <w:szCs w:val="21"/>
                <w:u w:val="none"/>
                <w:lang w:val="en-US" w:eastAsia="zh-CN" w:bidi="ar"/>
              </w:rPr>
              <w:t>市资规局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5E57072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auto"/>
                <w:kern w:val="0"/>
                <w:sz w:val="21"/>
                <w:szCs w:val="21"/>
                <w:lang w:val="en-US" w:eastAsia="zh-CN" w:bidi="ar"/>
              </w:rPr>
            </w:pPr>
            <w:r>
              <w:rPr>
                <w:rFonts w:hint="eastAsia" w:ascii="仿宋_GB2312" w:hAnsi="仿宋_GB2312" w:eastAsia="仿宋_GB2312" w:cs="仿宋_GB2312"/>
                <w:b w:val="0"/>
                <w:bCs w:val="0"/>
                <w:i w:val="0"/>
                <w:iCs w:val="0"/>
                <w:color w:val="auto"/>
                <w:kern w:val="0"/>
                <w:sz w:val="21"/>
                <w:szCs w:val="21"/>
                <w:u w:val="none"/>
                <w:lang w:val="en-US" w:eastAsia="zh-CN" w:bidi="ar"/>
              </w:rPr>
              <w:t>全市</w:t>
            </w:r>
          </w:p>
        </w:tc>
      </w:tr>
      <w:tr w14:paraId="57D71C4A">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7A973DD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auto"/>
                <w:kern w:val="0"/>
                <w:sz w:val="21"/>
                <w:szCs w:val="21"/>
                <w:u w:val="none"/>
                <w:lang w:val="en-US" w:eastAsia="zh-CN" w:bidi="ar"/>
              </w:rPr>
            </w:pPr>
            <w:r>
              <w:rPr>
                <w:rFonts w:hint="eastAsia" w:ascii="仿宋_GB2312" w:hAnsi="仿宋_GB2312" w:eastAsia="仿宋_GB2312" w:cs="仿宋_GB2312"/>
                <w:b w:val="0"/>
                <w:bCs w:val="0"/>
                <w:i w:val="0"/>
                <w:iCs w:val="0"/>
                <w:color w:val="auto"/>
                <w:kern w:val="0"/>
                <w:sz w:val="21"/>
                <w:szCs w:val="21"/>
                <w:u w:val="none"/>
                <w:lang w:val="en-US" w:eastAsia="zh-CN" w:bidi="ar"/>
              </w:rPr>
              <w:t>105</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52DFE09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auto"/>
                <w:kern w:val="0"/>
                <w:sz w:val="21"/>
                <w:szCs w:val="21"/>
                <w:u w:val="none"/>
                <w:lang w:val="en-US" w:eastAsia="zh-CN" w:bidi="ar"/>
              </w:rPr>
            </w:pPr>
            <w:r>
              <w:rPr>
                <w:rFonts w:hint="eastAsia" w:ascii="仿宋_GB2312" w:hAnsi="仿宋_GB2312" w:eastAsia="仿宋_GB2312" w:cs="仿宋_GB2312"/>
                <w:b w:val="0"/>
                <w:bCs w:val="0"/>
                <w:i w:val="0"/>
                <w:iCs w:val="0"/>
                <w:color w:val="auto"/>
                <w:kern w:val="0"/>
                <w:sz w:val="21"/>
                <w:szCs w:val="21"/>
                <w:u w:val="none"/>
                <w:lang w:val="en-US" w:eastAsia="zh-CN" w:bidi="ar"/>
              </w:rPr>
              <w:t xml:space="preserve">330264268000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5F37B2BF">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b w:val="0"/>
                <w:bCs w:val="0"/>
                <w:i w:val="0"/>
                <w:iCs w:val="0"/>
                <w:color w:val="auto"/>
                <w:kern w:val="0"/>
                <w:sz w:val="21"/>
                <w:szCs w:val="21"/>
                <w:u w:val="none"/>
                <w:lang w:val="en-US" w:eastAsia="zh-CN" w:bidi="ar"/>
              </w:rPr>
            </w:pPr>
            <w:r>
              <w:rPr>
                <w:rFonts w:hint="eastAsia" w:ascii="仿宋_GB2312" w:hAnsi="仿宋_GB2312" w:eastAsia="仿宋_GB2312" w:cs="仿宋_GB2312"/>
                <w:b w:val="0"/>
                <w:bCs w:val="0"/>
                <w:i w:val="0"/>
                <w:iCs w:val="0"/>
                <w:color w:val="auto"/>
                <w:kern w:val="0"/>
                <w:sz w:val="21"/>
                <w:szCs w:val="21"/>
                <w:u w:val="none"/>
                <w:lang w:val="en-US" w:eastAsia="zh-CN" w:bidi="ar"/>
              </w:rPr>
              <w:t>对以食用为目的猎捕在野外环境自然生长繁殖的其他陆生野生动物的行政处罚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613686A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auto"/>
                <w:kern w:val="0"/>
                <w:sz w:val="21"/>
                <w:szCs w:val="21"/>
                <w:u w:val="none"/>
                <w:lang w:val="en-US" w:eastAsia="zh-CN" w:bidi="ar"/>
              </w:rPr>
            </w:pPr>
            <w:r>
              <w:rPr>
                <w:rFonts w:hint="eastAsia" w:ascii="仿宋_GB2312" w:hAnsi="仿宋_GB2312" w:eastAsia="仿宋_GB2312" w:cs="仿宋_GB2312"/>
                <w:b w:val="0"/>
                <w:bCs w:val="0"/>
                <w:i w:val="0"/>
                <w:iCs w:val="0"/>
                <w:color w:val="auto"/>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332F61C0">
            <w:pPr>
              <w:keepNext w:val="0"/>
              <w:keepLines w:val="0"/>
              <w:pageBreakBefore w:val="0"/>
              <w:kinsoku/>
              <w:wordWrap/>
              <w:overflowPunct/>
              <w:topLinePunct w:val="0"/>
              <w:autoSpaceDE/>
              <w:autoSpaceDN/>
              <w:bidi w:val="0"/>
              <w:adjustRightInd/>
              <w:snapToGrid/>
              <w:spacing w:line="300" w:lineRule="exact"/>
              <w:jc w:val="left"/>
              <w:rPr>
                <w:rFonts w:hint="eastAsia" w:ascii="仿宋_GB2312" w:hAnsi="仿宋_GB2312" w:eastAsia="仿宋_GB2312" w:cs="仿宋_GB2312"/>
                <w:b w:val="0"/>
                <w:bCs w:val="0"/>
                <w:color w:val="auto"/>
                <w:kern w:val="0"/>
                <w:sz w:val="21"/>
                <w:szCs w:val="21"/>
                <w:lang w:bidi="ar"/>
              </w:rPr>
            </w:pPr>
            <w:r>
              <w:rPr>
                <w:rFonts w:hint="eastAsia" w:ascii="仿宋_GB2312" w:hAnsi="仿宋_GB2312" w:eastAsia="仿宋_GB2312" w:cs="仿宋_GB2312"/>
                <w:b w:val="0"/>
                <w:bCs w:val="0"/>
                <w:i w:val="0"/>
                <w:iCs w:val="0"/>
                <w:color w:val="auto"/>
                <w:kern w:val="0"/>
                <w:sz w:val="21"/>
                <w:szCs w:val="21"/>
                <w:u w:val="none"/>
                <w:lang w:val="en-US" w:eastAsia="zh-CN" w:bidi="ar"/>
              </w:rPr>
              <w:t>野生动物保护主管部门负责“以食用为目的猎捕在野外环境自然生长繁殖的其他陆生野生动物”的监管，受理投诉、举报；对发现、移送的违法线索进行处理；认为需要立案查处的，将相关证据材料移送综合行政执法部门。综合行政执法部门按程序办理并将处理结果反馈野生动物保护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1C59A31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auto"/>
                <w:kern w:val="0"/>
                <w:sz w:val="21"/>
                <w:szCs w:val="21"/>
                <w:lang w:val="en-US" w:eastAsia="zh-CN" w:bidi="ar"/>
              </w:rPr>
            </w:pPr>
            <w:r>
              <w:rPr>
                <w:rFonts w:hint="eastAsia" w:ascii="仿宋_GB2312" w:hAnsi="仿宋_GB2312" w:eastAsia="仿宋_GB2312" w:cs="仿宋_GB2312"/>
                <w:b w:val="0"/>
                <w:bCs w:val="0"/>
                <w:i w:val="0"/>
                <w:iCs w:val="0"/>
                <w:color w:val="auto"/>
                <w:kern w:val="0"/>
                <w:sz w:val="21"/>
                <w:szCs w:val="21"/>
                <w:u w:val="none"/>
                <w:lang w:val="en-US" w:eastAsia="zh-CN" w:bidi="ar"/>
              </w:rPr>
              <w:t>市资规局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33E44F7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auto"/>
                <w:kern w:val="0"/>
                <w:sz w:val="21"/>
                <w:szCs w:val="21"/>
                <w:lang w:val="en-US" w:eastAsia="zh-CN" w:bidi="ar"/>
              </w:rPr>
            </w:pPr>
            <w:r>
              <w:rPr>
                <w:rFonts w:hint="eastAsia" w:ascii="仿宋_GB2312" w:hAnsi="仿宋_GB2312" w:eastAsia="仿宋_GB2312" w:cs="仿宋_GB2312"/>
                <w:b w:val="0"/>
                <w:bCs w:val="0"/>
                <w:i w:val="0"/>
                <w:iCs w:val="0"/>
                <w:color w:val="auto"/>
                <w:kern w:val="0"/>
                <w:sz w:val="21"/>
                <w:szCs w:val="21"/>
                <w:u w:val="none"/>
                <w:lang w:val="en-US" w:eastAsia="zh-CN" w:bidi="ar"/>
              </w:rPr>
              <w:t>全市</w:t>
            </w:r>
          </w:p>
        </w:tc>
      </w:tr>
      <w:tr w14:paraId="794BE3D2">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3F338AE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106</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3CF0367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 xml:space="preserve">330264034000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1E6E2D9A">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对未取得人工繁育许可证繁育国家重点保护陆生野生动物等的行政处罚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1D087B93">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部分（吊销驯养繁殖许可证除外）</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37DB9986">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b w:val="0"/>
                <w:bCs w:val="0"/>
                <w:color w:val="000000"/>
                <w:kern w:val="0"/>
                <w:sz w:val="21"/>
                <w:szCs w:val="21"/>
                <w:lang w:bidi="ar"/>
              </w:rPr>
            </w:pPr>
            <w:r>
              <w:rPr>
                <w:rFonts w:hint="eastAsia" w:ascii="仿宋_GB2312" w:hAnsi="仿宋_GB2312" w:eastAsia="仿宋_GB2312" w:cs="仿宋_GB2312"/>
                <w:b w:val="0"/>
                <w:bCs w:val="0"/>
                <w:i w:val="0"/>
                <w:iCs w:val="0"/>
                <w:color w:val="000000"/>
                <w:kern w:val="0"/>
                <w:sz w:val="21"/>
                <w:szCs w:val="21"/>
                <w:u w:val="none"/>
                <w:lang w:val="en-US" w:eastAsia="zh-CN" w:bidi="ar"/>
              </w:rPr>
              <w:t>野生动物保护主管部门负责“未取得人工繁育许可证繁育国家重点保护陆生野生动物等”的监管，受理投诉、举报；对发现、移送的违法线索进行处理；认为需要立案查处的，将相关证据材料移送综合行政执法部门。综合行政执法部门按程序办理并将处理结果反馈野生动物保护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4A95B2A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000000"/>
                <w:kern w:val="0"/>
                <w:sz w:val="21"/>
                <w:szCs w:val="21"/>
                <w:lang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市资规局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0B2D662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000000"/>
                <w:kern w:val="0"/>
                <w:sz w:val="21"/>
                <w:szCs w:val="21"/>
                <w:lang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全市</w:t>
            </w:r>
          </w:p>
        </w:tc>
      </w:tr>
      <w:tr w14:paraId="64537008">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6477057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auto"/>
                <w:kern w:val="0"/>
                <w:sz w:val="21"/>
                <w:szCs w:val="21"/>
                <w:u w:val="none"/>
                <w:lang w:val="en-US" w:eastAsia="zh-CN" w:bidi="ar"/>
              </w:rPr>
            </w:pPr>
            <w:r>
              <w:rPr>
                <w:rFonts w:hint="eastAsia" w:ascii="仿宋_GB2312" w:hAnsi="仿宋_GB2312" w:eastAsia="仿宋_GB2312" w:cs="仿宋_GB2312"/>
                <w:b w:val="0"/>
                <w:bCs w:val="0"/>
                <w:i w:val="0"/>
                <w:iCs w:val="0"/>
                <w:color w:val="auto"/>
                <w:kern w:val="0"/>
                <w:sz w:val="21"/>
                <w:szCs w:val="21"/>
                <w:u w:val="none"/>
                <w:lang w:val="en-US" w:eastAsia="zh-CN" w:bidi="ar"/>
              </w:rPr>
              <w:t>107</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1ADFBA9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auto"/>
                <w:kern w:val="0"/>
                <w:sz w:val="21"/>
                <w:szCs w:val="21"/>
                <w:u w:val="none"/>
                <w:lang w:val="en-US" w:eastAsia="zh-CN" w:bidi="ar"/>
              </w:rPr>
            </w:pPr>
            <w:r>
              <w:rPr>
                <w:rFonts w:hint="eastAsia" w:ascii="仿宋_GB2312" w:hAnsi="仿宋_GB2312" w:eastAsia="仿宋_GB2312" w:cs="仿宋_GB2312"/>
                <w:b w:val="0"/>
                <w:bCs w:val="0"/>
                <w:i w:val="0"/>
                <w:iCs w:val="0"/>
                <w:color w:val="auto"/>
                <w:kern w:val="0"/>
                <w:sz w:val="21"/>
                <w:szCs w:val="21"/>
                <w:u w:val="none"/>
                <w:lang w:val="en-US" w:eastAsia="zh-CN" w:bidi="ar"/>
              </w:rPr>
              <w:t xml:space="preserve">330264272000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32077FD0">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b w:val="0"/>
                <w:bCs w:val="0"/>
                <w:i w:val="0"/>
                <w:iCs w:val="0"/>
                <w:color w:val="auto"/>
                <w:kern w:val="0"/>
                <w:sz w:val="21"/>
                <w:szCs w:val="21"/>
                <w:u w:val="none"/>
                <w:lang w:val="en-US" w:eastAsia="zh-CN" w:bidi="ar"/>
              </w:rPr>
            </w:pPr>
            <w:r>
              <w:rPr>
                <w:rFonts w:hint="eastAsia" w:ascii="仿宋_GB2312" w:hAnsi="仿宋_GB2312" w:eastAsia="仿宋_GB2312" w:cs="仿宋_GB2312"/>
                <w:b w:val="0"/>
                <w:bCs w:val="0"/>
                <w:i w:val="0"/>
                <w:iCs w:val="0"/>
                <w:color w:val="auto"/>
                <w:kern w:val="0"/>
                <w:sz w:val="21"/>
                <w:szCs w:val="21"/>
                <w:u w:val="none"/>
                <w:lang w:val="en-US" w:eastAsia="zh-CN" w:bidi="ar"/>
              </w:rPr>
              <w:t>对人工繁育有重要生态、科学、社会价值的陆生野生动物等未备案的行政处罚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4464C74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auto"/>
                <w:kern w:val="0"/>
                <w:sz w:val="21"/>
                <w:szCs w:val="21"/>
                <w:u w:val="none"/>
                <w:lang w:val="en-US" w:eastAsia="zh-CN" w:bidi="ar"/>
              </w:rPr>
            </w:pPr>
            <w:r>
              <w:rPr>
                <w:rFonts w:hint="eastAsia" w:ascii="仿宋_GB2312" w:hAnsi="仿宋_GB2312" w:eastAsia="仿宋_GB2312" w:cs="仿宋_GB2312"/>
                <w:b w:val="0"/>
                <w:bCs w:val="0"/>
                <w:i w:val="0"/>
                <w:iCs w:val="0"/>
                <w:color w:val="auto"/>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0F13F3DA">
            <w:pPr>
              <w:keepNext w:val="0"/>
              <w:keepLines w:val="0"/>
              <w:pageBreakBefore w:val="0"/>
              <w:kinsoku/>
              <w:wordWrap/>
              <w:overflowPunct/>
              <w:topLinePunct w:val="0"/>
              <w:autoSpaceDE/>
              <w:autoSpaceDN/>
              <w:bidi w:val="0"/>
              <w:adjustRightInd/>
              <w:snapToGrid/>
              <w:spacing w:line="300" w:lineRule="exact"/>
              <w:jc w:val="left"/>
              <w:rPr>
                <w:rFonts w:hint="eastAsia" w:ascii="仿宋_GB2312" w:hAnsi="仿宋_GB2312" w:eastAsia="仿宋_GB2312" w:cs="仿宋_GB2312"/>
                <w:b w:val="0"/>
                <w:bCs w:val="0"/>
                <w:color w:val="auto"/>
                <w:kern w:val="0"/>
                <w:sz w:val="21"/>
                <w:szCs w:val="21"/>
                <w:lang w:bidi="ar"/>
              </w:rPr>
            </w:pPr>
            <w:r>
              <w:rPr>
                <w:rFonts w:hint="eastAsia" w:ascii="仿宋_GB2312" w:hAnsi="仿宋_GB2312" w:eastAsia="仿宋_GB2312" w:cs="仿宋_GB2312"/>
                <w:b w:val="0"/>
                <w:bCs w:val="0"/>
                <w:i w:val="0"/>
                <w:iCs w:val="0"/>
                <w:color w:val="auto"/>
                <w:kern w:val="0"/>
                <w:sz w:val="21"/>
                <w:szCs w:val="21"/>
                <w:u w:val="none"/>
                <w:lang w:val="en-US" w:eastAsia="zh-CN" w:bidi="ar"/>
              </w:rPr>
              <w:t>野生动物保护主管部门负责“人工繁育有重要生态、科学、社会价值的陆生野生动物等未备案”的监管，受理投诉、举报；对发现、移送的违法线索进行处理；认为需要立案查处的，将相关证据材料移送综合行政执法部门。综合行政执法部门按程序办理并将处理结果反馈野生动物保护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2CDC347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auto"/>
                <w:kern w:val="0"/>
                <w:sz w:val="21"/>
                <w:szCs w:val="21"/>
                <w:lang w:val="en-US" w:eastAsia="zh-CN" w:bidi="ar"/>
              </w:rPr>
            </w:pPr>
            <w:r>
              <w:rPr>
                <w:rFonts w:hint="eastAsia" w:ascii="仿宋_GB2312" w:hAnsi="仿宋_GB2312" w:eastAsia="仿宋_GB2312" w:cs="仿宋_GB2312"/>
                <w:b w:val="0"/>
                <w:bCs w:val="0"/>
                <w:i w:val="0"/>
                <w:iCs w:val="0"/>
                <w:color w:val="auto"/>
                <w:kern w:val="0"/>
                <w:sz w:val="21"/>
                <w:szCs w:val="21"/>
                <w:u w:val="none"/>
                <w:lang w:val="en-US" w:eastAsia="zh-CN" w:bidi="ar"/>
              </w:rPr>
              <w:t>市资规局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7E48590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auto"/>
                <w:kern w:val="0"/>
                <w:sz w:val="21"/>
                <w:szCs w:val="21"/>
                <w:lang w:val="en-US" w:eastAsia="zh-CN" w:bidi="ar"/>
              </w:rPr>
            </w:pPr>
            <w:r>
              <w:rPr>
                <w:rFonts w:hint="eastAsia" w:ascii="仿宋_GB2312" w:hAnsi="仿宋_GB2312" w:eastAsia="仿宋_GB2312" w:cs="仿宋_GB2312"/>
                <w:b w:val="0"/>
                <w:bCs w:val="0"/>
                <w:i w:val="0"/>
                <w:iCs w:val="0"/>
                <w:color w:val="auto"/>
                <w:kern w:val="0"/>
                <w:sz w:val="21"/>
                <w:szCs w:val="21"/>
                <w:u w:val="none"/>
                <w:lang w:val="en-US" w:eastAsia="zh-CN" w:bidi="ar"/>
              </w:rPr>
              <w:t>全市</w:t>
            </w:r>
          </w:p>
        </w:tc>
      </w:tr>
      <w:tr w14:paraId="513A54BD">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77FA5B3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108</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6CF03E2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 xml:space="preserve">330264033000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1810F8D0">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对未经批准、未取得或未按规定使用专用标识或未持有、未附有人工繁育许可证、批准文件的副本或专用标识出售、购买、利用、运输、携带、寄递国家重点保护陆生野生动物及其制品等的行政处罚*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6C8D9EA7">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部分（吊销人工繁育许可证、撤销批准文件、收回专用标识除外）</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59F94FFC">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b w:val="0"/>
                <w:bCs w:val="0"/>
                <w:color w:val="000000"/>
                <w:kern w:val="0"/>
                <w:sz w:val="21"/>
                <w:szCs w:val="21"/>
                <w:lang w:bidi="ar"/>
              </w:rPr>
            </w:pPr>
            <w:r>
              <w:rPr>
                <w:rFonts w:hint="eastAsia" w:ascii="仿宋_GB2312" w:hAnsi="仿宋_GB2312" w:eastAsia="仿宋_GB2312" w:cs="仿宋_GB2312"/>
                <w:b w:val="0"/>
                <w:bCs w:val="0"/>
                <w:i w:val="0"/>
                <w:iCs w:val="0"/>
                <w:color w:val="000000"/>
                <w:kern w:val="0"/>
                <w:sz w:val="21"/>
                <w:szCs w:val="21"/>
                <w:u w:val="none"/>
                <w:lang w:val="en-US" w:eastAsia="zh-CN" w:bidi="ar"/>
              </w:rPr>
              <w:t>野生动物保护主管部门负责“未经批准、未取得或未按规定使用专用标识或未持有、未附有人工繁育许可证、批准文件的副本或专用标识出售、购买、利用、运输、携带、寄递国家重点保护陆生野生动物及其制品等”的监管，受理投诉、举报；对发现、移送的违法线索进行处理；认为需要立案查处的，将相关证据材料移送综合行政执法部门。综合行政执法部门按程序办理并将处理结果反馈野生动物保护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01B7A2E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000000"/>
                <w:kern w:val="0"/>
                <w:sz w:val="21"/>
                <w:szCs w:val="21"/>
                <w:lang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市资规局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5A2C777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000000"/>
                <w:kern w:val="0"/>
                <w:sz w:val="21"/>
                <w:szCs w:val="21"/>
                <w:lang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全市</w:t>
            </w:r>
          </w:p>
        </w:tc>
      </w:tr>
      <w:tr w14:paraId="2B935CCF">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4DBC9E3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109</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0AA9112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 xml:space="preserve">330264030000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5A762B7D">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对未持有合法来源证明出售、利用有重要生态、科学、社会价值的陆生野生动物和地方重点保护野生动物及其制品等的行政处罚*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43F462D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3A457F03">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b w:val="0"/>
                <w:bCs w:val="0"/>
                <w:color w:val="000000"/>
                <w:kern w:val="0"/>
                <w:sz w:val="21"/>
                <w:szCs w:val="21"/>
                <w:lang w:bidi="ar"/>
              </w:rPr>
            </w:pPr>
            <w:r>
              <w:rPr>
                <w:rFonts w:hint="eastAsia" w:ascii="仿宋_GB2312" w:hAnsi="仿宋_GB2312" w:eastAsia="仿宋_GB2312" w:cs="仿宋_GB2312"/>
                <w:b w:val="0"/>
                <w:bCs w:val="0"/>
                <w:i w:val="0"/>
                <w:iCs w:val="0"/>
                <w:color w:val="000000"/>
                <w:kern w:val="0"/>
                <w:sz w:val="21"/>
                <w:szCs w:val="21"/>
                <w:u w:val="none"/>
                <w:lang w:val="en-US" w:eastAsia="zh-CN" w:bidi="ar"/>
              </w:rPr>
              <w:t>野生动物保护主管部门负责“未持有合法来源证明出售、利用有重要生态、科学、社会价值的陆生野生动物和地方重点保护野生动物及其制品等”的监管，受理投诉、举报；对发现、移送的违法线索进行处理；认为需要立案查处的，将相关证据材料移送综合行政执法部门。综合行政执法部门按程序办理并将处理结果反馈野生动物保护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0AA7755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000000"/>
                <w:kern w:val="0"/>
                <w:sz w:val="21"/>
                <w:szCs w:val="21"/>
                <w:lang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市资规局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2A179A2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000000"/>
                <w:kern w:val="0"/>
                <w:sz w:val="21"/>
                <w:szCs w:val="21"/>
                <w:lang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全市</w:t>
            </w:r>
          </w:p>
        </w:tc>
      </w:tr>
      <w:tr w14:paraId="3BA1D251">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53CAC72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110</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5F11B99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 xml:space="preserve">330264040000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2635EE03">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对生产、经营使用陆生野生动物及其制品制作的食品，食用或为食用非法购买陆生野生动物及其制品的行政处罚*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4DEAD94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0C3559AD">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b w:val="0"/>
                <w:bCs w:val="0"/>
                <w:color w:val="000000"/>
                <w:kern w:val="0"/>
                <w:sz w:val="21"/>
                <w:szCs w:val="21"/>
                <w:lang w:bidi="ar"/>
              </w:rPr>
            </w:pPr>
            <w:r>
              <w:rPr>
                <w:rFonts w:hint="eastAsia" w:ascii="仿宋_GB2312" w:hAnsi="仿宋_GB2312" w:eastAsia="仿宋_GB2312" w:cs="仿宋_GB2312"/>
                <w:b w:val="0"/>
                <w:bCs w:val="0"/>
                <w:i w:val="0"/>
                <w:iCs w:val="0"/>
                <w:color w:val="000000"/>
                <w:kern w:val="0"/>
                <w:sz w:val="21"/>
                <w:szCs w:val="21"/>
                <w:u w:val="none"/>
                <w:lang w:val="en-US" w:eastAsia="zh-CN" w:bidi="ar"/>
              </w:rPr>
              <w:t>野生动物保护主管部门负责“生产、经营使用陆生野生动物及其制品制作的食品，食用或为食用非法购买陆生野生动物及其制品”的监管，受理投诉、举报；对发现、移送的违法线索进行处理；认为需要立案查处的，将相关证据材料移送综合行政执法部门。综合行政执法部门按程序办理并将处理结果反馈野生动物保护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5C4BC34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000000"/>
                <w:kern w:val="0"/>
                <w:sz w:val="21"/>
                <w:szCs w:val="21"/>
                <w:lang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市资规局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0267687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000000"/>
                <w:kern w:val="0"/>
                <w:sz w:val="21"/>
                <w:szCs w:val="21"/>
                <w:lang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全市</w:t>
            </w:r>
          </w:p>
        </w:tc>
      </w:tr>
      <w:tr w14:paraId="1170B353">
        <w:tblPrEx>
          <w:tblCellMar>
            <w:top w:w="0" w:type="dxa"/>
            <w:left w:w="108" w:type="dxa"/>
            <w:bottom w:w="0" w:type="dxa"/>
            <w:right w:w="108" w:type="dxa"/>
          </w:tblCellMar>
        </w:tblPrEx>
        <w:trPr>
          <w:trHeight w:val="1985"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5CD732B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auto"/>
                <w:kern w:val="0"/>
                <w:sz w:val="21"/>
                <w:szCs w:val="21"/>
                <w:u w:val="none"/>
                <w:lang w:val="en-US" w:eastAsia="zh-CN" w:bidi="ar"/>
              </w:rPr>
            </w:pPr>
            <w:r>
              <w:rPr>
                <w:rFonts w:hint="eastAsia" w:ascii="仿宋_GB2312" w:hAnsi="仿宋_GB2312" w:eastAsia="仿宋_GB2312" w:cs="仿宋_GB2312"/>
                <w:b w:val="0"/>
                <w:bCs w:val="0"/>
                <w:i w:val="0"/>
                <w:iCs w:val="0"/>
                <w:color w:val="auto"/>
                <w:kern w:val="0"/>
                <w:sz w:val="21"/>
                <w:szCs w:val="21"/>
                <w:u w:val="none"/>
                <w:lang w:val="en-US" w:eastAsia="zh-CN" w:bidi="ar"/>
              </w:rPr>
              <w:t>111</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697B454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auto"/>
                <w:kern w:val="0"/>
                <w:sz w:val="21"/>
                <w:szCs w:val="21"/>
                <w:u w:val="none"/>
                <w:lang w:val="en-US" w:eastAsia="zh-CN" w:bidi="ar"/>
              </w:rPr>
            </w:pPr>
            <w:r>
              <w:rPr>
                <w:rFonts w:hint="eastAsia" w:ascii="仿宋_GB2312" w:hAnsi="仿宋_GB2312" w:eastAsia="仿宋_GB2312" w:cs="仿宋_GB2312"/>
                <w:b w:val="0"/>
                <w:bCs w:val="0"/>
                <w:i w:val="0"/>
                <w:iCs w:val="0"/>
                <w:color w:val="auto"/>
                <w:kern w:val="0"/>
                <w:sz w:val="21"/>
                <w:szCs w:val="21"/>
                <w:u w:val="none"/>
                <w:lang w:val="en-US" w:eastAsia="zh-CN" w:bidi="ar"/>
              </w:rPr>
              <w:t xml:space="preserve">330264273000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79ED02AE">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b w:val="0"/>
                <w:bCs w:val="0"/>
                <w:i w:val="0"/>
                <w:iCs w:val="0"/>
                <w:color w:val="auto"/>
                <w:kern w:val="0"/>
                <w:sz w:val="21"/>
                <w:szCs w:val="21"/>
                <w:u w:val="none"/>
                <w:lang w:val="en-US" w:eastAsia="zh-CN" w:bidi="ar"/>
              </w:rPr>
            </w:pPr>
            <w:r>
              <w:rPr>
                <w:rFonts w:hint="eastAsia" w:ascii="仿宋_GB2312" w:hAnsi="仿宋_GB2312" w:eastAsia="仿宋_GB2312" w:cs="仿宋_GB2312"/>
                <w:b w:val="0"/>
                <w:bCs w:val="0"/>
                <w:i w:val="0"/>
                <w:iCs w:val="0"/>
                <w:color w:val="auto"/>
                <w:kern w:val="0"/>
                <w:sz w:val="21"/>
                <w:szCs w:val="21"/>
                <w:u w:val="none"/>
                <w:lang w:val="en-US" w:eastAsia="zh-CN" w:bidi="ar"/>
              </w:rPr>
              <w:t>对违法向境外机构或人员提供我国特有的陆生野生动物遗传资源的行政处罚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73F10AA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auto"/>
                <w:kern w:val="0"/>
                <w:sz w:val="21"/>
                <w:szCs w:val="21"/>
                <w:u w:val="none"/>
                <w:lang w:val="en-US" w:eastAsia="zh-CN" w:bidi="ar"/>
              </w:rPr>
            </w:pPr>
            <w:r>
              <w:rPr>
                <w:rFonts w:hint="eastAsia" w:ascii="仿宋_GB2312" w:hAnsi="仿宋_GB2312" w:eastAsia="仿宋_GB2312" w:cs="仿宋_GB2312"/>
                <w:b w:val="0"/>
                <w:bCs w:val="0"/>
                <w:i w:val="0"/>
                <w:iCs w:val="0"/>
                <w:color w:val="auto"/>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2BDFE0E2">
            <w:pPr>
              <w:keepNext w:val="0"/>
              <w:keepLines w:val="0"/>
              <w:pageBreakBefore w:val="0"/>
              <w:kinsoku/>
              <w:wordWrap/>
              <w:overflowPunct/>
              <w:topLinePunct w:val="0"/>
              <w:autoSpaceDE/>
              <w:autoSpaceDN/>
              <w:bidi w:val="0"/>
              <w:adjustRightInd/>
              <w:snapToGrid/>
              <w:spacing w:line="300" w:lineRule="exact"/>
              <w:jc w:val="left"/>
              <w:rPr>
                <w:rFonts w:hint="eastAsia" w:ascii="仿宋_GB2312" w:hAnsi="仿宋_GB2312" w:eastAsia="仿宋_GB2312" w:cs="仿宋_GB2312"/>
                <w:b w:val="0"/>
                <w:bCs w:val="0"/>
                <w:color w:val="auto"/>
                <w:kern w:val="0"/>
                <w:sz w:val="21"/>
                <w:szCs w:val="21"/>
                <w:lang w:bidi="ar"/>
              </w:rPr>
            </w:pPr>
            <w:r>
              <w:rPr>
                <w:rFonts w:hint="eastAsia" w:ascii="仿宋_GB2312" w:hAnsi="仿宋_GB2312" w:eastAsia="仿宋_GB2312" w:cs="仿宋_GB2312"/>
                <w:b w:val="0"/>
                <w:bCs w:val="0"/>
                <w:i w:val="0"/>
                <w:iCs w:val="0"/>
                <w:color w:val="auto"/>
                <w:kern w:val="0"/>
                <w:sz w:val="21"/>
                <w:szCs w:val="21"/>
                <w:u w:val="none"/>
                <w:lang w:val="en-US" w:eastAsia="zh-CN" w:bidi="ar"/>
              </w:rPr>
              <w:t>野生动物保护主管部门负责“违法向境外机构或人员提供我国特有的陆生野生动物遗传资源”的监管，受理投诉、举报；对发现、移送的违法线索进行处理；认为需要立案查处的，将相关证据材料移送综合行政执法部门。综合行政执法部门按程序办理并将处理结果反馈野生动物保护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5A3F9AB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auto"/>
                <w:kern w:val="0"/>
                <w:sz w:val="21"/>
                <w:szCs w:val="21"/>
                <w:lang w:val="en-US" w:eastAsia="zh-CN" w:bidi="ar"/>
              </w:rPr>
            </w:pPr>
            <w:r>
              <w:rPr>
                <w:rFonts w:hint="eastAsia" w:ascii="仿宋_GB2312" w:hAnsi="仿宋_GB2312" w:eastAsia="仿宋_GB2312" w:cs="仿宋_GB2312"/>
                <w:b w:val="0"/>
                <w:bCs w:val="0"/>
                <w:i w:val="0"/>
                <w:iCs w:val="0"/>
                <w:color w:val="auto"/>
                <w:kern w:val="0"/>
                <w:sz w:val="21"/>
                <w:szCs w:val="21"/>
                <w:u w:val="none"/>
                <w:lang w:val="en-US" w:eastAsia="zh-CN" w:bidi="ar"/>
              </w:rPr>
              <w:t>市资规局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7859830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auto"/>
                <w:kern w:val="0"/>
                <w:sz w:val="21"/>
                <w:szCs w:val="21"/>
                <w:lang w:val="en-US" w:eastAsia="zh-CN" w:bidi="ar"/>
              </w:rPr>
            </w:pPr>
            <w:r>
              <w:rPr>
                <w:rFonts w:hint="eastAsia" w:ascii="仿宋_GB2312" w:hAnsi="仿宋_GB2312" w:eastAsia="仿宋_GB2312" w:cs="仿宋_GB2312"/>
                <w:b w:val="0"/>
                <w:bCs w:val="0"/>
                <w:i w:val="0"/>
                <w:iCs w:val="0"/>
                <w:color w:val="auto"/>
                <w:kern w:val="0"/>
                <w:sz w:val="21"/>
                <w:szCs w:val="21"/>
                <w:u w:val="none"/>
                <w:lang w:val="en-US" w:eastAsia="zh-CN" w:bidi="ar"/>
              </w:rPr>
              <w:t>全市</w:t>
            </w:r>
          </w:p>
        </w:tc>
      </w:tr>
      <w:tr w14:paraId="179B0F34">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432A492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112</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1794D27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 xml:space="preserve">330264021000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7340F5A6">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对违法从境外引进陆生野生动物物种的行政处罚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64E9840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27A5D709">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b w:val="0"/>
                <w:bCs w:val="0"/>
                <w:color w:val="000000"/>
                <w:kern w:val="0"/>
                <w:sz w:val="21"/>
                <w:szCs w:val="21"/>
                <w:lang w:bidi="ar"/>
              </w:rPr>
            </w:pPr>
            <w:r>
              <w:rPr>
                <w:rFonts w:hint="eastAsia" w:ascii="仿宋_GB2312" w:hAnsi="仿宋_GB2312" w:eastAsia="仿宋_GB2312" w:cs="仿宋_GB2312"/>
                <w:b w:val="0"/>
                <w:bCs w:val="0"/>
                <w:i w:val="0"/>
                <w:iCs w:val="0"/>
                <w:color w:val="000000"/>
                <w:kern w:val="0"/>
                <w:sz w:val="21"/>
                <w:szCs w:val="21"/>
                <w:u w:val="none"/>
                <w:lang w:val="en-US" w:eastAsia="zh-CN" w:bidi="ar"/>
              </w:rPr>
              <w:t>野生动物保护主管部门负责“违法从境外引进陆生野生动物物种”的监管，受理投诉、举报；对发现、移送的违法线索进行处理；认为需要立案查处的，将相关证据材料移送综合行政执法部门。综合行政执法部门按程序办理并将处理结果反馈野生动物保护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2716ACC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000000"/>
                <w:kern w:val="0"/>
                <w:sz w:val="21"/>
                <w:szCs w:val="21"/>
                <w:lang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市资规局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045D95D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000000"/>
                <w:kern w:val="0"/>
                <w:sz w:val="21"/>
                <w:szCs w:val="21"/>
                <w:lang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全市</w:t>
            </w:r>
          </w:p>
        </w:tc>
      </w:tr>
      <w:tr w14:paraId="44EE77DF">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6447D57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113</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0C9D19E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 xml:space="preserve">330264020000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01016572">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对放生、丢弃从境外引进的陆生野生动物的行政处罚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7A5DA66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62631F9A">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b w:val="0"/>
                <w:bCs w:val="0"/>
                <w:color w:val="000000"/>
                <w:kern w:val="0"/>
                <w:sz w:val="21"/>
                <w:szCs w:val="21"/>
                <w:lang w:bidi="ar"/>
              </w:rPr>
            </w:pPr>
            <w:r>
              <w:rPr>
                <w:rFonts w:hint="eastAsia" w:ascii="仿宋_GB2312" w:hAnsi="仿宋_GB2312" w:eastAsia="仿宋_GB2312" w:cs="仿宋_GB2312"/>
                <w:b w:val="0"/>
                <w:bCs w:val="0"/>
                <w:i w:val="0"/>
                <w:iCs w:val="0"/>
                <w:color w:val="000000"/>
                <w:kern w:val="0"/>
                <w:sz w:val="21"/>
                <w:szCs w:val="21"/>
                <w:u w:val="none"/>
                <w:lang w:val="en-US" w:eastAsia="zh-CN" w:bidi="ar"/>
              </w:rPr>
              <w:t>野生动物保护主管部门负责“放生、丢弃从境外引进的陆生野生动物”的监管，受理投诉、举报；对发现、移送的违法线索进行处理；认为需要立案查处的，将相关证据材料移送综合行政执法部门。综合行政执法部门按程序办理并将处理结果反馈野生动物保护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72E18EB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000000"/>
                <w:kern w:val="0"/>
                <w:sz w:val="21"/>
                <w:szCs w:val="21"/>
                <w:lang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市资规局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05AF65F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000000"/>
                <w:kern w:val="0"/>
                <w:sz w:val="21"/>
                <w:szCs w:val="21"/>
                <w:lang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全市</w:t>
            </w:r>
          </w:p>
        </w:tc>
      </w:tr>
      <w:tr w14:paraId="69CBB158">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1CC1FCA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114</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3CE3839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 xml:space="preserve">330264023000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6F7820F3">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对伪造、变造、买卖、转让、租借陆生野生动物有关证件、专用标识或有关批准文件的行政处罚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3683085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27EC3CBA">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b w:val="0"/>
                <w:bCs w:val="0"/>
                <w:color w:val="000000"/>
                <w:kern w:val="0"/>
                <w:sz w:val="21"/>
                <w:szCs w:val="21"/>
                <w:lang w:bidi="ar"/>
              </w:rPr>
            </w:pPr>
            <w:r>
              <w:rPr>
                <w:rFonts w:hint="eastAsia" w:ascii="仿宋_GB2312" w:hAnsi="仿宋_GB2312" w:eastAsia="仿宋_GB2312" w:cs="仿宋_GB2312"/>
                <w:b w:val="0"/>
                <w:bCs w:val="0"/>
                <w:i w:val="0"/>
                <w:iCs w:val="0"/>
                <w:color w:val="000000"/>
                <w:kern w:val="0"/>
                <w:sz w:val="21"/>
                <w:szCs w:val="21"/>
                <w:u w:val="none"/>
                <w:lang w:val="en-US" w:eastAsia="zh-CN" w:bidi="ar"/>
              </w:rPr>
              <w:t>野生动物保护主管部门负责“伪造、变造、买卖、转让、租借陆生野生动物有关证件、专用标识或有关批准文件”的监管，受理投诉、举报；对发现、移送的违法线索进行处理；认为需要立案查处的，将相关证据材料移送综合行政执法部门。综合行政执法部门按程序办理并将处理结果反馈野生动物保护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56842FB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000000"/>
                <w:kern w:val="0"/>
                <w:sz w:val="21"/>
                <w:szCs w:val="21"/>
                <w:lang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市资规局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4AC4D7B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000000"/>
                <w:kern w:val="0"/>
                <w:sz w:val="21"/>
                <w:szCs w:val="21"/>
                <w:lang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全市</w:t>
            </w:r>
          </w:p>
        </w:tc>
      </w:tr>
      <w:tr w14:paraId="2C9F2030">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2456C57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115</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6832BC7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 xml:space="preserve">330264032000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606BE466">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对外国人未经批准在中国境内对国家重点保护陆生野生动物进行野外考察、标本采集或在野外拍摄电影、录像的行政处罚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4E5E249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20761DE8">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b w:val="0"/>
                <w:bCs w:val="0"/>
                <w:color w:val="000000"/>
                <w:kern w:val="0"/>
                <w:sz w:val="21"/>
                <w:szCs w:val="21"/>
                <w:lang w:bidi="ar"/>
              </w:rPr>
            </w:pPr>
            <w:r>
              <w:rPr>
                <w:rFonts w:hint="eastAsia" w:ascii="仿宋_GB2312" w:hAnsi="仿宋_GB2312" w:eastAsia="仿宋_GB2312" w:cs="仿宋_GB2312"/>
                <w:b w:val="0"/>
                <w:bCs w:val="0"/>
                <w:i w:val="0"/>
                <w:iCs w:val="0"/>
                <w:color w:val="000000"/>
                <w:kern w:val="0"/>
                <w:sz w:val="21"/>
                <w:szCs w:val="21"/>
                <w:u w:val="none"/>
                <w:lang w:val="en-US" w:eastAsia="zh-CN" w:bidi="ar"/>
              </w:rPr>
              <w:t>野生动物保护主管部门负责“外国人未经批准在中国境内对国家重点保护陆生野生动物进行野外考察、标本采集或在野外拍摄电影、录像”的监管，受理投诉、举报；对发现、移送的违法线索进行处理；认为需要立案查处的，将相关证据材料移送综合行政执法部门。综合行政执法部门按程序办理并将处理结果反馈野生动物保护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7DA9DED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000000"/>
                <w:kern w:val="0"/>
                <w:sz w:val="21"/>
                <w:szCs w:val="21"/>
                <w:lang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市资规局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3C513E1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000000"/>
                <w:kern w:val="0"/>
                <w:sz w:val="21"/>
                <w:szCs w:val="21"/>
                <w:lang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全市</w:t>
            </w:r>
          </w:p>
        </w:tc>
      </w:tr>
      <w:tr w14:paraId="74FF07C8">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6CABF71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116</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3A31711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 xml:space="preserve">330264015000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5867E355">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对伪造、倒卖、转让经营利用核准证、运输证和省重点保护或一般保护陆生野生动物驯养繁殖许可证的行政处罚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4CEBF09A">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部分（吊销证件除外）</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7987B966">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b w:val="0"/>
                <w:bCs w:val="0"/>
                <w:color w:val="000000"/>
                <w:kern w:val="0"/>
                <w:sz w:val="21"/>
                <w:szCs w:val="21"/>
                <w:lang w:bidi="ar"/>
              </w:rPr>
            </w:pPr>
            <w:r>
              <w:rPr>
                <w:rFonts w:hint="eastAsia" w:ascii="仿宋_GB2312" w:hAnsi="仿宋_GB2312" w:eastAsia="仿宋_GB2312" w:cs="仿宋_GB2312"/>
                <w:b w:val="0"/>
                <w:bCs w:val="0"/>
                <w:i w:val="0"/>
                <w:iCs w:val="0"/>
                <w:color w:val="000000"/>
                <w:kern w:val="0"/>
                <w:sz w:val="21"/>
                <w:szCs w:val="21"/>
                <w:u w:val="none"/>
                <w:lang w:val="en-US" w:eastAsia="zh-CN" w:bidi="ar"/>
              </w:rPr>
              <w:t>陆生野生动物行政主管部门负责“伪造、倒卖、转让经营利用核准证、运输证和省重点保护或一般保护陆生野生动物驯养繁殖许可证”的监管，受理投诉、举报；对发现、移送的违法线索进行处理；认为需要立案查处的，将相关证据材料移送综合行政执法部门。综合行政执法部门按程序办理并将处理结果反馈陆生野生动物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7FAAAB2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000000"/>
                <w:kern w:val="0"/>
                <w:sz w:val="21"/>
                <w:szCs w:val="21"/>
                <w:lang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市资规局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0E3C683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000000"/>
                <w:kern w:val="0"/>
                <w:sz w:val="21"/>
                <w:szCs w:val="21"/>
                <w:lang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全市</w:t>
            </w:r>
          </w:p>
        </w:tc>
      </w:tr>
      <w:tr w14:paraId="549900E3">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51BCEDC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117</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1886E2C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 xml:space="preserve">330264079000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2EEF9962">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对未取得陆生野生动物经营利用核准证或超出核准证规定范围从事陆生野生动物经营利用活动的行政处罚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54D5CA7A">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部分（吊销经营利用核准证除外）</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0AB6AC6D">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b w:val="0"/>
                <w:bCs w:val="0"/>
                <w:color w:val="000000"/>
                <w:kern w:val="0"/>
                <w:sz w:val="21"/>
                <w:szCs w:val="21"/>
                <w:lang w:bidi="ar"/>
              </w:rPr>
            </w:pPr>
            <w:r>
              <w:rPr>
                <w:rFonts w:hint="eastAsia" w:ascii="仿宋_GB2312" w:hAnsi="仿宋_GB2312" w:eastAsia="仿宋_GB2312" w:cs="仿宋_GB2312"/>
                <w:b w:val="0"/>
                <w:bCs w:val="0"/>
                <w:i w:val="0"/>
                <w:iCs w:val="0"/>
                <w:color w:val="000000"/>
                <w:kern w:val="0"/>
                <w:sz w:val="21"/>
                <w:szCs w:val="21"/>
                <w:u w:val="none"/>
                <w:lang w:val="en-US" w:eastAsia="zh-CN" w:bidi="ar"/>
              </w:rPr>
              <w:t>陆生野生动物行政主管部门负责“未取得陆生野生动物经营利用核准证或超出核准证规定范围从事陆生野生动物经营利用活动”的监管，受理投诉、举报；对发现、移送的违法线索进行处理；认为需要立案查处的，将相关证据材料移送综合行政执法部门。综合行政执法部门按程序办理并将处理结果反馈陆生野生动物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68EE144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000000"/>
                <w:kern w:val="0"/>
                <w:sz w:val="21"/>
                <w:szCs w:val="21"/>
                <w:lang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市资规局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53E72FD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000000"/>
                <w:kern w:val="0"/>
                <w:sz w:val="21"/>
                <w:szCs w:val="21"/>
                <w:lang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全市</w:t>
            </w:r>
          </w:p>
        </w:tc>
      </w:tr>
      <w:tr w14:paraId="69C367C6">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1AF9E1A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118</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58EEB05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 xml:space="preserve">330264026000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12F60C67">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对生产销售电捕等危害人畜安全猎捕工具和装置的行政处罚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61C80A7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03A6972A">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b w:val="0"/>
                <w:bCs w:val="0"/>
                <w:color w:val="000000"/>
                <w:kern w:val="0"/>
                <w:sz w:val="21"/>
                <w:szCs w:val="21"/>
                <w:lang w:bidi="ar"/>
              </w:rPr>
            </w:pPr>
            <w:r>
              <w:rPr>
                <w:rFonts w:hint="eastAsia" w:ascii="仿宋_GB2312" w:hAnsi="仿宋_GB2312" w:eastAsia="仿宋_GB2312" w:cs="仿宋_GB2312"/>
                <w:b w:val="0"/>
                <w:bCs w:val="0"/>
                <w:i w:val="0"/>
                <w:iCs w:val="0"/>
                <w:color w:val="000000"/>
                <w:kern w:val="0"/>
                <w:sz w:val="21"/>
                <w:szCs w:val="21"/>
                <w:u w:val="none"/>
                <w:lang w:val="en-US" w:eastAsia="zh-CN" w:bidi="ar"/>
              </w:rPr>
              <w:t>陆生野生动物行政主管部门负责“生产销售电捕等危害人畜安全猎捕工具和装置”的监管，受理投诉、举报；对发现、移送的违法线索进行处理；认为需要立案查处的，将相关证据材料移送综合行政执法部门。综合行政执法部门按程序办理并将处理结果反馈陆生野生动物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49CFA2E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000000"/>
                <w:kern w:val="0"/>
                <w:sz w:val="21"/>
                <w:szCs w:val="21"/>
                <w:lang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市资规局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01F81E8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000000"/>
                <w:kern w:val="0"/>
                <w:sz w:val="21"/>
                <w:szCs w:val="21"/>
                <w:lang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全市</w:t>
            </w:r>
          </w:p>
        </w:tc>
      </w:tr>
      <w:tr w14:paraId="320E0904">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243DF8B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119</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4DC4A44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 xml:space="preserve">330264042000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13073F39">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对擅自举办陆生野生动物展览、表演和陆生野生动物标本展览，或擅自设立以陆生野生动物为旅游、观赏景点的行政处罚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3C4DF8F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540D985C">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b w:val="0"/>
                <w:bCs w:val="0"/>
                <w:color w:val="000000"/>
                <w:kern w:val="0"/>
                <w:sz w:val="21"/>
                <w:szCs w:val="21"/>
                <w:lang w:bidi="ar"/>
              </w:rPr>
            </w:pPr>
            <w:r>
              <w:rPr>
                <w:rFonts w:hint="eastAsia" w:ascii="仿宋_GB2312" w:hAnsi="仿宋_GB2312" w:eastAsia="仿宋_GB2312" w:cs="仿宋_GB2312"/>
                <w:b w:val="0"/>
                <w:bCs w:val="0"/>
                <w:i w:val="0"/>
                <w:iCs w:val="0"/>
                <w:color w:val="000000"/>
                <w:kern w:val="0"/>
                <w:sz w:val="21"/>
                <w:szCs w:val="21"/>
                <w:u w:val="none"/>
                <w:lang w:val="en-US" w:eastAsia="zh-CN" w:bidi="ar"/>
              </w:rPr>
              <w:t>林业行政主管部门负责“擅自举办陆生野生动物展览、表演和陆生野生动物标本展览，或擅自设立以陆生野生动物为旅游、观赏景点”的监管，受理投诉、举报；对发现、移送的违法线索进行处理；认为需要立案查处的，将相关证据材料移送综合行政执法部门。综合行政执法部门按程序办理并将处理结果反馈林业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2181003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000000"/>
                <w:kern w:val="0"/>
                <w:sz w:val="21"/>
                <w:szCs w:val="21"/>
                <w:lang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市资规局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17FEEB9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000000"/>
                <w:kern w:val="0"/>
                <w:sz w:val="21"/>
                <w:szCs w:val="21"/>
                <w:lang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全市</w:t>
            </w:r>
          </w:p>
        </w:tc>
      </w:tr>
      <w:tr w14:paraId="2B44155E">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7E0A2F6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120</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3306548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 xml:space="preserve">330264001000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5477710B">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对用带有危险性病虫害的林木种苗进行育苗或造林的行政处罚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52F08EA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2A193A43">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b w:val="0"/>
                <w:bCs w:val="0"/>
                <w:color w:val="000000"/>
                <w:kern w:val="0"/>
                <w:sz w:val="21"/>
                <w:szCs w:val="21"/>
                <w:lang w:bidi="ar"/>
              </w:rPr>
            </w:pPr>
            <w:r>
              <w:rPr>
                <w:rFonts w:hint="eastAsia" w:ascii="仿宋_GB2312" w:hAnsi="仿宋_GB2312" w:eastAsia="仿宋_GB2312" w:cs="仿宋_GB2312"/>
                <w:b w:val="0"/>
                <w:bCs w:val="0"/>
                <w:i w:val="0"/>
                <w:iCs w:val="0"/>
                <w:color w:val="000000"/>
                <w:kern w:val="0"/>
                <w:sz w:val="21"/>
                <w:szCs w:val="21"/>
                <w:u w:val="none"/>
                <w:lang w:val="en-US" w:eastAsia="zh-CN" w:bidi="ar"/>
              </w:rPr>
              <w:t>林业主管部门负责“用带有危险性病虫害的林木种苗进行育苗或造林”的监管，受理投诉、举报；对发现、移送的违法线索进行处理；认为需要立案查处的，将相关证据材料移送综合行政执法部门。综合行政执法部门按程序办理并将处理结果反馈林业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7E5165D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000000"/>
                <w:kern w:val="0"/>
                <w:sz w:val="21"/>
                <w:szCs w:val="21"/>
                <w:lang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市资规局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4F522BC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000000"/>
                <w:kern w:val="0"/>
                <w:sz w:val="21"/>
                <w:szCs w:val="21"/>
                <w:lang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全市</w:t>
            </w:r>
          </w:p>
        </w:tc>
      </w:tr>
      <w:tr w14:paraId="4B127671">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6444F90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121</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475B836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 xml:space="preserve">330264097000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51F09717">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对森林病虫害不除治或除治不力造成森林病虫害蔓延成灾的行政处罚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0C14FAB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22C0E879">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b w:val="0"/>
                <w:bCs w:val="0"/>
                <w:color w:val="000000"/>
                <w:kern w:val="0"/>
                <w:sz w:val="21"/>
                <w:szCs w:val="21"/>
                <w:lang w:bidi="ar"/>
              </w:rPr>
            </w:pPr>
            <w:r>
              <w:rPr>
                <w:rFonts w:hint="eastAsia" w:ascii="仿宋_GB2312" w:hAnsi="仿宋_GB2312" w:eastAsia="仿宋_GB2312" w:cs="仿宋_GB2312"/>
                <w:b w:val="0"/>
                <w:bCs w:val="0"/>
                <w:i w:val="0"/>
                <w:iCs w:val="0"/>
                <w:color w:val="000000"/>
                <w:kern w:val="0"/>
                <w:sz w:val="21"/>
                <w:szCs w:val="21"/>
                <w:u w:val="none"/>
                <w:lang w:val="en-US" w:eastAsia="zh-CN" w:bidi="ar"/>
              </w:rPr>
              <w:t>林业主管部门负责“森林病虫害不除治或除治不力造成森林病虫害蔓延成灾”的监管，受理投诉、举报；对发现、移送的违法线索进行处理；认为需要立案查处的，将相关证据材料移送综合行政执法部门。综合行政执法部门按程序办理并将处理结果反馈林业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1FBC0FF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000000"/>
                <w:kern w:val="0"/>
                <w:sz w:val="21"/>
                <w:szCs w:val="21"/>
                <w:lang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市资规局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5E23537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000000"/>
                <w:kern w:val="0"/>
                <w:sz w:val="21"/>
                <w:szCs w:val="21"/>
                <w:lang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全市</w:t>
            </w:r>
          </w:p>
        </w:tc>
      </w:tr>
      <w:tr w14:paraId="77603354">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57EB9AC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122</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43A26D8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 xml:space="preserve">330264098000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1B90EEC1">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对隐瞒或虚报森林病虫害情况造成森林病虫害蔓延成灾的行政处罚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3708678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6633601F">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b w:val="0"/>
                <w:bCs w:val="0"/>
                <w:color w:val="000000"/>
                <w:kern w:val="0"/>
                <w:sz w:val="21"/>
                <w:szCs w:val="21"/>
                <w:lang w:bidi="ar"/>
              </w:rPr>
            </w:pPr>
            <w:r>
              <w:rPr>
                <w:rFonts w:hint="eastAsia" w:ascii="仿宋_GB2312" w:hAnsi="仿宋_GB2312" w:eastAsia="仿宋_GB2312" w:cs="仿宋_GB2312"/>
                <w:b w:val="0"/>
                <w:bCs w:val="0"/>
                <w:i w:val="0"/>
                <w:iCs w:val="0"/>
                <w:color w:val="000000"/>
                <w:kern w:val="0"/>
                <w:sz w:val="21"/>
                <w:szCs w:val="21"/>
                <w:u w:val="none"/>
                <w:lang w:val="en-US" w:eastAsia="zh-CN" w:bidi="ar"/>
              </w:rPr>
              <w:t>林业主管部门负责“隐瞒或虚报森林病虫害情况造成森林病虫害蔓延成灾”的监管，受理投诉、举报；对发现、移送的违法线索进行处理；认为需要立案查处的，将相关证据材料移送综合行政执法部门。综合行政执法部门按程序办理并将处理结果反馈林业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5CBA314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000000"/>
                <w:kern w:val="0"/>
                <w:sz w:val="21"/>
                <w:szCs w:val="21"/>
                <w:lang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市资规局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11611D4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000000"/>
                <w:kern w:val="0"/>
                <w:sz w:val="21"/>
                <w:szCs w:val="21"/>
                <w:lang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全市</w:t>
            </w:r>
          </w:p>
        </w:tc>
      </w:tr>
      <w:tr w14:paraId="2568C30F">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275EABE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123</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7CF4752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 xml:space="preserve">330264139000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55D1BDAC">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对发包方扣留、强制代保管、涂改土地承包经营权证或擅自更改办理土地承包经营权证申报材料的行政处罚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2246F5E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2AAAB78A">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b w:val="0"/>
                <w:bCs w:val="0"/>
                <w:color w:val="000000"/>
                <w:kern w:val="0"/>
                <w:sz w:val="21"/>
                <w:szCs w:val="21"/>
                <w:lang w:bidi="ar"/>
              </w:rPr>
            </w:pPr>
            <w:r>
              <w:rPr>
                <w:rFonts w:hint="eastAsia" w:ascii="仿宋_GB2312" w:hAnsi="仿宋_GB2312" w:eastAsia="仿宋_GB2312" w:cs="仿宋_GB2312"/>
                <w:b w:val="0"/>
                <w:bCs w:val="0"/>
                <w:i w:val="0"/>
                <w:iCs w:val="0"/>
                <w:color w:val="000000"/>
                <w:kern w:val="0"/>
                <w:sz w:val="21"/>
                <w:szCs w:val="21"/>
                <w:u w:val="none"/>
                <w:lang w:val="en-US" w:eastAsia="zh-CN" w:bidi="ar"/>
              </w:rPr>
              <w:t>林业行政主管部门负责“发包方扣留、强制代保管、涂改土地承包经营权证或擅自更改办理土地承包经营权证申报材料”的监管，受理投诉、举报；对发现、移送的违法线索进行处理；认为需要立案查处的，将相关证据材料移送综合行政执法部门。综合行政执法部门按程序办理并将处理结果反馈林业行政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365D34B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000000"/>
                <w:kern w:val="0"/>
                <w:sz w:val="21"/>
                <w:szCs w:val="21"/>
                <w:lang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市资规局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605AA03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000000"/>
                <w:kern w:val="0"/>
                <w:sz w:val="21"/>
                <w:szCs w:val="21"/>
                <w:lang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全市</w:t>
            </w:r>
          </w:p>
        </w:tc>
      </w:tr>
      <w:tr w14:paraId="499B9DBC">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60A2972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124</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7343513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 xml:space="preserve">330264005001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39C47FE6">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对经营、加工松科植物及其制品的单位和个人未建立购销、加工台账的行政处罚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77BC095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4A023A10">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b w:val="0"/>
                <w:bCs w:val="0"/>
                <w:color w:val="000000"/>
                <w:kern w:val="0"/>
                <w:sz w:val="21"/>
                <w:szCs w:val="21"/>
                <w:lang w:bidi="ar"/>
              </w:rPr>
            </w:pPr>
            <w:r>
              <w:rPr>
                <w:rFonts w:hint="eastAsia" w:ascii="仿宋_GB2312" w:hAnsi="仿宋_GB2312" w:eastAsia="仿宋_GB2312" w:cs="仿宋_GB2312"/>
                <w:b w:val="0"/>
                <w:bCs w:val="0"/>
                <w:i w:val="0"/>
                <w:iCs w:val="0"/>
                <w:color w:val="000000"/>
                <w:kern w:val="0"/>
                <w:sz w:val="21"/>
                <w:szCs w:val="21"/>
                <w:u w:val="none"/>
                <w:lang w:val="en-US" w:eastAsia="zh-CN" w:bidi="ar"/>
              </w:rPr>
              <w:t>防治检疫机构负责“经营、加工松科植物及其制品的单位和个人未建立购销、加工台账”的监管，受理投诉、举报；对发现、移送的违法线索进行处理，责令限期改正，并将相关证据材料及责令限期改正文书一并移送综合行政执法部门。综合行政执法部门按程序办理并将处理结果反馈防治检疫机构。</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686A076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000000"/>
                <w:kern w:val="0"/>
                <w:sz w:val="21"/>
                <w:szCs w:val="21"/>
                <w:lang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市资规局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6F571AF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000000"/>
                <w:kern w:val="0"/>
                <w:sz w:val="21"/>
                <w:szCs w:val="21"/>
                <w:lang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全市</w:t>
            </w:r>
          </w:p>
        </w:tc>
      </w:tr>
      <w:tr w14:paraId="001F6BF1">
        <w:tblPrEx>
          <w:tblCellMar>
            <w:top w:w="0" w:type="dxa"/>
            <w:left w:w="108" w:type="dxa"/>
            <w:bottom w:w="0" w:type="dxa"/>
            <w:right w:w="108" w:type="dxa"/>
          </w:tblCellMar>
        </w:tblPrEx>
        <w:trPr>
          <w:trHeight w:val="2420"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325B8F0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125</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1025A6E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 xml:space="preserve">330264149000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52B42DC8">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对单位或个人跨行政区域调运松科植物及其制品未办理植物检疫证书，或调运松科植物及其制品未向调入地防疫机构备案的行政处罚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3D5A559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3A2115B8">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b w:val="0"/>
                <w:bCs w:val="0"/>
                <w:color w:val="000000"/>
                <w:kern w:val="0"/>
                <w:sz w:val="21"/>
                <w:szCs w:val="21"/>
                <w:lang w:bidi="ar"/>
              </w:rPr>
            </w:pPr>
            <w:r>
              <w:rPr>
                <w:rFonts w:hint="eastAsia" w:ascii="仿宋_GB2312" w:hAnsi="仿宋_GB2312" w:eastAsia="仿宋_GB2312" w:cs="仿宋_GB2312"/>
                <w:b w:val="0"/>
                <w:bCs w:val="0"/>
                <w:i w:val="0"/>
                <w:iCs w:val="0"/>
                <w:color w:val="000000"/>
                <w:kern w:val="0"/>
                <w:sz w:val="21"/>
                <w:szCs w:val="21"/>
                <w:u w:val="none"/>
                <w:lang w:val="en-US" w:eastAsia="zh-CN" w:bidi="ar"/>
              </w:rPr>
              <w:t>防治检疫机构负责“单位或个人跨行政区域调运松科植物及其制品未办理植物检疫证书，或调运松科植物及其制品未向调入地防疫机构备案”的监管，受理投诉、举报；对发现、移送的违法线索进行处理；认为需要立案查处的，将相关证据材料移送综合行政执法部门。综合行政执法部门按程序办理并将处理结果反馈防治检疫机构。</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7337D8E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000000"/>
                <w:kern w:val="0"/>
                <w:sz w:val="21"/>
                <w:szCs w:val="21"/>
                <w:lang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市资规局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67B8B7A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000000"/>
                <w:kern w:val="0"/>
                <w:sz w:val="21"/>
                <w:szCs w:val="21"/>
                <w:lang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全市</w:t>
            </w:r>
          </w:p>
        </w:tc>
      </w:tr>
      <w:tr w14:paraId="265AA0B5">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4865C22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126</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6DA6579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 xml:space="preserve">330264148000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02794A21">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对擅自将疫木调出松材线虫病发生区的行政处罚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1AC4D31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68666EDE">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b w:val="0"/>
                <w:bCs w:val="0"/>
                <w:color w:val="000000"/>
                <w:kern w:val="0"/>
                <w:sz w:val="21"/>
                <w:szCs w:val="21"/>
                <w:lang w:bidi="ar"/>
              </w:rPr>
            </w:pPr>
            <w:r>
              <w:rPr>
                <w:rFonts w:hint="eastAsia" w:ascii="仿宋_GB2312" w:hAnsi="仿宋_GB2312" w:eastAsia="仿宋_GB2312" w:cs="仿宋_GB2312"/>
                <w:b w:val="0"/>
                <w:bCs w:val="0"/>
                <w:i w:val="0"/>
                <w:iCs w:val="0"/>
                <w:color w:val="000000"/>
                <w:kern w:val="0"/>
                <w:sz w:val="21"/>
                <w:szCs w:val="21"/>
                <w:u w:val="none"/>
                <w:lang w:val="en-US" w:eastAsia="zh-CN" w:bidi="ar"/>
              </w:rPr>
              <w:t>防治检疫机构负责“擅自将疫木调出松材线虫病发生区”的监管，受理投诉、举报；对发现、移送的违法线索进行处理；认为需要立案查处的，将相关证据材料移送综合行政执法部门。综合行政执法部门按程序办理并将处理结果反馈防治检疫机构。</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6BAD1AD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000000"/>
                <w:kern w:val="0"/>
                <w:sz w:val="21"/>
                <w:szCs w:val="21"/>
                <w:lang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市资规局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350E398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000000"/>
                <w:kern w:val="0"/>
                <w:sz w:val="21"/>
                <w:szCs w:val="21"/>
                <w:lang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全市</w:t>
            </w:r>
          </w:p>
        </w:tc>
      </w:tr>
      <w:tr w14:paraId="67C4B0E0">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2305EC0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127</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0E8CB99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 xml:space="preserve">330264143000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6578370F">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对未经许可利用疫木加工，未在安全期内完成对病死松木加工和加工剩余物除害处理，存放、使用染疫松科植物及其制品的行政处罚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1446D6C8">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部分（吊销疫木加工许可证除外）</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55F8A5B3">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b w:val="0"/>
                <w:bCs w:val="0"/>
                <w:color w:val="000000"/>
                <w:kern w:val="0"/>
                <w:sz w:val="21"/>
                <w:szCs w:val="21"/>
                <w:lang w:bidi="ar"/>
              </w:rPr>
            </w:pPr>
            <w:r>
              <w:rPr>
                <w:rFonts w:hint="eastAsia" w:ascii="仿宋_GB2312" w:hAnsi="仿宋_GB2312" w:eastAsia="仿宋_GB2312" w:cs="仿宋_GB2312"/>
                <w:b w:val="0"/>
                <w:bCs w:val="0"/>
                <w:i w:val="0"/>
                <w:iCs w:val="0"/>
                <w:color w:val="000000"/>
                <w:kern w:val="0"/>
                <w:sz w:val="21"/>
                <w:szCs w:val="21"/>
                <w:u w:val="none"/>
                <w:lang w:val="en-US" w:eastAsia="zh-CN" w:bidi="ar"/>
              </w:rPr>
              <w:t>防治检疫机构负责“未经许可利用疫木加工，未在安全期内完成对病死松木加工和加工剩余物除害处理，存放、使用染疫松科植物及其制品”的监管，受理投诉、举报；对发现、移送的违法线索进行处理；认为需要立案查处的，将相关证据材料移送综合行政执法部门。综合行政执法部门按程序办理并将处理结果反馈防治检疫机构。</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4819230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000000"/>
                <w:kern w:val="0"/>
                <w:sz w:val="21"/>
                <w:szCs w:val="21"/>
                <w:lang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市资规局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1F23541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000000"/>
                <w:kern w:val="0"/>
                <w:sz w:val="21"/>
                <w:szCs w:val="21"/>
                <w:lang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全市</w:t>
            </w:r>
          </w:p>
        </w:tc>
      </w:tr>
      <w:tr w14:paraId="7C418DA8">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4BE77DF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128</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6715D10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 xml:space="preserve">330264145000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5B9D7E82">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对施工单位在施工结束后未对用毕松木材料进行清理、除害处理或销毁的行政处罚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552BCA1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71A88926">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b w:val="0"/>
                <w:bCs w:val="0"/>
                <w:color w:val="000000"/>
                <w:kern w:val="0"/>
                <w:sz w:val="21"/>
                <w:szCs w:val="21"/>
                <w:lang w:bidi="ar"/>
              </w:rPr>
            </w:pPr>
            <w:r>
              <w:rPr>
                <w:rFonts w:hint="eastAsia" w:ascii="仿宋_GB2312" w:hAnsi="仿宋_GB2312" w:eastAsia="仿宋_GB2312" w:cs="仿宋_GB2312"/>
                <w:b w:val="0"/>
                <w:bCs w:val="0"/>
                <w:i w:val="0"/>
                <w:iCs w:val="0"/>
                <w:color w:val="000000"/>
                <w:kern w:val="0"/>
                <w:sz w:val="21"/>
                <w:szCs w:val="21"/>
                <w:u w:val="none"/>
                <w:lang w:val="en-US" w:eastAsia="zh-CN" w:bidi="ar"/>
              </w:rPr>
              <w:t>防治检疫机构负责“施工单位在施工结束后未对用毕松木材料进行清理、除害处理或销毁”的监管，受理投诉、举报；对发现、移送的违法线索进行处理；认为需要立案查处的，将相关证据材料移送综合行政执法部门。综合行政执法部门按程序办理并将处理结果反馈防治检疫机构。</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445CECB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000000"/>
                <w:kern w:val="0"/>
                <w:sz w:val="21"/>
                <w:szCs w:val="21"/>
                <w:lang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市资规局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0E1D265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000000"/>
                <w:kern w:val="0"/>
                <w:sz w:val="21"/>
                <w:szCs w:val="21"/>
                <w:lang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全市</w:t>
            </w:r>
          </w:p>
        </w:tc>
      </w:tr>
      <w:tr w14:paraId="7A0CF78F">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2ABB3F5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129</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76B146B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 xml:space="preserve">330264146000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47F54947">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对未按松材线虫病防治技术规程对病死松树进行清理的行政处罚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2D18E1B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785DB6A8">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b w:val="0"/>
                <w:bCs w:val="0"/>
                <w:color w:val="000000"/>
                <w:kern w:val="0"/>
                <w:sz w:val="21"/>
                <w:szCs w:val="21"/>
                <w:lang w:bidi="ar"/>
              </w:rPr>
            </w:pPr>
            <w:r>
              <w:rPr>
                <w:rFonts w:hint="eastAsia" w:ascii="仿宋_GB2312" w:hAnsi="仿宋_GB2312" w:eastAsia="仿宋_GB2312" w:cs="仿宋_GB2312"/>
                <w:b w:val="0"/>
                <w:bCs w:val="0"/>
                <w:i w:val="0"/>
                <w:iCs w:val="0"/>
                <w:color w:val="000000"/>
                <w:kern w:val="0"/>
                <w:sz w:val="21"/>
                <w:szCs w:val="21"/>
                <w:u w:val="none"/>
                <w:lang w:val="en-US" w:eastAsia="zh-CN" w:bidi="ar"/>
              </w:rPr>
              <w:t>防治检疫机构负责“未按松材线虫病防治技术规程对病死松树进行清理”的监管，受理投诉、举报；对发现、移送的违法线索进行处理；认为需要立案查处的，将相关证据材料移送综合行政执法部门。综合行政执法部门按程序办理并将处理结果反馈防治检疫机构。</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76860B1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000000"/>
                <w:kern w:val="0"/>
                <w:sz w:val="21"/>
                <w:szCs w:val="21"/>
                <w:lang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市资规局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621387D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000000"/>
                <w:kern w:val="0"/>
                <w:sz w:val="21"/>
                <w:szCs w:val="21"/>
                <w:lang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全市</w:t>
            </w:r>
          </w:p>
        </w:tc>
      </w:tr>
      <w:tr w14:paraId="5807E360">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49F263A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130</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46A2858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 xml:space="preserve">330264147000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272F73F8">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对将松科植物及其制品调入松材线虫病重点预防区的行政处罚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55567B1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3CB96E43">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b w:val="0"/>
                <w:bCs w:val="0"/>
                <w:color w:val="000000"/>
                <w:kern w:val="0"/>
                <w:sz w:val="21"/>
                <w:szCs w:val="21"/>
                <w:lang w:bidi="ar"/>
              </w:rPr>
            </w:pPr>
            <w:r>
              <w:rPr>
                <w:rFonts w:hint="eastAsia" w:ascii="仿宋_GB2312" w:hAnsi="仿宋_GB2312" w:eastAsia="仿宋_GB2312" w:cs="仿宋_GB2312"/>
                <w:b w:val="0"/>
                <w:bCs w:val="0"/>
                <w:i w:val="0"/>
                <w:iCs w:val="0"/>
                <w:color w:val="000000"/>
                <w:kern w:val="0"/>
                <w:sz w:val="21"/>
                <w:szCs w:val="21"/>
                <w:u w:val="none"/>
                <w:lang w:val="en-US" w:eastAsia="zh-CN" w:bidi="ar"/>
              </w:rPr>
              <w:t>防治检疫机构负责“将松科植物及其制品调入松材线虫病重点预防区”的监管，受理投诉、举报；对发现、移送的违法线索进行处理；认为需要立案查处的，将相关证据材料移送综合行政执法部门。综合行政执法部门按程序办理并将处理结果反馈防治检疫机构。</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74D2337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000000"/>
                <w:kern w:val="0"/>
                <w:sz w:val="21"/>
                <w:szCs w:val="21"/>
                <w:lang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市资规局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41B4C55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000000"/>
                <w:kern w:val="0"/>
                <w:sz w:val="21"/>
                <w:szCs w:val="21"/>
                <w:lang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全市</w:t>
            </w:r>
          </w:p>
        </w:tc>
      </w:tr>
      <w:tr w14:paraId="794AD27B">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28FBA7E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131</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6DAB3FA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 xml:space="preserve">330264105000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49E0365C">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对不配合政府有关部门采取的血吸虫病预防、控制措施的行政处罚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4FFBD5A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5F190EC8">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b w:val="0"/>
                <w:bCs w:val="0"/>
                <w:color w:val="000000"/>
                <w:kern w:val="0"/>
                <w:sz w:val="21"/>
                <w:szCs w:val="21"/>
                <w:lang w:bidi="ar"/>
              </w:rPr>
            </w:pPr>
            <w:r>
              <w:rPr>
                <w:rFonts w:hint="eastAsia" w:ascii="仿宋_GB2312" w:hAnsi="仿宋_GB2312" w:eastAsia="仿宋_GB2312" w:cs="仿宋_GB2312"/>
                <w:b w:val="0"/>
                <w:bCs w:val="0"/>
                <w:i w:val="0"/>
                <w:iCs w:val="0"/>
                <w:color w:val="000000"/>
                <w:kern w:val="0"/>
                <w:sz w:val="21"/>
                <w:szCs w:val="21"/>
                <w:u w:val="none"/>
                <w:lang w:val="en-US" w:eastAsia="zh-CN" w:bidi="ar"/>
              </w:rPr>
              <w:t>林业主管部门负责“不配合政府有关部门采取的血吸虫病预防、控制措施”的监管，受理投诉、举报；对发现、移送的违法线索进行处理；认为需要立案查处的，将相关证据材料移送综合行政执法部门。综合行政执法部门按程序办理并将处理结果反馈林业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34D8127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000000"/>
                <w:kern w:val="0"/>
                <w:sz w:val="21"/>
                <w:szCs w:val="21"/>
                <w:lang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市资规局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27A61CE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000000"/>
                <w:kern w:val="0"/>
                <w:sz w:val="21"/>
                <w:szCs w:val="21"/>
                <w:lang w:eastAsia="zh-CN" w:bidi="ar"/>
              </w:rPr>
            </w:pPr>
            <w:r>
              <w:rPr>
                <w:rFonts w:hint="eastAsia" w:ascii="仿宋_GB2312" w:hAnsi="仿宋_GB2312" w:eastAsia="仿宋_GB2312" w:cs="仿宋_GB2312"/>
                <w:b w:val="0"/>
                <w:bCs w:val="0"/>
                <w:i w:val="0"/>
                <w:iCs w:val="0"/>
                <w:color w:val="000000"/>
                <w:kern w:val="0"/>
                <w:sz w:val="21"/>
                <w:szCs w:val="21"/>
                <w:u w:val="none"/>
                <w:lang w:val="en-US" w:eastAsia="zh-CN" w:bidi="ar"/>
              </w:rPr>
              <w:t>全市</w:t>
            </w:r>
          </w:p>
        </w:tc>
      </w:tr>
      <w:tr w14:paraId="13DD96C8">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30E4A73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auto"/>
                <w:kern w:val="0"/>
                <w:sz w:val="21"/>
                <w:szCs w:val="21"/>
                <w:u w:val="none"/>
                <w:lang w:val="en-US" w:eastAsia="zh-CN" w:bidi="ar"/>
              </w:rPr>
            </w:pPr>
            <w:r>
              <w:rPr>
                <w:rFonts w:hint="eastAsia" w:ascii="仿宋_GB2312" w:hAnsi="仿宋_GB2312" w:eastAsia="仿宋_GB2312" w:cs="仿宋_GB2312"/>
                <w:b w:val="0"/>
                <w:bCs w:val="0"/>
                <w:i w:val="0"/>
                <w:iCs w:val="0"/>
                <w:color w:val="auto"/>
                <w:kern w:val="0"/>
                <w:sz w:val="21"/>
                <w:szCs w:val="21"/>
                <w:u w:val="none"/>
                <w:lang w:val="en-US" w:eastAsia="zh-CN" w:bidi="ar"/>
              </w:rPr>
              <w:t>132</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43F9A00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auto"/>
                <w:kern w:val="0"/>
                <w:sz w:val="21"/>
                <w:szCs w:val="21"/>
                <w:u w:val="none"/>
                <w:lang w:val="en-US" w:eastAsia="zh-CN" w:bidi="ar"/>
              </w:rPr>
            </w:pPr>
            <w:r>
              <w:rPr>
                <w:rFonts w:hint="eastAsia" w:ascii="仿宋_GB2312" w:hAnsi="仿宋_GB2312" w:eastAsia="仿宋_GB2312" w:cs="仿宋_GB2312"/>
                <w:b w:val="0"/>
                <w:bCs w:val="0"/>
                <w:i w:val="0"/>
                <w:iCs w:val="0"/>
                <w:color w:val="auto"/>
                <w:kern w:val="0"/>
                <w:sz w:val="21"/>
                <w:szCs w:val="21"/>
                <w:u w:val="none"/>
                <w:lang w:val="en-US" w:eastAsia="zh-CN" w:bidi="ar"/>
              </w:rPr>
              <w:t xml:space="preserve">330264076000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182272B1">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b w:val="0"/>
                <w:bCs w:val="0"/>
                <w:i w:val="0"/>
                <w:iCs w:val="0"/>
                <w:color w:val="auto"/>
                <w:kern w:val="0"/>
                <w:sz w:val="21"/>
                <w:szCs w:val="21"/>
                <w:u w:val="none"/>
                <w:lang w:val="en-US" w:eastAsia="zh-CN" w:bidi="ar"/>
              </w:rPr>
            </w:pPr>
            <w:r>
              <w:rPr>
                <w:rFonts w:hint="eastAsia" w:ascii="仿宋_GB2312" w:hAnsi="仿宋_GB2312" w:eastAsia="仿宋_GB2312" w:cs="仿宋_GB2312"/>
                <w:b w:val="0"/>
                <w:bCs w:val="0"/>
                <w:i w:val="0"/>
                <w:iCs w:val="0"/>
                <w:color w:val="auto"/>
                <w:kern w:val="0"/>
                <w:sz w:val="21"/>
                <w:szCs w:val="21"/>
                <w:u w:val="none"/>
                <w:lang w:val="en-US" w:eastAsia="zh-CN" w:bidi="ar"/>
              </w:rPr>
              <w:t>对未经批准在草原上野外用火或进行爆破、勘察和施工等活动的行政处罚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190E62D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auto"/>
                <w:kern w:val="0"/>
                <w:sz w:val="21"/>
                <w:szCs w:val="21"/>
                <w:u w:val="none"/>
                <w:lang w:val="en-US" w:eastAsia="zh-CN" w:bidi="ar"/>
              </w:rPr>
            </w:pPr>
            <w:r>
              <w:rPr>
                <w:rFonts w:hint="eastAsia" w:ascii="仿宋_GB2312" w:hAnsi="仿宋_GB2312" w:eastAsia="仿宋_GB2312" w:cs="仿宋_GB2312"/>
                <w:b w:val="0"/>
                <w:bCs w:val="0"/>
                <w:i w:val="0"/>
                <w:iCs w:val="0"/>
                <w:color w:val="auto"/>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67606096">
            <w:pPr>
              <w:keepNext w:val="0"/>
              <w:keepLines w:val="0"/>
              <w:pageBreakBefore w:val="0"/>
              <w:kinsoku/>
              <w:wordWrap/>
              <w:overflowPunct/>
              <w:topLinePunct w:val="0"/>
              <w:autoSpaceDE/>
              <w:autoSpaceDN/>
              <w:bidi w:val="0"/>
              <w:adjustRightInd/>
              <w:snapToGrid/>
              <w:spacing w:line="300" w:lineRule="exact"/>
              <w:jc w:val="left"/>
              <w:rPr>
                <w:rFonts w:hint="eastAsia" w:ascii="仿宋_GB2312" w:hAnsi="仿宋_GB2312" w:eastAsia="仿宋_GB2312" w:cs="仿宋_GB2312"/>
                <w:b w:val="0"/>
                <w:bCs w:val="0"/>
                <w:color w:val="auto"/>
                <w:kern w:val="0"/>
                <w:sz w:val="21"/>
                <w:szCs w:val="21"/>
                <w:lang w:bidi="ar"/>
              </w:rPr>
            </w:pPr>
            <w:r>
              <w:rPr>
                <w:rFonts w:hint="eastAsia" w:ascii="仿宋_GB2312" w:hAnsi="仿宋_GB2312" w:eastAsia="仿宋_GB2312" w:cs="仿宋_GB2312"/>
                <w:b w:val="0"/>
                <w:bCs w:val="0"/>
                <w:i w:val="0"/>
                <w:iCs w:val="0"/>
                <w:color w:val="auto"/>
                <w:kern w:val="0"/>
                <w:sz w:val="21"/>
                <w:szCs w:val="21"/>
                <w:u w:val="none"/>
                <w:lang w:val="en-US" w:eastAsia="zh-CN" w:bidi="ar"/>
              </w:rPr>
              <w:t>林业主管部门负责“未经批准在草原上野外用火或进行爆破、勘察和施工等活动”的监管，受理投诉、举报；对发现、移送的违法线索进行处理；认为需要立案查处的，将相关证据材料移送综合行政执法部门。综合行政执法部门按程序办理并将处理结果反馈林业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6D23F7B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auto"/>
                <w:kern w:val="0"/>
                <w:sz w:val="21"/>
                <w:szCs w:val="21"/>
                <w:lang w:val="en-US" w:eastAsia="zh-CN" w:bidi="ar"/>
              </w:rPr>
            </w:pPr>
            <w:r>
              <w:rPr>
                <w:rFonts w:hint="eastAsia" w:ascii="仿宋_GB2312" w:hAnsi="仿宋_GB2312" w:eastAsia="仿宋_GB2312" w:cs="仿宋_GB2312"/>
                <w:b w:val="0"/>
                <w:bCs w:val="0"/>
                <w:i w:val="0"/>
                <w:iCs w:val="0"/>
                <w:color w:val="auto"/>
                <w:kern w:val="0"/>
                <w:sz w:val="21"/>
                <w:szCs w:val="21"/>
                <w:u w:val="none"/>
                <w:lang w:val="en-US" w:eastAsia="zh-CN" w:bidi="ar"/>
              </w:rPr>
              <w:t>市资规局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1ABC48B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auto"/>
                <w:kern w:val="0"/>
                <w:sz w:val="21"/>
                <w:szCs w:val="21"/>
                <w:lang w:val="en-US" w:eastAsia="zh-CN" w:bidi="ar"/>
              </w:rPr>
            </w:pPr>
            <w:r>
              <w:rPr>
                <w:rFonts w:hint="eastAsia" w:ascii="仿宋_GB2312" w:hAnsi="仿宋_GB2312" w:eastAsia="仿宋_GB2312" w:cs="仿宋_GB2312"/>
                <w:b w:val="0"/>
                <w:bCs w:val="0"/>
                <w:i w:val="0"/>
                <w:iCs w:val="0"/>
                <w:color w:val="auto"/>
                <w:kern w:val="0"/>
                <w:sz w:val="21"/>
                <w:szCs w:val="21"/>
                <w:u w:val="none"/>
                <w:lang w:val="en-US" w:eastAsia="zh-CN" w:bidi="ar"/>
              </w:rPr>
              <w:t>全市</w:t>
            </w:r>
          </w:p>
        </w:tc>
      </w:tr>
      <w:tr w14:paraId="0D945109">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7D83626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auto"/>
                <w:kern w:val="0"/>
                <w:sz w:val="21"/>
                <w:szCs w:val="21"/>
                <w:u w:val="none"/>
                <w:lang w:val="en-US" w:eastAsia="zh-CN" w:bidi="ar"/>
              </w:rPr>
            </w:pPr>
            <w:r>
              <w:rPr>
                <w:rFonts w:hint="eastAsia" w:ascii="仿宋_GB2312" w:hAnsi="仿宋_GB2312" w:eastAsia="仿宋_GB2312" w:cs="仿宋_GB2312"/>
                <w:b w:val="0"/>
                <w:bCs w:val="0"/>
                <w:i w:val="0"/>
                <w:iCs w:val="0"/>
                <w:color w:val="auto"/>
                <w:kern w:val="0"/>
                <w:sz w:val="21"/>
                <w:szCs w:val="21"/>
                <w:u w:val="none"/>
                <w:lang w:val="en-US" w:eastAsia="zh-CN" w:bidi="ar"/>
              </w:rPr>
              <w:t>133</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782141F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auto"/>
                <w:kern w:val="0"/>
                <w:sz w:val="21"/>
                <w:szCs w:val="21"/>
                <w:u w:val="none"/>
                <w:lang w:val="en-US" w:eastAsia="zh-CN" w:bidi="ar"/>
              </w:rPr>
            </w:pPr>
            <w:r>
              <w:rPr>
                <w:rFonts w:hint="eastAsia" w:ascii="仿宋_GB2312" w:hAnsi="仿宋_GB2312" w:eastAsia="仿宋_GB2312" w:cs="仿宋_GB2312"/>
                <w:b w:val="0"/>
                <w:bCs w:val="0"/>
                <w:i w:val="0"/>
                <w:iCs w:val="0"/>
                <w:color w:val="auto"/>
                <w:kern w:val="0"/>
                <w:sz w:val="21"/>
                <w:szCs w:val="21"/>
                <w:u w:val="none"/>
                <w:lang w:val="en-US" w:eastAsia="zh-CN" w:bidi="ar"/>
              </w:rPr>
              <w:t xml:space="preserve">330264130000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208BE2E9">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b w:val="0"/>
                <w:bCs w:val="0"/>
                <w:i w:val="0"/>
                <w:iCs w:val="0"/>
                <w:color w:val="auto"/>
                <w:kern w:val="0"/>
                <w:sz w:val="21"/>
                <w:szCs w:val="21"/>
                <w:u w:val="none"/>
                <w:lang w:val="en-US" w:eastAsia="zh-CN" w:bidi="ar"/>
              </w:rPr>
            </w:pPr>
            <w:r>
              <w:rPr>
                <w:rFonts w:hint="eastAsia" w:ascii="仿宋_GB2312" w:hAnsi="仿宋_GB2312" w:eastAsia="仿宋_GB2312" w:cs="仿宋_GB2312"/>
                <w:b w:val="0"/>
                <w:bCs w:val="0"/>
                <w:i w:val="0"/>
                <w:iCs w:val="0"/>
                <w:color w:val="auto"/>
                <w:kern w:val="0"/>
                <w:sz w:val="21"/>
                <w:szCs w:val="21"/>
                <w:u w:val="none"/>
                <w:lang w:val="en-US" w:eastAsia="zh-CN" w:bidi="ar"/>
              </w:rPr>
              <w:t>对在草原上违反草原防火相关规定活动的行政处罚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232E97D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auto"/>
                <w:kern w:val="0"/>
                <w:sz w:val="21"/>
                <w:szCs w:val="21"/>
                <w:u w:val="none"/>
                <w:lang w:val="en-US" w:eastAsia="zh-CN" w:bidi="ar"/>
              </w:rPr>
            </w:pPr>
            <w:r>
              <w:rPr>
                <w:rFonts w:hint="eastAsia" w:ascii="仿宋_GB2312" w:hAnsi="仿宋_GB2312" w:eastAsia="仿宋_GB2312" w:cs="仿宋_GB2312"/>
                <w:b w:val="0"/>
                <w:bCs w:val="0"/>
                <w:i w:val="0"/>
                <w:iCs w:val="0"/>
                <w:color w:val="auto"/>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1CF25F6D">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仿宋_GB2312" w:hAnsi="仿宋_GB2312" w:eastAsia="仿宋_GB2312" w:cs="仿宋_GB2312"/>
                <w:b w:val="0"/>
                <w:bCs w:val="0"/>
                <w:color w:val="auto"/>
                <w:kern w:val="0"/>
                <w:sz w:val="21"/>
                <w:szCs w:val="21"/>
                <w:lang w:bidi="ar"/>
              </w:rPr>
            </w:pPr>
            <w:r>
              <w:rPr>
                <w:rFonts w:hint="eastAsia" w:ascii="仿宋_GB2312" w:hAnsi="仿宋_GB2312" w:eastAsia="仿宋_GB2312" w:cs="仿宋_GB2312"/>
                <w:b w:val="0"/>
                <w:bCs w:val="0"/>
                <w:i w:val="0"/>
                <w:iCs w:val="0"/>
                <w:color w:val="auto"/>
                <w:kern w:val="0"/>
                <w:sz w:val="21"/>
                <w:szCs w:val="21"/>
                <w:u w:val="none"/>
                <w:lang w:val="en-US" w:eastAsia="zh-CN" w:bidi="ar"/>
              </w:rPr>
              <w:t>林业主管部门负责“在草原上违反草原防火相关规定活动”的监管，受理投诉、举报；对发现、移送的违法线索进行处理；认为需要立案查处的，将相关证据材料移送综合行政执法部门。综合行政执法部门按程序办理并将处理结果反馈林业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3D69769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auto"/>
                <w:kern w:val="0"/>
                <w:sz w:val="21"/>
                <w:szCs w:val="21"/>
                <w:lang w:val="en-US" w:eastAsia="zh-CN" w:bidi="ar"/>
              </w:rPr>
            </w:pPr>
            <w:r>
              <w:rPr>
                <w:rFonts w:hint="eastAsia" w:ascii="仿宋_GB2312" w:hAnsi="仿宋_GB2312" w:eastAsia="仿宋_GB2312" w:cs="仿宋_GB2312"/>
                <w:b w:val="0"/>
                <w:bCs w:val="0"/>
                <w:i w:val="0"/>
                <w:iCs w:val="0"/>
                <w:color w:val="auto"/>
                <w:kern w:val="0"/>
                <w:sz w:val="21"/>
                <w:szCs w:val="21"/>
                <w:u w:val="none"/>
                <w:lang w:val="en-US" w:eastAsia="zh-CN" w:bidi="ar"/>
              </w:rPr>
              <w:t>市资规局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66F035F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auto"/>
                <w:kern w:val="0"/>
                <w:sz w:val="21"/>
                <w:szCs w:val="21"/>
                <w:lang w:val="en-US" w:eastAsia="zh-CN" w:bidi="ar"/>
              </w:rPr>
            </w:pPr>
            <w:r>
              <w:rPr>
                <w:rFonts w:hint="eastAsia" w:ascii="仿宋_GB2312" w:hAnsi="仿宋_GB2312" w:eastAsia="仿宋_GB2312" w:cs="仿宋_GB2312"/>
                <w:b w:val="0"/>
                <w:bCs w:val="0"/>
                <w:i w:val="0"/>
                <w:iCs w:val="0"/>
                <w:color w:val="auto"/>
                <w:kern w:val="0"/>
                <w:sz w:val="21"/>
                <w:szCs w:val="21"/>
                <w:u w:val="none"/>
                <w:lang w:val="en-US" w:eastAsia="zh-CN" w:bidi="ar"/>
              </w:rPr>
              <w:t>全市</w:t>
            </w:r>
          </w:p>
        </w:tc>
      </w:tr>
      <w:tr w14:paraId="4A52FEEB">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4071492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auto"/>
                <w:kern w:val="0"/>
                <w:sz w:val="21"/>
                <w:szCs w:val="21"/>
                <w:u w:val="none"/>
                <w:lang w:val="en-US" w:eastAsia="zh-CN" w:bidi="ar"/>
              </w:rPr>
            </w:pPr>
            <w:r>
              <w:rPr>
                <w:rFonts w:hint="eastAsia" w:ascii="仿宋_GB2312" w:hAnsi="仿宋_GB2312" w:eastAsia="仿宋_GB2312" w:cs="仿宋_GB2312"/>
                <w:b w:val="0"/>
                <w:bCs w:val="0"/>
                <w:i w:val="0"/>
                <w:iCs w:val="0"/>
                <w:color w:val="auto"/>
                <w:kern w:val="0"/>
                <w:sz w:val="21"/>
                <w:szCs w:val="21"/>
                <w:u w:val="none"/>
                <w:lang w:val="en-US" w:eastAsia="zh-CN" w:bidi="ar"/>
              </w:rPr>
              <w:t>134</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04351F6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auto"/>
                <w:kern w:val="0"/>
                <w:sz w:val="21"/>
                <w:szCs w:val="21"/>
                <w:u w:val="none"/>
                <w:lang w:val="en-US" w:eastAsia="zh-CN" w:bidi="ar"/>
              </w:rPr>
            </w:pPr>
            <w:r>
              <w:rPr>
                <w:rFonts w:hint="eastAsia" w:ascii="仿宋_GB2312" w:hAnsi="仿宋_GB2312" w:eastAsia="仿宋_GB2312" w:cs="仿宋_GB2312"/>
                <w:b w:val="0"/>
                <w:bCs w:val="0"/>
                <w:i w:val="0"/>
                <w:iCs w:val="0"/>
                <w:color w:val="auto"/>
                <w:kern w:val="0"/>
                <w:sz w:val="21"/>
                <w:szCs w:val="21"/>
                <w:u w:val="none"/>
                <w:lang w:val="en-US" w:eastAsia="zh-CN" w:bidi="ar"/>
              </w:rPr>
              <w:t xml:space="preserve">330264133000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58DCB7CF">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b w:val="0"/>
                <w:bCs w:val="0"/>
                <w:i w:val="0"/>
                <w:iCs w:val="0"/>
                <w:color w:val="auto"/>
                <w:kern w:val="0"/>
                <w:sz w:val="21"/>
                <w:szCs w:val="21"/>
                <w:u w:val="none"/>
                <w:lang w:val="en-US" w:eastAsia="zh-CN" w:bidi="ar"/>
              </w:rPr>
            </w:pPr>
            <w:r>
              <w:rPr>
                <w:rFonts w:hint="eastAsia" w:ascii="仿宋_GB2312" w:hAnsi="仿宋_GB2312" w:eastAsia="仿宋_GB2312" w:cs="仿宋_GB2312"/>
                <w:b w:val="0"/>
                <w:bCs w:val="0"/>
                <w:i w:val="0"/>
                <w:iCs w:val="0"/>
                <w:color w:val="auto"/>
                <w:kern w:val="0"/>
                <w:sz w:val="21"/>
                <w:szCs w:val="21"/>
                <w:u w:val="none"/>
                <w:lang w:val="en-US" w:eastAsia="zh-CN" w:bidi="ar"/>
              </w:rPr>
              <w:t>对草原上的生产经营等单位未建立或未落实草原防火责任制的行政处罚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12D22D0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auto"/>
                <w:kern w:val="0"/>
                <w:sz w:val="21"/>
                <w:szCs w:val="21"/>
                <w:u w:val="none"/>
                <w:lang w:val="en-US" w:eastAsia="zh-CN" w:bidi="ar"/>
              </w:rPr>
            </w:pPr>
            <w:r>
              <w:rPr>
                <w:rFonts w:hint="eastAsia" w:ascii="仿宋_GB2312" w:hAnsi="仿宋_GB2312" w:eastAsia="仿宋_GB2312" w:cs="仿宋_GB2312"/>
                <w:b w:val="0"/>
                <w:bCs w:val="0"/>
                <w:i w:val="0"/>
                <w:iCs w:val="0"/>
                <w:color w:val="auto"/>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2A158D36">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仿宋_GB2312" w:hAnsi="仿宋_GB2312" w:eastAsia="仿宋_GB2312" w:cs="仿宋_GB2312"/>
                <w:b w:val="0"/>
                <w:bCs w:val="0"/>
                <w:color w:val="auto"/>
                <w:kern w:val="0"/>
                <w:sz w:val="21"/>
                <w:szCs w:val="21"/>
                <w:lang w:bidi="ar"/>
              </w:rPr>
            </w:pPr>
            <w:r>
              <w:rPr>
                <w:rFonts w:hint="eastAsia" w:ascii="仿宋_GB2312" w:hAnsi="仿宋_GB2312" w:eastAsia="仿宋_GB2312" w:cs="仿宋_GB2312"/>
                <w:b w:val="0"/>
                <w:bCs w:val="0"/>
                <w:i w:val="0"/>
                <w:iCs w:val="0"/>
                <w:color w:val="auto"/>
                <w:kern w:val="0"/>
                <w:sz w:val="21"/>
                <w:szCs w:val="21"/>
                <w:u w:val="none"/>
                <w:lang w:val="en-US" w:eastAsia="zh-CN" w:bidi="ar"/>
              </w:rPr>
              <w:t>林业主管部门负责“草原上的生产经营等单位未建立或未落实草原防火责任制”的监管，受理投诉、举报；对发现、移送的违法线索进行处理；认为需要立案查处的，将相关证据材料移送综合行政执法部门。综合行政执法部门按程序办理并将处理结果反馈林业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6E85AED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auto"/>
                <w:kern w:val="0"/>
                <w:sz w:val="21"/>
                <w:szCs w:val="21"/>
                <w:lang w:val="en-US" w:eastAsia="zh-CN" w:bidi="ar"/>
              </w:rPr>
            </w:pPr>
            <w:r>
              <w:rPr>
                <w:rFonts w:hint="eastAsia" w:ascii="仿宋_GB2312" w:hAnsi="仿宋_GB2312" w:eastAsia="仿宋_GB2312" w:cs="仿宋_GB2312"/>
                <w:b w:val="0"/>
                <w:bCs w:val="0"/>
                <w:i w:val="0"/>
                <w:iCs w:val="0"/>
                <w:color w:val="auto"/>
                <w:kern w:val="0"/>
                <w:sz w:val="21"/>
                <w:szCs w:val="21"/>
                <w:u w:val="none"/>
                <w:lang w:val="en-US" w:eastAsia="zh-CN" w:bidi="ar"/>
              </w:rPr>
              <w:t>市资规局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6560DDF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auto"/>
                <w:kern w:val="0"/>
                <w:sz w:val="21"/>
                <w:szCs w:val="21"/>
                <w:lang w:val="en-US" w:eastAsia="zh-CN" w:bidi="ar"/>
              </w:rPr>
            </w:pPr>
            <w:r>
              <w:rPr>
                <w:rFonts w:hint="eastAsia" w:ascii="仿宋_GB2312" w:hAnsi="仿宋_GB2312" w:eastAsia="仿宋_GB2312" w:cs="仿宋_GB2312"/>
                <w:b w:val="0"/>
                <w:bCs w:val="0"/>
                <w:i w:val="0"/>
                <w:iCs w:val="0"/>
                <w:color w:val="auto"/>
                <w:kern w:val="0"/>
                <w:sz w:val="21"/>
                <w:szCs w:val="21"/>
                <w:u w:val="none"/>
                <w:lang w:val="en-US" w:eastAsia="zh-CN" w:bidi="ar"/>
              </w:rPr>
              <w:t>全市</w:t>
            </w:r>
          </w:p>
        </w:tc>
      </w:tr>
      <w:tr w14:paraId="498A6F46">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20629D6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auto"/>
                <w:kern w:val="0"/>
                <w:sz w:val="21"/>
                <w:szCs w:val="21"/>
                <w:u w:val="none"/>
                <w:lang w:val="en-US" w:eastAsia="zh-CN" w:bidi="ar"/>
              </w:rPr>
            </w:pPr>
            <w:r>
              <w:rPr>
                <w:rFonts w:hint="eastAsia" w:ascii="仿宋_GB2312" w:hAnsi="仿宋_GB2312" w:eastAsia="仿宋_GB2312" w:cs="仿宋_GB2312"/>
                <w:b w:val="0"/>
                <w:bCs w:val="0"/>
                <w:i w:val="0"/>
                <w:iCs w:val="0"/>
                <w:color w:val="auto"/>
                <w:kern w:val="0"/>
                <w:sz w:val="21"/>
                <w:szCs w:val="21"/>
                <w:u w:val="none"/>
                <w:lang w:val="en-US" w:eastAsia="zh-CN" w:bidi="ar"/>
              </w:rPr>
              <w:t>135</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2BB473C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auto"/>
                <w:kern w:val="0"/>
                <w:sz w:val="21"/>
                <w:szCs w:val="21"/>
                <w:u w:val="none"/>
                <w:lang w:val="en-US" w:eastAsia="zh-CN" w:bidi="ar"/>
              </w:rPr>
            </w:pPr>
            <w:r>
              <w:rPr>
                <w:rFonts w:hint="eastAsia" w:ascii="仿宋_GB2312" w:hAnsi="仿宋_GB2312" w:eastAsia="仿宋_GB2312" w:cs="仿宋_GB2312"/>
                <w:b w:val="0"/>
                <w:bCs w:val="0"/>
                <w:i w:val="0"/>
                <w:iCs w:val="0"/>
                <w:color w:val="auto"/>
                <w:kern w:val="0"/>
                <w:sz w:val="21"/>
                <w:szCs w:val="21"/>
                <w:u w:val="none"/>
                <w:lang w:val="en-US" w:eastAsia="zh-CN" w:bidi="ar"/>
              </w:rPr>
              <w:t xml:space="preserve">330264117000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5433E809">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b w:val="0"/>
                <w:bCs w:val="0"/>
                <w:i w:val="0"/>
                <w:iCs w:val="0"/>
                <w:color w:val="auto"/>
                <w:kern w:val="0"/>
                <w:sz w:val="21"/>
                <w:szCs w:val="21"/>
                <w:u w:val="none"/>
                <w:lang w:val="en-US" w:eastAsia="zh-CN" w:bidi="ar"/>
              </w:rPr>
            </w:pPr>
            <w:r>
              <w:rPr>
                <w:rFonts w:hint="eastAsia" w:ascii="仿宋_GB2312" w:hAnsi="仿宋_GB2312" w:eastAsia="仿宋_GB2312" w:cs="仿宋_GB2312"/>
                <w:b w:val="0"/>
                <w:bCs w:val="0"/>
                <w:i w:val="0"/>
                <w:iCs w:val="0"/>
                <w:color w:val="auto"/>
                <w:kern w:val="0"/>
                <w:sz w:val="21"/>
                <w:szCs w:val="21"/>
                <w:u w:val="none"/>
                <w:lang w:val="en-US" w:eastAsia="zh-CN" w:bidi="ar"/>
              </w:rPr>
              <w:t>对买卖或以其他形式非法转让草原的行政处罚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06A45CF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auto"/>
                <w:kern w:val="0"/>
                <w:sz w:val="21"/>
                <w:szCs w:val="21"/>
                <w:u w:val="none"/>
                <w:lang w:val="en-US" w:eastAsia="zh-CN" w:bidi="ar"/>
              </w:rPr>
            </w:pPr>
            <w:r>
              <w:rPr>
                <w:rFonts w:hint="eastAsia" w:ascii="仿宋_GB2312" w:hAnsi="仿宋_GB2312" w:eastAsia="仿宋_GB2312" w:cs="仿宋_GB2312"/>
                <w:b w:val="0"/>
                <w:bCs w:val="0"/>
                <w:i w:val="0"/>
                <w:iCs w:val="0"/>
                <w:color w:val="auto"/>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49506BA3">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仿宋_GB2312" w:hAnsi="仿宋_GB2312" w:eastAsia="仿宋_GB2312" w:cs="仿宋_GB2312"/>
                <w:b w:val="0"/>
                <w:bCs w:val="0"/>
                <w:color w:val="auto"/>
                <w:kern w:val="0"/>
                <w:sz w:val="21"/>
                <w:szCs w:val="21"/>
                <w:lang w:bidi="ar"/>
              </w:rPr>
            </w:pPr>
            <w:r>
              <w:rPr>
                <w:rFonts w:hint="eastAsia" w:ascii="仿宋_GB2312" w:hAnsi="仿宋_GB2312" w:eastAsia="仿宋_GB2312" w:cs="仿宋_GB2312"/>
                <w:b w:val="0"/>
                <w:bCs w:val="0"/>
                <w:i w:val="0"/>
                <w:iCs w:val="0"/>
                <w:color w:val="auto"/>
                <w:kern w:val="0"/>
                <w:sz w:val="21"/>
                <w:szCs w:val="21"/>
                <w:u w:val="none"/>
                <w:lang w:val="en-US" w:eastAsia="zh-CN" w:bidi="ar"/>
              </w:rPr>
              <w:t>林业主管部门负责“买卖或以其他形式非法转让草原”的监管，受理投诉、举报；对发现、移送的违法线索进行处理；认为需要立案查处的，将相关证据材料移送综合行政执法部门。综合行政执法部门按程序办理并将处理结果反馈林业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03C4BC8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auto"/>
                <w:kern w:val="0"/>
                <w:sz w:val="21"/>
                <w:szCs w:val="21"/>
                <w:lang w:val="en-US" w:eastAsia="zh-CN" w:bidi="ar"/>
              </w:rPr>
            </w:pPr>
            <w:r>
              <w:rPr>
                <w:rFonts w:hint="eastAsia" w:ascii="仿宋_GB2312" w:hAnsi="仿宋_GB2312" w:eastAsia="仿宋_GB2312" w:cs="仿宋_GB2312"/>
                <w:b w:val="0"/>
                <w:bCs w:val="0"/>
                <w:i w:val="0"/>
                <w:iCs w:val="0"/>
                <w:color w:val="auto"/>
                <w:kern w:val="0"/>
                <w:sz w:val="21"/>
                <w:szCs w:val="21"/>
                <w:u w:val="none"/>
                <w:lang w:val="en-US" w:eastAsia="zh-CN" w:bidi="ar"/>
              </w:rPr>
              <w:t>市资规局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45974A2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auto"/>
                <w:kern w:val="0"/>
                <w:sz w:val="21"/>
                <w:szCs w:val="21"/>
                <w:lang w:val="en-US" w:eastAsia="zh-CN" w:bidi="ar"/>
              </w:rPr>
            </w:pPr>
            <w:r>
              <w:rPr>
                <w:rFonts w:hint="eastAsia" w:ascii="仿宋_GB2312" w:hAnsi="仿宋_GB2312" w:eastAsia="仿宋_GB2312" w:cs="仿宋_GB2312"/>
                <w:b w:val="0"/>
                <w:bCs w:val="0"/>
                <w:i w:val="0"/>
                <w:iCs w:val="0"/>
                <w:color w:val="auto"/>
                <w:kern w:val="0"/>
                <w:sz w:val="21"/>
                <w:szCs w:val="21"/>
                <w:u w:val="none"/>
                <w:lang w:val="en-US" w:eastAsia="zh-CN" w:bidi="ar"/>
              </w:rPr>
              <w:t>全市</w:t>
            </w:r>
          </w:p>
        </w:tc>
      </w:tr>
      <w:tr w14:paraId="0CE779E4">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330DAE5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auto"/>
                <w:kern w:val="0"/>
                <w:sz w:val="21"/>
                <w:szCs w:val="21"/>
                <w:u w:val="none"/>
                <w:lang w:val="en-US" w:eastAsia="zh-CN" w:bidi="ar"/>
              </w:rPr>
            </w:pPr>
            <w:r>
              <w:rPr>
                <w:rFonts w:hint="eastAsia" w:ascii="仿宋_GB2312" w:hAnsi="仿宋_GB2312" w:eastAsia="仿宋_GB2312" w:cs="仿宋_GB2312"/>
                <w:b w:val="0"/>
                <w:bCs w:val="0"/>
                <w:i w:val="0"/>
                <w:iCs w:val="0"/>
                <w:color w:val="auto"/>
                <w:kern w:val="0"/>
                <w:sz w:val="21"/>
                <w:szCs w:val="21"/>
                <w:u w:val="none"/>
                <w:lang w:val="en-US" w:eastAsia="zh-CN" w:bidi="ar"/>
              </w:rPr>
              <w:t>136</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30504F4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auto"/>
                <w:kern w:val="0"/>
                <w:sz w:val="21"/>
                <w:szCs w:val="21"/>
                <w:u w:val="none"/>
                <w:lang w:val="en-US" w:eastAsia="zh-CN" w:bidi="ar"/>
              </w:rPr>
            </w:pPr>
            <w:r>
              <w:rPr>
                <w:rFonts w:hint="eastAsia" w:ascii="仿宋_GB2312" w:hAnsi="仿宋_GB2312" w:eastAsia="仿宋_GB2312" w:cs="仿宋_GB2312"/>
                <w:b w:val="0"/>
                <w:bCs w:val="0"/>
                <w:i w:val="0"/>
                <w:iCs w:val="0"/>
                <w:color w:val="auto"/>
                <w:kern w:val="0"/>
                <w:sz w:val="21"/>
                <w:szCs w:val="21"/>
                <w:u w:val="none"/>
                <w:lang w:val="en-US" w:eastAsia="zh-CN" w:bidi="ar"/>
              </w:rPr>
              <w:t xml:space="preserve">330264118000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4CB9F439">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b w:val="0"/>
                <w:bCs w:val="0"/>
                <w:i w:val="0"/>
                <w:iCs w:val="0"/>
                <w:color w:val="auto"/>
                <w:kern w:val="0"/>
                <w:sz w:val="21"/>
                <w:szCs w:val="21"/>
                <w:u w:val="none"/>
                <w:lang w:val="en-US" w:eastAsia="zh-CN" w:bidi="ar"/>
              </w:rPr>
            </w:pPr>
            <w:r>
              <w:rPr>
                <w:rFonts w:hint="eastAsia" w:ascii="仿宋_GB2312" w:hAnsi="仿宋_GB2312" w:eastAsia="仿宋_GB2312" w:cs="仿宋_GB2312"/>
                <w:b w:val="0"/>
                <w:bCs w:val="0"/>
                <w:i w:val="0"/>
                <w:iCs w:val="0"/>
                <w:color w:val="auto"/>
                <w:kern w:val="0"/>
                <w:sz w:val="21"/>
                <w:szCs w:val="21"/>
                <w:u w:val="none"/>
                <w:lang w:val="en-US" w:eastAsia="zh-CN" w:bidi="ar"/>
              </w:rPr>
              <w:t>对非法使用草原，违反草原保护、建设、利用规划擅自将草原改为建设用地的行政处罚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4F6ACB7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auto"/>
                <w:kern w:val="0"/>
                <w:sz w:val="21"/>
                <w:szCs w:val="21"/>
                <w:u w:val="none"/>
                <w:lang w:val="en-US" w:eastAsia="zh-CN" w:bidi="ar"/>
              </w:rPr>
            </w:pPr>
            <w:r>
              <w:rPr>
                <w:rFonts w:hint="eastAsia" w:ascii="仿宋_GB2312" w:hAnsi="仿宋_GB2312" w:eastAsia="仿宋_GB2312" w:cs="仿宋_GB2312"/>
                <w:b w:val="0"/>
                <w:bCs w:val="0"/>
                <w:i w:val="0"/>
                <w:iCs w:val="0"/>
                <w:color w:val="auto"/>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263DAC18">
            <w:pPr>
              <w:keepNext w:val="0"/>
              <w:keepLines w:val="0"/>
              <w:pageBreakBefore w:val="0"/>
              <w:kinsoku/>
              <w:wordWrap/>
              <w:overflowPunct/>
              <w:topLinePunct w:val="0"/>
              <w:autoSpaceDE/>
              <w:autoSpaceDN/>
              <w:bidi w:val="0"/>
              <w:adjustRightInd/>
              <w:snapToGrid/>
              <w:spacing w:line="300" w:lineRule="exact"/>
              <w:jc w:val="left"/>
              <w:rPr>
                <w:rFonts w:hint="eastAsia" w:ascii="仿宋_GB2312" w:hAnsi="仿宋_GB2312" w:eastAsia="仿宋_GB2312" w:cs="仿宋_GB2312"/>
                <w:b w:val="0"/>
                <w:bCs w:val="0"/>
                <w:color w:val="auto"/>
                <w:kern w:val="0"/>
                <w:sz w:val="21"/>
                <w:szCs w:val="21"/>
                <w:lang w:bidi="ar"/>
              </w:rPr>
            </w:pPr>
            <w:r>
              <w:rPr>
                <w:rFonts w:hint="eastAsia" w:ascii="仿宋_GB2312" w:hAnsi="仿宋_GB2312" w:eastAsia="仿宋_GB2312" w:cs="仿宋_GB2312"/>
                <w:b w:val="0"/>
                <w:bCs w:val="0"/>
                <w:i w:val="0"/>
                <w:iCs w:val="0"/>
                <w:color w:val="auto"/>
                <w:kern w:val="0"/>
                <w:sz w:val="21"/>
                <w:szCs w:val="21"/>
                <w:u w:val="none"/>
                <w:lang w:val="en-US" w:eastAsia="zh-CN" w:bidi="ar"/>
              </w:rPr>
              <w:t>林业主管部门负责“非法使用草原，违反草原保护、建设、利用规划擅自将草原改为建设用地”的监管，受理投诉、举报；对发现、移送的违法线索进行处理；认为需要立案查处的，将相关证据材料移送综合行政执法部门。综合行政执法部门按程序办理并将处理结果反馈林业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04A934C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auto"/>
                <w:kern w:val="0"/>
                <w:sz w:val="21"/>
                <w:szCs w:val="21"/>
                <w:lang w:val="en-US" w:eastAsia="zh-CN" w:bidi="ar"/>
              </w:rPr>
            </w:pPr>
            <w:r>
              <w:rPr>
                <w:rFonts w:hint="eastAsia" w:ascii="仿宋_GB2312" w:hAnsi="仿宋_GB2312" w:eastAsia="仿宋_GB2312" w:cs="仿宋_GB2312"/>
                <w:b w:val="0"/>
                <w:bCs w:val="0"/>
                <w:i w:val="0"/>
                <w:iCs w:val="0"/>
                <w:color w:val="auto"/>
                <w:kern w:val="0"/>
                <w:sz w:val="21"/>
                <w:szCs w:val="21"/>
                <w:u w:val="none"/>
                <w:lang w:val="en-US" w:eastAsia="zh-CN" w:bidi="ar"/>
              </w:rPr>
              <w:t>市资规局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5DD42F0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auto"/>
                <w:kern w:val="0"/>
                <w:sz w:val="21"/>
                <w:szCs w:val="21"/>
                <w:lang w:val="en-US" w:eastAsia="zh-CN" w:bidi="ar"/>
              </w:rPr>
            </w:pPr>
            <w:r>
              <w:rPr>
                <w:rFonts w:hint="eastAsia" w:ascii="仿宋_GB2312" w:hAnsi="仿宋_GB2312" w:eastAsia="仿宋_GB2312" w:cs="仿宋_GB2312"/>
                <w:b w:val="0"/>
                <w:bCs w:val="0"/>
                <w:i w:val="0"/>
                <w:iCs w:val="0"/>
                <w:color w:val="auto"/>
                <w:kern w:val="0"/>
                <w:sz w:val="21"/>
                <w:szCs w:val="21"/>
                <w:u w:val="none"/>
                <w:lang w:val="en-US" w:eastAsia="zh-CN" w:bidi="ar"/>
              </w:rPr>
              <w:t>全市</w:t>
            </w:r>
          </w:p>
        </w:tc>
      </w:tr>
      <w:tr w14:paraId="20566A1D">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58DA6EF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auto"/>
                <w:kern w:val="0"/>
                <w:sz w:val="21"/>
                <w:szCs w:val="21"/>
                <w:u w:val="none"/>
                <w:lang w:val="en-US" w:eastAsia="zh-CN" w:bidi="ar"/>
              </w:rPr>
            </w:pPr>
            <w:r>
              <w:rPr>
                <w:rFonts w:hint="eastAsia" w:ascii="仿宋_GB2312" w:hAnsi="仿宋_GB2312" w:eastAsia="仿宋_GB2312" w:cs="仿宋_GB2312"/>
                <w:b w:val="0"/>
                <w:bCs w:val="0"/>
                <w:i w:val="0"/>
                <w:iCs w:val="0"/>
                <w:color w:val="auto"/>
                <w:kern w:val="0"/>
                <w:sz w:val="21"/>
                <w:szCs w:val="21"/>
                <w:u w:val="none"/>
                <w:lang w:val="en-US" w:eastAsia="zh-CN" w:bidi="ar"/>
              </w:rPr>
              <w:t>137</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0068004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auto"/>
                <w:kern w:val="0"/>
                <w:sz w:val="21"/>
                <w:szCs w:val="21"/>
                <w:u w:val="none"/>
                <w:lang w:val="en-US" w:eastAsia="zh-CN" w:bidi="ar"/>
              </w:rPr>
            </w:pPr>
            <w:r>
              <w:rPr>
                <w:rFonts w:hint="eastAsia" w:ascii="仿宋_GB2312" w:hAnsi="仿宋_GB2312" w:eastAsia="仿宋_GB2312" w:cs="仿宋_GB2312"/>
                <w:b w:val="0"/>
                <w:bCs w:val="0"/>
                <w:i w:val="0"/>
                <w:iCs w:val="0"/>
                <w:color w:val="auto"/>
                <w:kern w:val="0"/>
                <w:sz w:val="21"/>
                <w:szCs w:val="21"/>
                <w:u w:val="none"/>
                <w:lang w:val="en-US" w:eastAsia="zh-CN" w:bidi="ar"/>
              </w:rPr>
              <w:t xml:space="preserve">330264119000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4644CE89">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b w:val="0"/>
                <w:bCs w:val="0"/>
                <w:i w:val="0"/>
                <w:iCs w:val="0"/>
                <w:color w:val="auto"/>
                <w:kern w:val="0"/>
                <w:sz w:val="21"/>
                <w:szCs w:val="21"/>
                <w:u w:val="none"/>
                <w:lang w:val="en-US" w:eastAsia="zh-CN" w:bidi="ar"/>
              </w:rPr>
            </w:pPr>
            <w:r>
              <w:rPr>
                <w:rFonts w:hint="eastAsia" w:ascii="仿宋_GB2312" w:hAnsi="仿宋_GB2312" w:eastAsia="仿宋_GB2312" w:cs="仿宋_GB2312"/>
                <w:b w:val="0"/>
                <w:bCs w:val="0"/>
                <w:i w:val="0"/>
                <w:iCs w:val="0"/>
                <w:color w:val="auto"/>
                <w:kern w:val="0"/>
                <w:sz w:val="21"/>
                <w:szCs w:val="21"/>
                <w:u w:val="none"/>
                <w:lang w:val="en-US" w:eastAsia="zh-CN" w:bidi="ar"/>
              </w:rPr>
              <w:t>对非法开垦草原的行政处罚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6C938FC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auto"/>
                <w:kern w:val="0"/>
                <w:sz w:val="21"/>
                <w:szCs w:val="21"/>
                <w:u w:val="none"/>
                <w:lang w:val="en-US" w:eastAsia="zh-CN" w:bidi="ar"/>
              </w:rPr>
            </w:pPr>
            <w:r>
              <w:rPr>
                <w:rFonts w:hint="eastAsia" w:ascii="仿宋_GB2312" w:hAnsi="仿宋_GB2312" w:eastAsia="仿宋_GB2312" w:cs="仿宋_GB2312"/>
                <w:b w:val="0"/>
                <w:bCs w:val="0"/>
                <w:i w:val="0"/>
                <w:iCs w:val="0"/>
                <w:color w:val="auto"/>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06105294">
            <w:pPr>
              <w:keepNext w:val="0"/>
              <w:keepLines w:val="0"/>
              <w:pageBreakBefore w:val="0"/>
              <w:kinsoku/>
              <w:wordWrap/>
              <w:overflowPunct/>
              <w:topLinePunct w:val="0"/>
              <w:autoSpaceDE/>
              <w:autoSpaceDN/>
              <w:bidi w:val="0"/>
              <w:adjustRightInd/>
              <w:snapToGrid/>
              <w:spacing w:line="300" w:lineRule="exact"/>
              <w:jc w:val="left"/>
              <w:rPr>
                <w:rFonts w:hint="eastAsia" w:ascii="仿宋_GB2312" w:hAnsi="仿宋_GB2312" w:eastAsia="仿宋_GB2312" w:cs="仿宋_GB2312"/>
                <w:b w:val="0"/>
                <w:bCs w:val="0"/>
                <w:color w:val="auto"/>
                <w:kern w:val="0"/>
                <w:sz w:val="21"/>
                <w:szCs w:val="21"/>
                <w:lang w:bidi="ar"/>
              </w:rPr>
            </w:pPr>
            <w:r>
              <w:rPr>
                <w:rFonts w:hint="eastAsia" w:ascii="仿宋_GB2312" w:hAnsi="仿宋_GB2312" w:eastAsia="仿宋_GB2312" w:cs="仿宋_GB2312"/>
                <w:b w:val="0"/>
                <w:bCs w:val="0"/>
                <w:i w:val="0"/>
                <w:iCs w:val="0"/>
                <w:color w:val="auto"/>
                <w:kern w:val="0"/>
                <w:sz w:val="21"/>
                <w:szCs w:val="21"/>
                <w:u w:val="none"/>
                <w:lang w:val="en-US" w:eastAsia="zh-CN" w:bidi="ar"/>
              </w:rPr>
              <w:t>林业主管部门负责“非法开垦草原”的监管，受理投诉、举报；对发现、移送的违法线索进行处理；认为需要立案查处的，将相关证据材料移送综合行政执法部门。综合行政执法部门按程序办理并将处理结果反馈林业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4AD5243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auto"/>
                <w:kern w:val="0"/>
                <w:sz w:val="21"/>
                <w:szCs w:val="21"/>
                <w:lang w:val="en-US" w:eastAsia="zh-CN" w:bidi="ar"/>
              </w:rPr>
            </w:pPr>
            <w:r>
              <w:rPr>
                <w:rFonts w:hint="eastAsia" w:ascii="仿宋_GB2312" w:hAnsi="仿宋_GB2312" w:eastAsia="仿宋_GB2312" w:cs="仿宋_GB2312"/>
                <w:b w:val="0"/>
                <w:bCs w:val="0"/>
                <w:i w:val="0"/>
                <w:iCs w:val="0"/>
                <w:color w:val="auto"/>
                <w:kern w:val="0"/>
                <w:sz w:val="21"/>
                <w:szCs w:val="21"/>
                <w:u w:val="none"/>
                <w:lang w:val="en-US" w:eastAsia="zh-CN" w:bidi="ar"/>
              </w:rPr>
              <w:t>市资规局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3B30F7C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auto"/>
                <w:kern w:val="0"/>
                <w:sz w:val="21"/>
                <w:szCs w:val="21"/>
                <w:lang w:val="en-US" w:eastAsia="zh-CN" w:bidi="ar"/>
              </w:rPr>
            </w:pPr>
            <w:r>
              <w:rPr>
                <w:rFonts w:hint="eastAsia" w:ascii="仿宋_GB2312" w:hAnsi="仿宋_GB2312" w:eastAsia="仿宋_GB2312" w:cs="仿宋_GB2312"/>
                <w:b w:val="0"/>
                <w:bCs w:val="0"/>
                <w:i w:val="0"/>
                <w:iCs w:val="0"/>
                <w:color w:val="auto"/>
                <w:kern w:val="0"/>
                <w:sz w:val="21"/>
                <w:szCs w:val="21"/>
                <w:u w:val="none"/>
                <w:lang w:val="en-US" w:eastAsia="zh-CN" w:bidi="ar"/>
              </w:rPr>
              <w:t>全市</w:t>
            </w:r>
          </w:p>
        </w:tc>
      </w:tr>
      <w:tr w14:paraId="2B9D54B3">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25B5F27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auto"/>
                <w:kern w:val="0"/>
                <w:sz w:val="21"/>
                <w:szCs w:val="21"/>
                <w:u w:val="none"/>
                <w:lang w:val="en-US" w:eastAsia="zh-CN" w:bidi="ar"/>
              </w:rPr>
            </w:pPr>
            <w:r>
              <w:rPr>
                <w:rFonts w:hint="eastAsia" w:ascii="仿宋_GB2312" w:hAnsi="仿宋_GB2312" w:eastAsia="仿宋_GB2312" w:cs="仿宋_GB2312"/>
                <w:b w:val="0"/>
                <w:bCs w:val="0"/>
                <w:i w:val="0"/>
                <w:iCs w:val="0"/>
                <w:color w:val="auto"/>
                <w:kern w:val="0"/>
                <w:sz w:val="21"/>
                <w:szCs w:val="21"/>
                <w:u w:val="none"/>
                <w:lang w:val="en-US" w:eastAsia="zh-CN" w:bidi="ar"/>
              </w:rPr>
              <w:t>138</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49883E1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auto"/>
                <w:kern w:val="0"/>
                <w:sz w:val="21"/>
                <w:szCs w:val="21"/>
                <w:u w:val="none"/>
                <w:lang w:val="en-US" w:eastAsia="zh-CN" w:bidi="ar"/>
              </w:rPr>
            </w:pPr>
            <w:r>
              <w:rPr>
                <w:rFonts w:hint="eastAsia" w:ascii="仿宋_GB2312" w:hAnsi="仿宋_GB2312" w:eastAsia="仿宋_GB2312" w:cs="仿宋_GB2312"/>
                <w:b w:val="0"/>
                <w:bCs w:val="0"/>
                <w:i w:val="0"/>
                <w:iCs w:val="0"/>
                <w:color w:val="auto"/>
                <w:kern w:val="0"/>
                <w:sz w:val="21"/>
                <w:szCs w:val="21"/>
                <w:u w:val="none"/>
                <w:lang w:val="en-US" w:eastAsia="zh-CN" w:bidi="ar"/>
              </w:rPr>
              <w:t xml:space="preserve">330264120000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572F3A04">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b w:val="0"/>
                <w:bCs w:val="0"/>
                <w:i w:val="0"/>
                <w:iCs w:val="0"/>
                <w:color w:val="auto"/>
                <w:kern w:val="0"/>
                <w:sz w:val="21"/>
                <w:szCs w:val="21"/>
                <w:u w:val="none"/>
                <w:lang w:val="en-US" w:eastAsia="zh-CN" w:bidi="ar"/>
              </w:rPr>
            </w:pPr>
            <w:r>
              <w:rPr>
                <w:rFonts w:hint="eastAsia" w:ascii="仿宋_GB2312" w:hAnsi="仿宋_GB2312" w:eastAsia="仿宋_GB2312" w:cs="仿宋_GB2312"/>
                <w:b w:val="0"/>
                <w:bCs w:val="0"/>
                <w:i w:val="0"/>
                <w:iCs w:val="0"/>
                <w:color w:val="auto"/>
                <w:kern w:val="0"/>
                <w:sz w:val="21"/>
                <w:szCs w:val="21"/>
                <w:u w:val="none"/>
                <w:lang w:val="en-US" w:eastAsia="zh-CN" w:bidi="ar"/>
              </w:rPr>
              <w:t>对在荒漠等生态脆弱区的草原上采挖植物或从事其他破坏草原植被活动的行政处罚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1E3D396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auto"/>
                <w:kern w:val="0"/>
                <w:sz w:val="21"/>
                <w:szCs w:val="21"/>
                <w:u w:val="none"/>
                <w:lang w:val="en-US" w:eastAsia="zh-CN" w:bidi="ar"/>
              </w:rPr>
            </w:pPr>
            <w:r>
              <w:rPr>
                <w:rFonts w:hint="eastAsia" w:ascii="仿宋_GB2312" w:hAnsi="仿宋_GB2312" w:eastAsia="仿宋_GB2312" w:cs="仿宋_GB2312"/>
                <w:b w:val="0"/>
                <w:bCs w:val="0"/>
                <w:i w:val="0"/>
                <w:iCs w:val="0"/>
                <w:color w:val="auto"/>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3FA1FF51">
            <w:pPr>
              <w:keepNext w:val="0"/>
              <w:keepLines w:val="0"/>
              <w:pageBreakBefore w:val="0"/>
              <w:kinsoku/>
              <w:wordWrap/>
              <w:overflowPunct/>
              <w:topLinePunct w:val="0"/>
              <w:autoSpaceDE/>
              <w:autoSpaceDN/>
              <w:bidi w:val="0"/>
              <w:adjustRightInd/>
              <w:snapToGrid/>
              <w:spacing w:line="300" w:lineRule="exact"/>
              <w:jc w:val="left"/>
              <w:rPr>
                <w:rFonts w:hint="eastAsia" w:ascii="仿宋_GB2312" w:hAnsi="仿宋_GB2312" w:eastAsia="仿宋_GB2312" w:cs="仿宋_GB2312"/>
                <w:b w:val="0"/>
                <w:bCs w:val="0"/>
                <w:color w:val="auto"/>
                <w:kern w:val="0"/>
                <w:sz w:val="21"/>
                <w:szCs w:val="21"/>
                <w:lang w:bidi="ar"/>
              </w:rPr>
            </w:pPr>
            <w:r>
              <w:rPr>
                <w:rFonts w:hint="eastAsia" w:ascii="仿宋_GB2312" w:hAnsi="仿宋_GB2312" w:eastAsia="仿宋_GB2312" w:cs="仿宋_GB2312"/>
                <w:b w:val="0"/>
                <w:bCs w:val="0"/>
                <w:i w:val="0"/>
                <w:iCs w:val="0"/>
                <w:color w:val="auto"/>
                <w:kern w:val="0"/>
                <w:sz w:val="21"/>
                <w:szCs w:val="21"/>
                <w:u w:val="none"/>
                <w:lang w:val="en-US" w:eastAsia="zh-CN" w:bidi="ar"/>
              </w:rPr>
              <w:t>林业主管部门负责“在荒漠等生态脆弱区的草原上采挖植物或从事其他破坏草原植被活动”的监管，受理投诉、举报；对发现、移送的违法线索进行处理；认为需要立案查处的，将相关证据材料移送综合行政执法部门。综合行政执法部门按程序办理并将处理结果反馈林业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5CFA00B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auto"/>
                <w:kern w:val="0"/>
                <w:sz w:val="21"/>
                <w:szCs w:val="21"/>
                <w:lang w:val="en-US" w:eastAsia="zh-CN" w:bidi="ar"/>
              </w:rPr>
            </w:pPr>
            <w:r>
              <w:rPr>
                <w:rFonts w:hint="eastAsia" w:ascii="仿宋_GB2312" w:hAnsi="仿宋_GB2312" w:eastAsia="仿宋_GB2312" w:cs="仿宋_GB2312"/>
                <w:b w:val="0"/>
                <w:bCs w:val="0"/>
                <w:i w:val="0"/>
                <w:iCs w:val="0"/>
                <w:color w:val="auto"/>
                <w:kern w:val="0"/>
                <w:sz w:val="21"/>
                <w:szCs w:val="21"/>
                <w:u w:val="none"/>
                <w:lang w:val="en-US" w:eastAsia="zh-CN" w:bidi="ar"/>
              </w:rPr>
              <w:t>市资规局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0820EB2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auto"/>
                <w:kern w:val="0"/>
                <w:sz w:val="21"/>
                <w:szCs w:val="21"/>
                <w:lang w:val="en-US" w:eastAsia="zh-CN" w:bidi="ar"/>
              </w:rPr>
            </w:pPr>
            <w:r>
              <w:rPr>
                <w:rFonts w:hint="eastAsia" w:ascii="仿宋_GB2312" w:hAnsi="仿宋_GB2312" w:eastAsia="仿宋_GB2312" w:cs="仿宋_GB2312"/>
                <w:b w:val="0"/>
                <w:bCs w:val="0"/>
                <w:i w:val="0"/>
                <w:iCs w:val="0"/>
                <w:color w:val="auto"/>
                <w:kern w:val="0"/>
                <w:sz w:val="21"/>
                <w:szCs w:val="21"/>
                <w:u w:val="none"/>
                <w:lang w:val="en-US" w:eastAsia="zh-CN" w:bidi="ar"/>
              </w:rPr>
              <w:t>全市</w:t>
            </w:r>
          </w:p>
        </w:tc>
      </w:tr>
      <w:tr w14:paraId="27E35CF5">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0F9DB2C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auto"/>
                <w:kern w:val="0"/>
                <w:sz w:val="21"/>
                <w:szCs w:val="21"/>
                <w:u w:val="none"/>
                <w:lang w:val="en-US" w:eastAsia="zh-CN" w:bidi="ar"/>
              </w:rPr>
            </w:pPr>
            <w:r>
              <w:rPr>
                <w:rFonts w:hint="eastAsia" w:ascii="仿宋_GB2312" w:hAnsi="仿宋_GB2312" w:eastAsia="仿宋_GB2312" w:cs="仿宋_GB2312"/>
                <w:b w:val="0"/>
                <w:bCs w:val="0"/>
                <w:i w:val="0"/>
                <w:iCs w:val="0"/>
                <w:color w:val="auto"/>
                <w:kern w:val="0"/>
                <w:sz w:val="21"/>
                <w:szCs w:val="21"/>
                <w:u w:val="none"/>
                <w:lang w:val="en-US" w:eastAsia="zh-CN" w:bidi="ar"/>
              </w:rPr>
              <w:t>139</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34FB339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auto"/>
                <w:kern w:val="0"/>
                <w:sz w:val="21"/>
                <w:szCs w:val="21"/>
                <w:u w:val="none"/>
                <w:lang w:val="en-US" w:eastAsia="zh-CN" w:bidi="ar"/>
              </w:rPr>
            </w:pPr>
            <w:r>
              <w:rPr>
                <w:rFonts w:hint="eastAsia" w:ascii="仿宋_GB2312" w:hAnsi="仿宋_GB2312" w:eastAsia="仿宋_GB2312" w:cs="仿宋_GB2312"/>
                <w:b w:val="0"/>
                <w:bCs w:val="0"/>
                <w:i w:val="0"/>
                <w:iCs w:val="0"/>
                <w:color w:val="auto"/>
                <w:kern w:val="0"/>
                <w:sz w:val="21"/>
                <w:szCs w:val="21"/>
                <w:u w:val="none"/>
                <w:lang w:val="en-US" w:eastAsia="zh-CN" w:bidi="ar"/>
              </w:rPr>
              <w:t xml:space="preserve">330264121000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1E58B531">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b w:val="0"/>
                <w:bCs w:val="0"/>
                <w:i w:val="0"/>
                <w:iCs w:val="0"/>
                <w:color w:val="auto"/>
                <w:kern w:val="0"/>
                <w:sz w:val="21"/>
                <w:szCs w:val="21"/>
                <w:u w:val="none"/>
                <w:lang w:val="en-US" w:eastAsia="zh-CN" w:bidi="ar"/>
              </w:rPr>
            </w:pPr>
            <w:r>
              <w:rPr>
                <w:rFonts w:hint="eastAsia" w:ascii="仿宋_GB2312" w:hAnsi="仿宋_GB2312" w:eastAsia="仿宋_GB2312" w:cs="仿宋_GB2312"/>
                <w:b w:val="0"/>
                <w:bCs w:val="0"/>
                <w:i w:val="0"/>
                <w:iCs w:val="0"/>
                <w:color w:val="auto"/>
                <w:kern w:val="0"/>
                <w:sz w:val="21"/>
                <w:szCs w:val="21"/>
                <w:u w:val="none"/>
                <w:lang w:val="en-US" w:eastAsia="zh-CN" w:bidi="ar"/>
              </w:rPr>
              <w:t>对未经批准或未按规定的时间、区域和采挖方式在草原上进行采土、采砂、采石等活动的行政处罚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332AB3D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auto"/>
                <w:kern w:val="0"/>
                <w:sz w:val="21"/>
                <w:szCs w:val="21"/>
                <w:u w:val="none"/>
                <w:lang w:val="en-US" w:eastAsia="zh-CN" w:bidi="ar"/>
              </w:rPr>
            </w:pPr>
            <w:r>
              <w:rPr>
                <w:rFonts w:hint="eastAsia" w:ascii="仿宋_GB2312" w:hAnsi="仿宋_GB2312" w:eastAsia="仿宋_GB2312" w:cs="仿宋_GB2312"/>
                <w:b w:val="0"/>
                <w:bCs w:val="0"/>
                <w:i w:val="0"/>
                <w:iCs w:val="0"/>
                <w:color w:val="auto"/>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60001E76">
            <w:pPr>
              <w:keepNext w:val="0"/>
              <w:keepLines w:val="0"/>
              <w:pageBreakBefore w:val="0"/>
              <w:kinsoku/>
              <w:wordWrap/>
              <w:overflowPunct/>
              <w:topLinePunct w:val="0"/>
              <w:autoSpaceDE/>
              <w:autoSpaceDN/>
              <w:bidi w:val="0"/>
              <w:adjustRightInd/>
              <w:snapToGrid/>
              <w:spacing w:line="300" w:lineRule="exact"/>
              <w:jc w:val="left"/>
              <w:rPr>
                <w:rFonts w:hint="eastAsia" w:ascii="仿宋_GB2312" w:hAnsi="仿宋_GB2312" w:eastAsia="仿宋_GB2312" w:cs="仿宋_GB2312"/>
                <w:b w:val="0"/>
                <w:bCs w:val="0"/>
                <w:color w:val="auto"/>
                <w:kern w:val="0"/>
                <w:sz w:val="21"/>
                <w:szCs w:val="21"/>
                <w:lang w:bidi="ar"/>
              </w:rPr>
            </w:pPr>
            <w:r>
              <w:rPr>
                <w:rFonts w:hint="eastAsia" w:ascii="仿宋_GB2312" w:hAnsi="仿宋_GB2312" w:eastAsia="仿宋_GB2312" w:cs="仿宋_GB2312"/>
                <w:b w:val="0"/>
                <w:bCs w:val="0"/>
                <w:i w:val="0"/>
                <w:iCs w:val="0"/>
                <w:color w:val="auto"/>
                <w:kern w:val="0"/>
                <w:sz w:val="21"/>
                <w:szCs w:val="21"/>
                <w:u w:val="none"/>
                <w:lang w:val="en-US" w:eastAsia="zh-CN" w:bidi="ar"/>
              </w:rPr>
              <w:t>林业主管部门负责“未经批准或未按规定的时间、区域和采挖方式在草原上进行采土、采砂、采石等活动”的监管，受理投诉、举报；对发现、移送的违法线索进行处理；认为需要立案查处的，将相关证据材料移送综合行政执法部门。综合行政执法部门按程序办理并将处理结果反馈林业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486F3E2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auto"/>
                <w:kern w:val="0"/>
                <w:sz w:val="21"/>
                <w:szCs w:val="21"/>
                <w:lang w:val="en-US" w:eastAsia="zh-CN" w:bidi="ar"/>
              </w:rPr>
            </w:pPr>
            <w:r>
              <w:rPr>
                <w:rFonts w:hint="eastAsia" w:ascii="仿宋_GB2312" w:hAnsi="仿宋_GB2312" w:eastAsia="仿宋_GB2312" w:cs="仿宋_GB2312"/>
                <w:b w:val="0"/>
                <w:bCs w:val="0"/>
                <w:i w:val="0"/>
                <w:iCs w:val="0"/>
                <w:color w:val="auto"/>
                <w:kern w:val="0"/>
                <w:sz w:val="21"/>
                <w:szCs w:val="21"/>
                <w:u w:val="none"/>
                <w:lang w:val="en-US" w:eastAsia="zh-CN" w:bidi="ar"/>
              </w:rPr>
              <w:t>市资规局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5B3065F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auto"/>
                <w:kern w:val="0"/>
                <w:sz w:val="21"/>
                <w:szCs w:val="21"/>
                <w:lang w:val="en-US" w:eastAsia="zh-CN" w:bidi="ar"/>
              </w:rPr>
            </w:pPr>
            <w:r>
              <w:rPr>
                <w:rFonts w:hint="eastAsia" w:ascii="仿宋_GB2312" w:hAnsi="仿宋_GB2312" w:eastAsia="仿宋_GB2312" w:cs="仿宋_GB2312"/>
                <w:b w:val="0"/>
                <w:bCs w:val="0"/>
                <w:i w:val="0"/>
                <w:iCs w:val="0"/>
                <w:color w:val="auto"/>
                <w:kern w:val="0"/>
                <w:sz w:val="21"/>
                <w:szCs w:val="21"/>
                <w:u w:val="none"/>
                <w:lang w:val="en-US" w:eastAsia="zh-CN" w:bidi="ar"/>
              </w:rPr>
              <w:t>全市</w:t>
            </w:r>
          </w:p>
        </w:tc>
      </w:tr>
      <w:tr w14:paraId="153ACC59">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73218F3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auto"/>
                <w:kern w:val="0"/>
                <w:sz w:val="21"/>
                <w:szCs w:val="21"/>
                <w:u w:val="none"/>
                <w:lang w:val="en-US" w:eastAsia="zh-CN" w:bidi="ar"/>
              </w:rPr>
            </w:pPr>
            <w:r>
              <w:rPr>
                <w:rFonts w:hint="eastAsia" w:ascii="仿宋_GB2312" w:hAnsi="仿宋_GB2312" w:eastAsia="仿宋_GB2312" w:cs="仿宋_GB2312"/>
                <w:b w:val="0"/>
                <w:bCs w:val="0"/>
                <w:i w:val="0"/>
                <w:iCs w:val="0"/>
                <w:color w:val="auto"/>
                <w:kern w:val="0"/>
                <w:sz w:val="21"/>
                <w:szCs w:val="21"/>
                <w:u w:val="none"/>
                <w:lang w:val="en-US" w:eastAsia="zh-CN" w:bidi="ar"/>
              </w:rPr>
              <w:t>140</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5A4A72D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auto"/>
                <w:kern w:val="0"/>
                <w:sz w:val="21"/>
                <w:szCs w:val="21"/>
                <w:u w:val="none"/>
                <w:lang w:val="en-US" w:eastAsia="zh-CN" w:bidi="ar"/>
              </w:rPr>
            </w:pPr>
            <w:r>
              <w:rPr>
                <w:rFonts w:hint="eastAsia" w:ascii="仿宋_GB2312" w:hAnsi="仿宋_GB2312" w:eastAsia="仿宋_GB2312" w:cs="仿宋_GB2312"/>
                <w:b w:val="0"/>
                <w:bCs w:val="0"/>
                <w:i w:val="0"/>
                <w:iCs w:val="0"/>
                <w:color w:val="auto"/>
                <w:kern w:val="0"/>
                <w:sz w:val="21"/>
                <w:szCs w:val="21"/>
                <w:u w:val="none"/>
                <w:lang w:val="en-US" w:eastAsia="zh-CN" w:bidi="ar"/>
              </w:rPr>
              <w:t xml:space="preserve">330264122000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460E90B8">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b w:val="0"/>
                <w:bCs w:val="0"/>
                <w:i w:val="0"/>
                <w:iCs w:val="0"/>
                <w:color w:val="auto"/>
                <w:kern w:val="0"/>
                <w:sz w:val="21"/>
                <w:szCs w:val="21"/>
                <w:u w:val="none"/>
                <w:lang w:val="en-US" w:eastAsia="zh-CN" w:bidi="ar"/>
              </w:rPr>
            </w:pPr>
            <w:r>
              <w:rPr>
                <w:rFonts w:hint="eastAsia" w:ascii="仿宋_GB2312" w:hAnsi="仿宋_GB2312" w:eastAsia="仿宋_GB2312" w:cs="仿宋_GB2312"/>
                <w:b w:val="0"/>
                <w:bCs w:val="0"/>
                <w:i w:val="0"/>
                <w:iCs w:val="0"/>
                <w:color w:val="auto"/>
                <w:kern w:val="0"/>
                <w:sz w:val="21"/>
                <w:szCs w:val="21"/>
                <w:u w:val="none"/>
                <w:lang w:val="en-US" w:eastAsia="zh-CN" w:bidi="ar"/>
              </w:rPr>
              <w:t>对擅自在草原上开展经营性旅游活动，破坏草原植被的行政处罚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2B2D10B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auto"/>
                <w:kern w:val="0"/>
                <w:sz w:val="21"/>
                <w:szCs w:val="21"/>
                <w:u w:val="none"/>
                <w:lang w:val="en-US" w:eastAsia="zh-CN" w:bidi="ar"/>
              </w:rPr>
            </w:pPr>
            <w:r>
              <w:rPr>
                <w:rFonts w:hint="eastAsia" w:ascii="仿宋_GB2312" w:hAnsi="仿宋_GB2312" w:eastAsia="仿宋_GB2312" w:cs="仿宋_GB2312"/>
                <w:b w:val="0"/>
                <w:bCs w:val="0"/>
                <w:i w:val="0"/>
                <w:iCs w:val="0"/>
                <w:color w:val="auto"/>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7F7FBA9B">
            <w:pPr>
              <w:keepNext w:val="0"/>
              <w:keepLines w:val="0"/>
              <w:pageBreakBefore w:val="0"/>
              <w:kinsoku/>
              <w:wordWrap/>
              <w:overflowPunct/>
              <w:topLinePunct w:val="0"/>
              <w:autoSpaceDE/>
              <w:autoSpaceDN/>
              <w:bidi w:val="0"/>
              <w:adjustRightInd/>
              <w:snapToGrid/>
              <w:spacing w:line="300" w:lineRule="exact"/>
              <w:jc w:val="left"/>
              <w:rPr>
                <w:rFonts w:hint="eastAsia" w:ascii="仿宋_GB2312" w:hAnsi="仿宋_GB2312" w:eastAsia="仿宋_GB2312" w:cs="仿宋_GB2312"/>
                <w:b w:val="0"/>
                <w:bCs w:val="0"/>
                <w:color w:val="auto"/>
                <w:kern w:val="0"/>
                <w:sz w:val="21"/>
                <w:szCs w:val="21"/>
                <w:lang w:bidi="ar"/>
              </w:rPr>
            </w:pPr>
            <w:r>
              <w:rPr>
                <w:rFonts w:hint="eastAsia" w:ascii="仿宋_GB2312" w:hAnsi="仿宋_GB2312" w:eastAsia="仿宋_GB2312" w:cs="仿宋_GB2312"/>
                <w:b w:val="0"/>
                <w:bCs w:val="0"/>
                <w:i w:val="0"/>
                <w:iCs w:val="0"/>
                <w:color w:val="auto"/>
                <w:kern w:val="0"/>
                <w:sz w:val="21"/>
                <w:szCs w:val="21"/>
                <w:u w:val="none"/>
                <w:lang w:val="en-US" w:eastAsia="zh-CN" w:bidi="ar"/>
              </w:rPr>
              <w:t>林业主管部门负责“擅自在草原上开展经营性旅游活动，破坏草原植被”的监管，受理投诉、举报；对发现、移送的违法线索进行处理；认为需要立案查处的，将相关证据材料移送综合行政执法部门。综合行政执法部门按程序办理并将处理结果反馈林业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5595F68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auto"/>
                <w:kern w:val="0"/>
                <w:sz w:val="21"/>
                <w:szCs w:val="21"/>
                <w:lang w:val="en-US" w:eastAsia="zh-CN" w:bidi="ar"/>
              </w:rPr>
            </w:pPr>
            <w:r>
              <w:rPr>
                <w:rFonts w:hint="eastAsia" w:ascii="仿宋_GB2312" w:hAnsi="仿宋_GB2312" w:eastAsia="仿宋_GB2312" w:cs="仿宋_GB2312"/>
                <w:b w:val="0"/>
                <w:bCs w:val="0"/>
                <w:i w:val="0"/>
                <w:iCs w:val="0"/>
                <w:color w:val="auto"/>
                <w:kern w:val="0"/>
                <w:sz w:val="21"/>
                <w:szCs w:val="21"/>
                <w:u w:val="none"/>
                <w:lang w:val="en-US" w:eastAsia="zh-CN" w:bidi="ar"/>
              </w:rPr>
              <w:t>市资规局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1DF5D56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color w:val="auto"/>
                <w:kern w:val="0"/>
                <w:sz w:val="21"/>
                <w:szCs w:val="21"/>
                <w:lang w:val="en-US" w:eastAsia="zh-CN" w:bidi="ar"/>
              </w:rPr>
            </w:pPr>
            <w:r>
              <w:rPr>
                <w:rFonts w:hint="eastAsia" w:ascii="仿宋_GB2312" w:hAnsi="仿宋_GB2312" w:eastAsia="仿宋_GB2312" w:cs="仿宋_GB2312"/>
                <w:b w:val="0"/>
                <w:bCs w:val="0"/>
                <w:i w:val="0"/>
                <w:iCs w:val="0"/>
                <w:color w:val="auto"/>
                <w:kern w:val="0"/>
                <w:sz w:val="21"/>
                <w:szCs w:val="21"/>
                <w:u w:val="none"/>
                <w:lang w:val="en-US" w:eastAsia="zh-CN" w:bidi="ar"/>
              </w:rPr>
              <w:t>全市</w:t>
            </w:r>
          </w:p>
        </w:tc>
      </w:tr>
      <w:tr w14:paraId="61ED2A4D">
        <w:tblPrEx>
          <w:tblCellMar>
            <w:top w:w="0" w:type="dxa"/>
            <w:left w:w="108" w:type="dxa"/>
            <w:bottom w:w="0" w:type="dxa"/>
            <w:right w:w="108" w:type="dxa"/>
          </w:tblCellMar>
        </w:tblPrEx>
        <w:trPr>
          <w:trHeight w:val="567" w:hRule="atLeast"/>
          <w:jc w:val="center"/>
        </w:trPr>
        <w:tc>
          <w:tcPr>
            <w:tcW w:w="14509" w:type="dxa"/>
            <w:gridSpan w:val="7"/>
            <w:tcBorders>
              <w:top w:val="single" w:color="000000" w:sz="4" w:space="0"/>
              <w:left w:val="single" w:color="000000" w:sz="4" w:space="0"/>
              <w:bottom w:val="single" w:color="000000" w:sz="4" w:space="0"/>
              <w:right w:val="single" w:color="000000" w:sz="4" w:space="0"/>
            </w:tcBorders>
            <w:noWrap w:val="0"/>
            <w:vAlign w:val="center"/>
          </w:tcPr>
          <w:p w14:paraId="786BAAAC">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方正黑体_GBK" w:hAnsi="方正黑体_GBK" w:eastAsia="方正黑体_GBK" w:cs="方正黑体_GBK"/>
                <w:color w:val="000000"/>
                <w:kern w:val="0"/>
                <w:sz w:val="24"/>
                <w:szCs w:val="24"/>
                <w:lang w:eastAsia="zh-CN" w:bidi="ar"/>
              </w:rPr>
            </w:pPr>
            <w:r>
              <w:rPr>
                <w:rFonts w:hint="eastAsia" w:ascii="楷体_GB2312" w:hAnsi="楷体_GB2312" w:eastAsia="楷体_GB2312" w:cs="楷体_GB2312"/>
                <w:color w:val="000000"/>
                <w:kern w:val="0"/>
                <w:sz w:val="24"/>
                <w:szCs w:val="24"/>
                <w:lang w:eastAsia="zh-CN" w:bidi="ar"/>
              </w:rPr>
              <w:t>二十三、消防救援（共6项）</w:t>
            </w:r>
          </w:p>
        </w:tc>
      </w:tr>
      <w:tr w14:paraId="0E4BCE63">
        <w:tblPrEx>
          <w:tblCellMar>
            <w:top w:w="0" w:type="dxa"/>
            <w:left w:w="108" w:type="dxa"/>
            <w:bottom w:w="0" w:type="dxa"/>
            <w:right w:w="108" w:type="dxa"/>
          </w:tblCellMar>
        </w:tblPrEx>
        <w:trPr>
          <w:trHeight w:val="567"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4D19A98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1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11453C6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330295046001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2EF7A831">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对埋压、圈占、遮挡城市道路上的消火栓的行政处罚*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5289B60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02846073">
            <w:pPr>
              <w:keepNext w:val="0"/>
              <w:keepLines w:val="0"/>
              <w:pageBreakBefore w:val="0"/>
              <w:widowControl/>
              <w:numPr>
                <w:ilvl w:val="0"/>
                <w:numId w:val="4"/>
              </w:numPr>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消防救援机构负责“</w:t>
            </w:r>
            <w:r>
              <w:rPr>
                <w:rFonts w:hint="eastAsia" w:ascii="仿宋_GB2312" w:hAnsi="仿宋_GB2312" w:eastAsia="仿宋_GB2312" w:cs="仿宋_GB2312"/>
                <w:i w:val="0"/>
                <w:iCs w:val="0"/>
                <w:color w:val="000000"/>
                <w:kern w:val="0"/>
                <w:sz w:val="21"/>
                <w:szCs w:val="21"/>
                <w:u w:val="none"/>
                <w:lang w:val="en-US" w:eastAsia="zh-CN" w:bidi="ar"/>
              </w:rPr>
              <w:t>埋压、圈占、遮挡城市道路上的消火栓</w:t>
            </w:r>
            <w:r>
              <w:rPr>
                <w:rFonts w:hint="eastAsia" w:ascii="仿宋_GB2312" w:hAnsi="仿宋_GB2312" w:eastAsia="仿宋_GB2312" w:cs="仿宋_GB2312"/>
                <w:color w:val="000000"/>
                <w:sz w:val="21"/>
                <w:szCs w:val="21"/>
              </w:rPr>
              <w:t>”的监管，受理投诉、举报；对“</w:t>
            </w:r>
            <w:r>
              <w:rPr>
                <w:rFonts w:hint="eastAsia" w:ascii="仿宋_GB2312" w:hAnsi="仿宋_GB2312" w:eastAsia="仿宋_GB2312" w:cs="仿宋_GB2312"/>
                <w:i w:val="0"/>
                <w:iCs w:val="0"/>
                <w:color w:val="000000"/>
                <w:kern w:val="0"/>
                <w:sz w:val="21"/>
                <w:szCs w:val="21"/>
                <w:u w:val="none"/>
                <w:lang w:val="en-US" w:eastAsia="zh-CN" w:bidi="ar"/>
              </w:rPr>
              <w:t>埋压、圈占、遮挡城市道路上的消火栓</w:t>
            </w:r>
            <w:r>
              <w:rPr>
                <w:rFonts w:hint="eastAsia" w:ascii="仿宋_GB2312" w:hAnsi="仿宋_GB2312" w:eastAsia="仿宋_GB2312" w:cs="仿宋_GB2312"/>
                <w:color w:val="000000"/>
                <w:sz w:val="21"/>
                <w:szCs w:val="21"/>
              </w:rPr>
              <w:t>”的，将相关证据材料或案件线索移送综合行政执法部门。综合行政执法部门按程序办理并将处理结果反馈消防救援机构。</w:t>
            </w:r>
          </w:p>
          <w:p w14:paraId="15752EB6">
            <w:pPr>
              <w:keepNext w:val="0"/>
              <w:keepLines w:val="0"/>
              <w:pageBreakBefore w:val="0"/>
              <w:widowControl/>
              <w:numPr>
                <w:ilvl w:val="0"/>
                <w:numId w:val="4"/>
              </w:numPr>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sz w:val="21"/>
                <w:szCs w:val="21"/>
              </w:rPr>
              <w:t>综合行政执法部门在日常巡查中发现“</w:t>
            </w:r>
            <w:r>
              <w:rPr>
                <w:rFonts w:hint="eastAsia" w:ascii="仿宋_GB2312" w:hAnsi="仿宋_GB2312" w:eastAsia="仿宋_GB2312" w:cs="仿宋_GB2312"/>
                <w:i w:val="0"/>
                <w:iCs w:val="0"/>
                <w:color w:val="000000"/>
                <w:kern w:val="0"/>
                <w:sz w:val="21"/>
                <w:szCs w:val="21"/>
                <w:u w:val="none"/>
                <w:lang w:val="en-US" w:eastAsia="zh-CN" w:bidi="ar"/>
              </w:rPr>
              <w:t>埋压、圈占、遮挡城市道路上的消火栓</w:t>
            </w:r>
            <w:r>
              <w:rPr>
                <w:rFonts w:hint="eastAsia" w:ascii="仿宋_GB2312" w:hAnsi="仿宋_GB2312" w:eastAsia="仿宋_GB2312" w:cs="仿宋_GB2312"/>
                <w:color w:val="000000"/>
                <w:sz w:val="21"/>
                <w:szCs w:val="21"/>
              </w:rPr>
              <w:t>”的，将相关情况告知消防救援机构；认为需要立案查处的，按程序办理并将处理结果反馈消防救援机构。</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03E12D6E">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cs="仿宋_GB2312"/>
                <w:color w:val="000000"/>
                <w:kern w:val="0"/>
                <w:sz w:val="21"/>
                <w:szCs w:val="21"/>
                <w:lang w:eastAsia="zh-CN" w:bidi="ar"/>
              </w:rPr>
            </w:pPr>
            <w:r>
              <w:rPr>
                <w:rFonts w:hint="eastAsia" w:ascii="仿宋_GB2312" w:hAnsi="仿宋_GB2312" w:cs="仿宋_GB2312"/>
                <w:color w:val="000000"/>
                <w:kern w:val="0"/>
                <w:sz w:val="21"/>
                <w:szCs w:val="21"/>
                <w:lang w:eastAsia="zh-CN" w:bidi="ar"/>
              </w:rPr>
              <w:t>市消防救援</w:t>
            </w:r>
          </w:p>
          <w:p w14:paraId="030745E5">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eastAsia="zh-CN" w:bidi="ar"/>
              </w:rPr>
            </w:pPr>
            <w:r>
              <w:rPr>
                <w:rFonts w:hint="eastAsia" w:ascii="仿宋_GB2312" w:hAnsi="仿宋_GB2312" w:cs="仿宋_GB2312"/>
                <w:color w:val="000000"/>
                <w:kern w:val="0"/>
                <w:sz w:val="21"/>
                <w:szCs w:val="21"/>
                <w:lang w:eastAsia="zh-CN" w:bidi="ar"/>
              </w:rPr>
              <w:t>支队</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060C045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auto"/>
                <w:kern w:val="0"/>
                <w:sz w:val="21"/>
                <w:szCs w:val="21"/>
                <w:u w:val="none"/>
                <w:lang w:val="en-US" w:eastAsia="zh-CN" w:bidi="ar"/>
              </w:rPr>
            </w:pPr>
            <w:r>
              <w:rPr>
                <w:rFonts w:hint="eastAsia" w:ascii="仿宋_GB2312" w:hAnsi="仿宋_GB2312" w:eastAsia="仿宋_GB2312" w:cs="仿宋_GB2312"/>
                <w:b w:val="0"/>
                <w:bCs w:val="0"/>
                <w:i w:val="0"/>
                <w:iCs w:val="0"/>
                <w:color w:val="auto"/>
                <w:kern w:val="0"/>
                <w:sz w:val="21"/>
                <w:szCs w:val="21"/>
                <w:u w:val="none"/>
                <w:lang w:val="en-US" w:eastAsia="zh-CN" w:bidi="ar"/>
              </w:rPr>
              <w:t>全市</w:t>
            </w:r>
          </w:p>
        </w:tc>
      </w:tr>
      <w:tr w14:paraId="0E8B4073">
        <w:tblPrEx>
          <w:tblCellMar>
            <w:top w:w="0" w:type="dxa"/>
            <w:left w:w="108" w:type="dxa"/>
            <w:bottom w:w="0" w:type="dxa"/>
            <w:right w:w="108" w:type="dxa"/>
          </w:tblCellMar>
        </w:tblPrEx>
        <w:trPr>
          <w:trHeight w:val="567"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70BB329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2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20C813F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330295022001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4A20D5F5">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对占用、堵塞、封闭城市道路上的消防车通道的行政处罚*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17AD0A9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279B873F">
            <w:pPr>
              <w:keepNext w:val="0"/>
              <w:keepLines w:val="0"/>
              <w:pageBreakBefore w:val="0"/>
              <w:widowControl/>
              <w:numPr>
                <w:ilvl w:val="0"/>
                <w:numId w:val="5"/>
              </w:numPr>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消防救援机构负责“</w:t>
            </w:r>
            <w:r>
              <w:rPr>
                <w:rFonts w:hint="eastAsia" w:ascii="仿宋_GB2312" w:hAnsi="仿宋_GB2312" w:eastAsia="仿宋_GB2312" w:cs="仿宋_GB2312"/>
                <w:i w:val="0"/>
                <w:iCs w:val="0"/>
                <w:color w:val="000000"/>
                <w:kern w:val="0"/>
                <w:sz w:val="21"/>
                <w:szCs w:val="21"/>
                <w:u w:val="none"/>
                <w:lang w:val="en-US" w:eastAsia="zh-CN" w:bidi="ar"/>
              </w:rPr>
              <w:t>占用、堵塞、封闭城市道路上的消防车通道</w:t>
            </w:r>
            <w:r>
              <w:rPr>
                <w:rFonts w:hint="eastAsia" w:ascii="仿宋_GB2312" w:hAnsi="仿宋_GB2312" w:eastAsia="仿宋_GB2312" w:cs="仿宋_GB2312"/>
                <w:color w:val="000000"/>
                <w:sz w:val="21"/>
                <w:szCs w:val="21"/>
              </w:rPr>
              <w:t>”的监管，受理投诉、举报；对“</w:t>
            </w:r>
            <w:r>
              <w:rPr>
                <w:rFonts w:hint="eastAsia" w:ascii="仿宋_GB2312" w:hAnsi="仿宋_GB2312" w:eastAsia="仿宋_GB2312" w:cs="仿宋_GB2312"/>
                <w:i w:val="0"/>
                <w:iCs w:val="0"/>
                <w:color w:val="000000"/>
                <w:kern w:val="0"/>
                <w:sz w:val="21"/>
                <w:szCs w:val="21"/>
                <w:u w:val="none"/>
                <w:lang w:val="en-US" w:eastAsia="zh-CN" w:bidi="ar"/>
              </w:rPr>
              <w:t>占用、堵塞、封闭城市道路上的消防车通道</w:t>
            </w:r>
            <w:r>
              <w:rPr>
                <w:rFonts w:hint="eastAsia" w:ascii="仿宋_GB2312" w:hAnsi="仿宋_GB2312" w:eastAsia="仿宋_GB2312" w:cs="仿宋_GB2312"/>
                <w:color w:val="000000"/>
                <w:sz w:val="21"/>
                <w:szCs w:val="21"/>
              </w:rPr>
              <w:t>”的，将相关证据材料或案件线索移送综合行政执法部门。综合行政执法部门按程序办理并将处理结果反馈消防救援机构。</w:t>
            </w:r>
          </w:p>
          <w:p w14:paraId="44EE98DE">
            <w:pPr>
              <w:keepNext w:val="0"/>
              <w:keepLines w:val="0"/>
              <w:pageBreakBefore w:val="0"/>
              <w:widowControl/>
              <w:numPr>
                <w:ilvl w:val="0"/>
                <w:numId w:val="5"/>
              </w:numPr>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sz w:val="21"/>
                <w:szCs w:val="21"/>
              </w:rPr>
              <w:t>综合行政执法部门在日常巡查中发现“</w:t>
            </w:r>
            <w:r>
              <w:rPr>
                <w:rFonts w:hint="eastAsia" w:ascii="仿宋_GB2312" w:hAnsi="仿宋_GB2312" w:eastAsia="仿宋_GB2312" w:cs="仿宋_GB2312"/>
                <w:i w:val="0"/>
                <w:iCs w:val="0"/>
                <w:color w:val="000000"/>
                <w:kern w:val="0"/>
                <w:sz w:val="21"/>
                <w:szCs w:val="21"/>
                <w:u w:val="none"/>
                <w:lang w:val="en-US" w:eastAsia="zh-CN" w:bidi="ar"/>
              </w:rPr>
              <w:t>占用、堵塞、封闭城市道路上的消防车通道</w:t>
            </w:r>
            <w:r>
              <w:rPr>
                <w:rFonts w:hint="eastAsia" w:ascii="仿宋_GB2312" w:hAnsi="仿宋_GB2312" w:eastAsia="仿宋_GB2312" w:cs="仿宋_GB2312"/>
                <w:color w:val="000000"/>
                <w:sz w:val="21"/>
                <w:szCs w:val="21"/>
              </w:rPr>
              <w:t>”的，将相关情况告知消防救援机构；认为需要立案查处的，按程序办理并将处理结果反馈消防救援机构。</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6D37CB64">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cs="仿宋_GB2312"/>
                <w:color w:val="000000"/>
                <w:kern w:val="0"/>
                <w:sz w:val="21"/>
                <w:szCs w:val="21"/>
                <w:lang w:eastAsia="zh-CN" w:bidi="ar"/>
              </w:rPr>
            </w:pPr>
            <w:r>
              <w:rPr>
                <w:rFonts w:hint="eastAsia" w:ascii="仿宋_GB2312" w:hAnsi="仿宋_GB2312" w:cs="仿宋_GB2312"/>
                <w:color w:val="000000"/>
                <w:kern w:val="0"/>
                <w:sz w:val="21"/>
                <w:szCs w:val="21"/>
                <w:lang w:eastAsia="zh-CN" w:bidi="ar"/>
              </w:rPr>
              <w:t>市消防救援</w:t>
            </w:r>
          </w:p>
          <w:p w14:paraId="6A73D656">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eastAsia="zh-CN" w:bidi="ar"/>
              </w:rPr>
            </w:pPr>
            <w:r>
              <w:rPr>
                <w:rFonts w:hint="eastAsia" w:ascii="仿宋_GB2312" w:hAnsi="仿宋_GB2312" w:cs="仿宋_GB2312"/>
                <w:color w:val="000000"/>
                <w:kern w:val="0"/>
                <w:sz w:val="21"/>
                <w:szCs w:val="21"/>
                <w:lang w:eastAsia="zh-CN" w:bidi="ar"/>
              </w:rPr>
              <w:t>支队</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10394FF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auto"/>
                <w:kern w:val="0"/>
                <w:sz w:val="21"/>
                <w:szCs w:val="21"/>
                <w:u w:val="none"/>
                <w:lang w:val="en-US" w:eastAsia="zh-CN" w:bidi="ar"/>
              </w:rPr>
            </w:pPr>
            <w:r>
              <w:rPr>
                <w:rFonts w:hint="eastAsia" w:ascii="仿宋_GB2312" w:hAnsi="仿宋_GB2312" w:eastAsia="仿宋_GB2312" w:cs="仿宋_GB2312"/>
                <w:b w:val="0"/>
                <w:bCs w:val="0"/>
                <w:i w:val="0"/>
                <w:iCs w:val="0"/>
                <w:color w:val="auto"/>
                <w:kern w:val="0"/>
                <w:sz w:val="21"/>
                <w:szCs w:val="21"/>
                <w:u w:val="none"/>
                <w:lang w:val="en-US" w:eastAsia="zh-CN" w:bidi="ar"/>
              </w:rPr>
              <w:t>全市</w:t>
            </w:r>
          </w:p>
        </w:tc>
      </w:tr>
      <w:tr w14:paraId="0AE92818">
        <w:tblPrEx>
          <w:tblCellMar>
            <w:top w:w="0" w:type="dxa"/>
            <w:left w:w="108" w:type="dxa"/>
            <w:bottom w:w="0" w:type="dxa"/>
            <w:right w:w="108" w:type="dxa"/>
          </w:tblCellMar>
        </w:tblPrEx>
        <w:trPr>
          <w:trHeight w:val="567"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4B0004D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3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4F60D5C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330295024001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13718589">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对沿城市道路的人员密集场所门窗设置影响逃生、灭火救援的障碍物的行政处罚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209A733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7F933093">
            <w:pPr>
              <w:keepNext w:val="0"/>
              <w:keepLines w:val="0"/>
              <w:pageBreakBefore w:val="0"/>
              <w:widowControl/>
              <w:numPr>
                <w:ilvl w:val="0"/>
                <w:numId w:val="6"/>
              </w:numPr>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消防救援机构负责“</w:t>
            </w:r>
            <w:r>
              <w:rPr>
                <w:rFonts w:hint="eastAsia" w:ascii="仿宋_GB2312" w:hAnsi="仿宋_GB2312" w:eastAsia="仿宋_GB2312" w:cs="仿宋_GB2312"/>
                <w:i w:val="0"/>
                <w:iCs w:val="0"/>
                <w:color w:val="000000"/>
                <w:kern w:val="0"/>
                <w:sz w:val="21"/>
                <w:szCs w:val="21"/>
                <w:u w:val="none"/>
                <w:lang w:val="en-US" w:eastAsia="zh-CN" w:bidi="ar"/>
              </w:rPr>
              <w:t>沿城市道路的人员密集场所门窗设置影响逃生、灭火救援的障碍物</w:t>
            </w:r>
            <w:r>
              <w:rPr>
                <w:rFonts w:hint="eastAsia" w:ascii="仿宋_GB2312" w:hAnsi="仿宋_GB2312" w:eastAsia="仿宋_GB2312" w:cs="仿宋_GB2312"/>
                <w:color w:val="000000"/>
                <w:sz w:val="21"/>
                <w:szCs w:val="21"/>
              </w:rPr>
              <w:t>”的监管，受理投诉、举报；对“</w:t>
            </w:r>
            <w:r>
              <w:rPr>
                <w:rFonts w:hint="eastAsia" w:ascii="仿宋_GB2312" w:hAnsi="仿宋_GB2312" w:eastAsia="仿宋_GB2312" w:cs="仿宋_GB2312"/>
                <w:i w:val="0"/>
                <w:iCs w:val="0"/>
                <w:color w:val="000000"/>
                <w:kern w:val="0"/>
                <w:sz w:val="21"/>
                <w:szCs w:val="21"/>
                <w:u w:val="none"/>
                <w:lang w:val="en-US" w:eastAsia="zh-CN" w:bidi="ar"/>
              </w:rPr>
              <w:t>沿城市道路的人员密集场所门窗设置影响逃生、灭火救援的障碍物</w:t>
            </w:r>
            <w:r>
              <w:rPr>
                <w:rFonts w:hint="eastAsia" w:ascii="仿宋_GB2312" w:hAnsi="仿宋_GB2312" w:eastAsia="仿宋_GB2312" w:cs="仿宋_GB2312"/>
                <w:color w:val="000000"/>
                <w:sz w:val="21"/>
                <w:szCs w:val="21"/>
              </w:rPr>
              <w:t>”的，将相关证据材料或案件线索移送综合行政执法部门。综合行政执法部门按程序办理并将处理结果反馈消防救援机构。</w:t>
            </w:r>
          </w:p>
          <w:p w14:paraId="712F4346">
            <w:pPr>
              <w:keepNext w:val="0"/>
              <w:keepLines w:val="0"/>
              <w:pageBreakBefore w:val="0"/>
              <w:widowControl/>
              <w:numPr>
                <w:ilvl w:val="0"/>
                <w:numId w:val="6"/>
              </w:numPr>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sz w:val="21"/>
                <w:szCs w:val="21"/>
              </w:rPr>
              <w:t>综合行政执法部门在日常巡查中发现“</w:t>
            </w:r>
            <w:r>
              <w:rPr>
                <w:rFonts w:hint="eastAsia" w:ascii="仿宋_GB2312" w:hAnsi="仿宋_GB2312" w:eastAsia="仿宋_GB2312" w:cs="仿宋_GB2312"/>
                <w:i w:val="0"/>
                <w:iCs w:val="0"/>
                <w:color w:val="000000"/>
                <w:kern w:val="0"/>
                <w:sz w:val="21"/>
                <w:szCs w:val="21"/>
                <w:u w:val="none"/>
                <w:lang w:val="en-US" w:eastAsia="zh-CN" w:bidi="ar"/>
              </w:rPr>
              <w:t>沿城市道路的人员密集场所门窗设置影响逃生、灭火救援的障碍物</w:t>
            </w:r>
            <w:r>
              <w:rPr>
                <w:rFonts w:hint="eastAsia" w:ascii="仿宋_GB2312" w:hAnsi="仿宋_GB2312" w:eastAsia="仿宋_GB2312" w:cs="仿宋_GB2312"/>
                <w:color w:val="000000"/>
                <w:sz w:val="21"/>
                <w:szCs w:val="21"/>
              </w:rPr>
              <w:t>”的，将相关情况告知消防救援机构；认为需要立案查处的，按程序办理并将处理结果反馈消防救援机构。</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38F7823A">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cs="仿宋_GB2312"/>
                <w:color w:val="000000"/>
                <w:kern w:val="0"/>
                <w:sz w:val="21"/>
                <w:szCs w:val="21"/>
                <w:lang w:eastAsia="zh-CN" w:bidi="ar"/>
              </w:rPr>
            </w:pPr>
            <w:r>
              <w:rPr>
                <w:rFonts w:hint="eastAsia" w:ascii="仿宋_GB2312" w:hAnsi="仿宋_GB2312" w:cs="仿宋_GB2312"/>
                <w:color w:val="000000"/>
                <w:kern w:val="0"/>
                <w:sz w:val="21"/>
                <w:szCs w:val="21"/>
                <w:lang w:eastAsia="zh-CN" w:bidi="ar"/>
              </w:rPr>
              <w:t>市消防救援</w:t>
            </w:r>
          </w:p>
          <w:p w14:paraId="4B7BF192">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eastAsia="zh-CN" w:bidi="ar"/>
              </w:rPr>
            </w:pPr>
            <w:r>
              <w:rPr>
                <w:rFonts w:hint="eastAsia" w:ascii="仿宋_GB2312" w:hAnsi="仿宋_GB2312" w:cs="仿宋_GB2312"/>
                <w:color w:val="000000"/>
                <w:kern w:val="0"/>
                <w:sz w:val="21"/>
                <w:szCs w:val="21"/>
                <w:lang w:eastAsia="zh-CN" w:bidi="ar"/>
              </w:rPr>
              <w:t>支队</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74BCC65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auto"/>
                <w:kern w:val="0"/>
                <w:sz w:val="21"/>
                <w:szCs w:val="21"/>
                <w:u w:val="none"/>
                <w:lang w:val="en-US" w:eastAsia="zh-CN" w:bidi="ar"/>
              </w:rPr>
            </w:pPr>
            <w:r>
              <w:rPr>
                <w:rFonts w:hint="eastAsia" w:ascii="仿宋_GB2312" w:hAnsi="仿宋_GB2312" w:eastAsia="仿宋_GB2312" w:cs="仿宋_GB2312"/>
                <w:b w:val="0"/>
                <w:bCs w:val="0"/>
                <w:i w:val="0"/>
                <w:iCs w:val="0"/>
                <w:color w:val="auto"/>
                <w:kern w:val="0"/>
                <w:sz w:val="21"/>
                <w:szCs w:val="21"/>
                <w:u w:val="none"/>
                <w:lang w:val="en-US" w:eastAsia="zh-CN" w:bidi="ar"/>
              </w:rPr>
              <w:t>全市</w:t>
            </w:r>
          </w:p>
        </w:tc>
      </w:tr>
      <w:tr w14:paraId="0AE03C18">
        <w:tblPrEx>
          <w:tblCellMar>
            <w:top w:w="0" w:type="dxa"/>
            <w:left w:w="108" w:type="dxa"/>
            <w:bottom w:w="0" w:type="dxa"/>
            <w:right w:w="108" w:type="dxa"/>
          </w:tblCellMar>
        </w:tblPrEx>
        <w:trPr>
          <w:trHeight w:val="3410"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1E75881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4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62709A3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330295018000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39BF71B7">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对建筑物外墙装修装饰、建筑屋面使用及广告牌的设置影响防火、逃生的行政处罚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70FC0D5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06C51EA0">
            <w:pPr>
              <w:keepNext w:val="0"/>
              <w:keepLines w:val="0"/>
              <w:pageBreakBefore w:val="0"/>
              <w:widowControl/>
              <w:numPr>
                <w:ilvl w:val="0"/>
                <w:numId w:val="7"/>
              </w:numPr>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消防救援机构负责“</w:t>
            </w:r>
            <w:r>
              <w:rPr>
                <w:rFonts w:hint="eastAsia" w:ascii="仿宋_GB2312" w:hAnsi="仿宋_GB2312" w:eastAsia="仿宋_GB2312" w:cs="仿宋_GB2312"/>
                <w:i w:val="0"/>
                <w:iCs w:val="0"/>
                <w:color w:val="000000"/>
                <w:kern w:val="0"/>
                <w:sz w:val="21"/>
                <w:szCs w:val="21"/>
                <w:u w:val="none"/>
                <w:lang w:val="en-US" w:eastAsia="zh-CN" w:bidi="ar"/>
              </w:rPr>
              <w:t>建筑物外墙装修装饰、建筑屋面使用及广告牌的设置影响防火、逃生</w:t>
            </w:r>
            <w:r>
              <w:rPr>
                <w:rFonts w:hint="eastAsia" w:ascii="仿宋_GB2312" w:hAnsi="仿宋_GB2312" w:eastAsia="仿宋_GB2312" w:cs="仿宋_GB2312"/>
                <w:color w:val="000000"/>
                <w:sz w:val="21"/>
                <w:szCs w:val="21"/>
              </w:rPr>
              <w:t>”的监管，受理投诉、举报；对发现、移送的违法线索进行处理，责令限期改正，并及时将相关证据材料、责令限期改正文书一并移送综合行政执法部门。综合行政执法部门按程序办理并将处理结果反馈消防救援机构。</w:t>
            </w:r>
          </w:p>
          <w:p w14:paraId="08B2912C">
            <w:pPr>
              <w:keepNext w:val="0"/>
              <w:keepLines w:val="0"/>
              <w:pageBreakBefore w:val="0"/>
              <w:widowControl/>
              <w:numPr>
                <w:ilvl w:val="0"/>
                <w:numId w:val="7"/>
              </w:numPr>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sz w:val="21"/>
                <w:szCs w:val="21"/>
              </w:rPr>
              <w:t>综合行政执法部门在日常巡查中发现“</w:t>
            </w:r>
            <w:r>
              <w:rPr>
                <w:rFonts w:hint="eastAsia" w:ascii="仿宋_GB2312" w:hAnsi="仿宋_GB2312" w:eastAsia="仿宋_GB2312" w:cs="仿宋_GB2312"/>
                <w:i w:val="0"/>
                <w:iCs w:val="0"/>
                <w:color w:val="000000"/>
                <w:kern w:val="0"/>
                <w:sz w:val="21"/>
                <w:szCs w:val="21"/>
                <w:u w:val="none"/>
                <w:lang w:val="en-US" w:eastAsia="zh-CN" w:bidi="ar"/>
              </w:rPr>
              <w:t>建筑物外墙装修装饰、建筑屋面使用及广告牌的设置影响防火、逃生</w:t>
            </w:r>
            <w:r>
              <w:rPr>
                <w:rFonts w:hint="eastAsia" w:ascii="仿宋_GB2312" w:hAnsi="仿宋_GB2312" w:eastAsia="仿宋_GB2312" w:cs="仿宋_GB2312"/>
                <w:color w:val="000000"/>
                <w:sz w:val="21"/>
                <w:szCs w:val="21"/>
              </w:rPr>
              <w:t>”的，将相关情况告知消防救援机构；认为需要立案查处的，按程序办理并将处理结果反馈消防救援机构。</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74B66068">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cs="仿宋_GB2312"/>
                <w:color w:val="000000"/>
                <w:kern w:val="0"/>
                <w:sz w:val="21"/>
                <w:szCs w:val="21"/>
                <w:lang w:eastAsia="zh-CN" w:bidi="ar"/>
              </w:rPr>
            </w:pPr>
            <w:r>
              <w:rPr>
                <w:rFonts w:hint="eastAsia" w:ascii="仿宋_GB2312" w:hAnsi="仿宋_GB2312" w:cs="仿宋_GB2312"/>
                <w:color w:val="000000"/>
                <w:kern w:val="0"/>
                <w:sz w:val="21"/>
                <w:szCs w:val="21"/>
                <w:lang w:eastAsia="zh-CN" w:bidi="ar"/>
              </w:rPr>
              <w:t>市消防救援</w:t>
            </w:r>
          </w:p>
          <w:p w14:paraId="5B0E2045">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eastAsia="zh-CN" w:bidi="ar"/>
              </w:rPr>
            </w:pPr>
            <w:r>
              <w:rPr>
                <w:rFonts w:hint="eastAsia" w:ascii="仿宋_GB2312" w:hAnsi="仿宋_GB2312" w:cs="仿宋_GB2312"/>
                <w:color w:val="000000"/>
                <w:kern w:val="0"/>
                <w:sz w:val="21"/>
                <w:szCs w:val="21"/>
                <w:lang w:eastAsia="zh-CN" w:bidi="ar"/>
              </w:rPr>
              <w:t>支队</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4870A6B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auto"/>
                <w:kern w:val="0"/>
                <w:sz w:val="21"/>
                <w:szCs w:val="21"/>
                <w:u w:val="none"/>
                <w:lang w:val="en-US" w:eastAsia="zh-CN" w:bidi="ar"/>
              </w:rPr>
            </w:pPr>
            <w:r>
              <w:rPr>
                <w:rFonts w:hint="eastAsia" w:ascii="仿宋_GB2312" w:hAnsi="仿宋_GB2312" w:eastAsia="仿宋_GB2312" w:cs="仿宋_GB2312"/>
                <w:b w:val="0"/>
                <w:bCs w:val="0"/>
                <w:i w:val="0"/>
                <w:iCs w:val="0"/>
                <w:color w:val="auto"/>
                <w:kern w:val="0"/>
                <w:sz w:val="21"/>
                <w:szCs w:val="21"/>
                <w:u w:val="none"/>
                <w:lang w:val="en-US" w:eastAsia="zh-CN" w:bidi="ar"/>
              </w:rPr>
              <w:t>全市</w:t>
            </w:r>
          </w:p>
        </w:tc>
      </w:tr>
      <w:tr w14:paraId="3A82DDA9">
        <w:tblPrEx>
          <w:tblCellMar>
            <w:top w:w="0" w:type="dxa"/>
            <w:left w:w="108" w:type="dxa"/>
            <w:bottom w:w="0" w:type="dxa"/>
            <w:right w:w="108" w:type="dxa"/>
          </w:tblCellMar>
        </w:tblPrEx>
        <w:trPr>
          <w:trHeight w:val="567"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14459A1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5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729B87A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330295060001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669BF977">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对在城市道路上私拉电线和插座给电动自行车充电的行政处罚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7DB9B5D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1AF0BA99">
            <w:pPr>
              <w:keepNext w:val="0"/>
              <w:keepLines w:val="0"/>
              <w:pageBreakBefore w:val="0"/>
              <w:widowControl/>
              <w:numPr>
                <w:ilvl w:val="0"/>
                <w:numId w:val="8"/>
              </w:numPr>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消防救援机构负责“</w:t>
            </w:r>
            <w:r>
              <w:rPr>
                <w:rFonts w:hint="eastAsia" w:ascii="仿宋_GB2312" w:hAnsi="仿宋_GB2312" w:eastAsia="仿宋_GB2312" w:cs="仿宋_GB2312"/>
                <w:i w:val="0"/>
                <w:iCs w:val="0"/>
                <w:color w:val="000000"/>
                <w:kern w:val="0"/>
                <w:sz w:val="21"/>
                <w:szCs w:val="21"/>
                <w:u w:val="none"/>
                <w:lang w:val="en-US" w:eastAsia="zh-CN" w:bidi="ar"/>
              </w:rPr>
              <w:t>在城市道路上私拉电线和插座给电动自行车充电</w:t>
            </w:r>
            <w:r>
              <w:rPr>
                <w:rFonts w:hint="eastAsia" w:ascii="仿宋_GB2312" w:hAnsi="仿宋_GB2312" w:eastAsia="仿宋_GB2312" w:cs="仿宋_GB2312"/>
                <w:color w:val="000000"/>
                <w:sz w:val="21"/>
                <w:szCs w:val="21"/>
              </w:rPr>
              <w:t>”的监管，受理投诉、举报；对“</w:t>
            </w:r>
            <w:r>
              <w:rPr>
                <w:rFonts w:hint="eastAsia" w:ascii="仿宋_GB2312" w:hAnsi="仿宋_GB2312" w:eastAsia="仿宋_GB2312" w:cs="仿宋_GB2312"/>
                <w:i w:val="0"/>
                <w:iCs w:val="0"/>
                <w:color w:val="000000"/>
                <w:kern w:val="0"/>
                <w:sz w:val="21"/>
                <w:szCs w:val="21"/>
                <w:u w:val="none"/>
                <w:lang w:val="en-US" w:eastAsia="zh-CN" w:bidi="ar"/>
              </w:rPr>
              <w:t>在城市道路上私拉电线和插座给电动自行车充电</w:t>
            </w:r>
            <w:r>
              <w:rPr>
                <w:rFonts w:hint="eastAsia" w:ascii="仿宋_GB2312" w:hAnsi="仿宋_GB2312" w:eastAsia="仿宋_GB2312" w:cs="仿宋_GB2312"/>
                <w:color w:val="000000"/>
                <w:sz w:val="21"/>
                <w:szCs w:val="21"/>
              </w:rPr>
              <w:t>”的，将相关证据材料或案件线索移送综合行政执法部门。综合行政执法部门按程序办理并将处理结果反馈消防救援机构。</w:t>
            </w:r>
          </w:p>
          <w:p w14:paraId="2EF91E1C">
            <w:pPr>
              <w:keepNext w:val="0"/>
              <w:keepLines w:val="0"/>
              <w:pageBreakBefore w:val="0"/>
              <w:widowControl/>
              <w:numPr>
                <w:ilvl w:val="0"/>
                <w:numId w:val="8"/>
              </w:numPr>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sz w:val="21"/>
                <w:szCs w:val="21"/>
              </w:rPr>
              <w:t>综合行政执法部门在日常巡查中发现“</w:t>
            </w:r>
            <w:r>
              <w:rPr>
                <w:rFonts w:hint="eastAsia" w:ascii="仿宋_GB2312" w:hAnsi="仿宋_GB2312" w:eastAsia="仿宋_GB2312" w:cs="仿宋_GB2312"/>
                <w:i w:val="0"/>
                <w:iCs w:val="0"/>
                <w:color w:val="000000"/>
                <w:kern w:val="0"/>
                <w:sz w:val="21"/>
                <w:szCs w:val="21"/>
                <w:u w:val="none"/>
                <w:lang w:val="en-US" w:eastAsia="zh-CN" w:bidi="ar"/>
              </w:rPr>
              <w:t>在城市道路上私拉电线和插座给电动自行车充电</w:t>
            </w:r>
            <w:r>
              <w:rPr>
                <w:rFonts w:hint="eastAsia" w:ascii="仿宋_GB2312" w:hAnsi="仿宋_GB2312" w:eastAsia="仿宋_GB2312" w:cs="仿宋_GB2312"/>
                <w:color w:val="000000"/>
                <w:sz w:val="21"/>
                <w:szCs w:val="21"/>
              </w:rPr>
              <w:t>”的，将相关情况告知消防救援机构；认为需要立案查处的，按程序办理并将处理结果反馈消防救援机构。</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5E344057">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cs="仿宋_GB2312"/>
                <w:color w:val="000000"/>
                <w:kern w:val="0"/>
                <w:sz w:val="21"/>
                <w:szCs w:val="21"/>
                <w:lang w:eastAsia="zh-CN" w:bidi="ar"/>
              </w:rPr>
            </w:pPr>
            <w:r>
              <w:rPr>
                <w:rFonts w:hint="eastAsia" w:ascii="仿宋_GB2312" w:hAnsi="仿宋_GB2312" w:cs="仿宋_GB2312"/>
                <w:color w:val="000000"/>
                <w:kern w:val="0"/>
                <w:sz w:val="21"/>
                <w:szCs w:val="21"/>
                <w:lang w:eastAsia="zh-CN" w:bidi="ar"/>
              </w:rPr>
              <w:t>市消防救援</w:t>
            </w:r>
          </w:p>
          <w:p w14:paraId="09AE5B02">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eastAsia="zh-CN" w:bidi="ar"/>
              </w:rPr>
            </w:pPr>
            <w:r>
              <w:rPr>
                <w:rFonts w:hint="eastAsia" w:ascii="仿宋_GB2312" w:hAnsi="仿宋_GB2312" w:cs="仿宋_GB2312"/>
                <w:color w:val="000000"/>
                <w:kern w:val="0"/>
                <w:sz w:val="21"/>
                <w:szCs w:val="21"/>
                <w:lang w:eastAsia="zh-CN" w:bidi="ar"/>
              </w:rPr>
              <w:t>支队</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6A20B5B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auto"/>
                <w:kern w:val="0"/>
                <w:sz w:val="21"/>
                <w:szCs w:val="21"/>
                <w:u w:val="none"/>
                <w:lang w:val="en-US" w:eastAsia="zh-CN" w:bidi="ar"/>
              </w:rPr>
            </w:pPr>
            <w:r>
              <w:rPr>
                <w:rFonts w:hint="eastAsia" w:ascii="仿宋_GB2312" w:hAnsi="仿宋_GB2312" w:eastAsia="仿宋_GB2312" w:cs="仿宋_GB2312"/>
                <w:b w:val="0"/>
                <w:bCs w:val="0"/>
                <w:i w:val="0"/>
                <w:iCs w:val="0"/>
                <w:color w:val="auto"/>
                <w:kern w:val="0"/>
                <w:sz w:val="21"/>
                <w:szCs w:val="21"/>
                <w:u w:val="none"/>
                <w:lang w:val="en-US" w:eastAsia="zh-CN" w:bidi="ar"/>
              </w:rPr>
              <w:t>全市</w:t>
            </w:r>
          </w:p>
        </w:tc>
      </w:tr>
      <w:tr w14:paraId="44009ABC">
        <w:tblPrEx>
          <w:tblCellMar>
            <w:top w:w="0" w:type="dxa"/>
            <w:left w:w="108" w:type="dxa"/>
            <w:bottom w:w="0" w:type="dxa"/>
            <w:right w:w="108" w:type="dxa"/>
          </w:tblCellMar>
        </w:tblPrEx>
        <w:trPr>
          <w:trHeight w:val="567"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3C10AD7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6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0BFB1C9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330295016001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36C4062E">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对占用、堵塞、封闭城市道路上的消防登高场地的行政处罚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363FFBD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3FFE0091">
            <w:pPr>
              <w:keepNext w:val="0"/>
              <w:keepLines w:val="0"/>
              <w:pageBreakBefore w:val="0"/>
              <w:widowControl/>
              <w:numPr>
                <w:ilvl w:val="0"/>
                <w:numId w:val="9"/>
              </w:numPr>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消防救援机构负责“</w:t>
            </w:r>
            <w:r>
              <w:rPr>
                <w:rFonts w:hint="eastAsia" w:ascii="仿宋_GB2312" w:hAnsi="仿宋_GB2312" w:eastAsia="仿宋_GB2312" w:cs="仿宋_GB2312"/>
                <w:i w:val="0"/>
                <w:iCs w:val="0"/>
                <w:color w:val="000000"/>
                <w:kern w:val="0"/>
                <w:sz w:val="21"/>
                <w:szCs w:val="21"/>
                <w:u w:val="none"/>
                <w:lang w:val="en-US" w:eastAsia="zh-CN" w:bidi="ar"/>
              </w:rPr>
              <w:t>占用、堵塞、封闭城市道路上的消防登高场地</w:t>
            </w:r>
            <w:r>
              <w:rPr>
                <w:rFonts w:hint="eastAsia" w:ascii="仿宋_GB2312" w:hAnsi="仿宋_GB2312" w:eastAsia="仿宋_GB2312" w:cs="仿宋_GB2312"/>
                <w:color w:val="000000"/>
                <w:sz w:val="21"/>
                <w:szCs w:val="21"/>
              </w:rPr>
              <w:t>”的监管，受理投诉、举报；对“</w:t>
            </w:r>
            <w:r>
              <w:rPr>
                <w:rFonts w:hint="eastAsia" w:ascii="仿宋_GB2312" w:hAnsi="仿宋_GB2312" w:eastAsia="仿宋_GB2312" w:cs="仿宋_GB2312"/>
                <w:i w:val="0"/>
                <w:iCs w:val="0"/>
                <w:color w:val="000000"/>
                <w:kern w:val="0"/>
                <w:sz w:val="21"/>
                <w:szCs w:val="21"/>
                <w:u w:val="none"/>
                <w:lang w:val="en-US" w:eastAsia="zh-CN" w:bidi="ar"/>
              </w:rPr>
              <w:t>占用、堵塞、封闭城市道路上的消防登高场地</w:t>
            </w:r>
            <w:r>
              <w:rPr>
                <w:rFonts w:hint="eastAsia" w:ascii="仿宋_GB2312" w:hAnsi="仿宋_GB2312" w:eastAsia="仿宋_GB2312" w:cs="仿宋_GB2312"/>
                <w:color w:val="000000"/>
                <w:sz w:val="21"/>
                <w:szCs w:val="21"/>
              </w:rPr>
              <w:t>”的，将相关证据材料或案件线索移送综合行政执法部门。综合行政执法部门按程序办理并将处理结果反馈消防救援机构。</w:t>
            </w:r>
          </w:p>
          <w:p w14:paraId="405B2359">
            <w:pPr>
              <w:keepNext w:val="0"/>
              <w:keepLines w:val="0"/>
              <w:pageBreakBefore w:val="0"/>
              <w:widowControl/>
              <w:numPr>
                <w:ilvl w:val="0"/>
                <w:numId w:val="9"/>
              </w:numPr>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sz w:val="21"/>
                <w:szCs w:val="21"/>
              </w:rPr>
              <w:t>综合行政执法部门在日常巡查中发现“</w:t>
            </w:r>
            <w:r>
              <w:rPr>
                <w:rFonts w:hint="eastAsia" w:ascii="仿宋_GB2312" w:hAnsi="仿宋_GB2312" w:eastAsia="仿宋_GB2312" w:cs="仿宋_GB2312"/>
                <w:i w:val="0"/>
                <w:iCs w:val="0"/>
                <w:color w:val="000000"/>
                <w:kern w:val="0"/>
                <w:sz w:val="21"/>
                <w:szCs w:val="21"/>
                <w:u w:val="none"/>
                <w:lang w:val="en-US" w:eastAsia="zh-CN" w:bidi="ar"/>
              </w:rPr>
              <w:t>占用、堵塞、封闭城市道路上的消防登高场地</w:t>
            </w:r>
            <w:r>
              <w:rPr>
                <w:rFonts w:hint="eastAsia" w:ascii="仿宋_GB2312" w:hAnsi="仿宋_GB2312" w:eastAsia="仿宋_GB2312" w:cs="仿宋_GB2312"/>
                <w:color w:val="000000"/>
                <w:sz w:val="21"/>
                <w:szCs w:val="21"/>
              </w:rPr>
              <w:t>”的，将相关情况告知消防救援机构；认为需要立案查处的，按程序办理并将处理结果反馈消防救援机构。</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0619BD8D">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cs="仿宋_GB2312"/>
                <w:color w:val="000000"/>
                <w:kern w:val="0"/>
                <w:sz w:val="21"/>
                <w:szCs w:val="21"/>
                <w:lang w:eastAsia="zh-CN" w:bidi="ar"/>
              </w:rPr>
            </w:pPr>
            <w:r>
              <w:rPr>
                <w:rFonts w:hint="eastAsia" w:ascii="仿宋_GB2312" w:hAnsi="仿宋_GB2312" w:cs="仿宋_GB2312"/>
                <w:color w:val="000000"/>
                <w:kern w:val="0"/>
                <w:sz w:val="21"/>
                <w:szCs w:val="21"/>
                <w:lang w:eastAsia="zh-CN" w:bidi="ar"/>
              </w:rPr>
              <w:t>市消防救援</w:t>
            </w:r>
          </w:p>
          <w:p w14:paraId="08AF764D">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eastAsia="zh-CN" w:bidi="ar"/>
              </w:rPr>
            </w:pPr>
            <w:r>
              <w:rPr>
                <w:rFonts w:hint="eastAsia" w:ascii="仿宋_GB2312" w:hAnsi="仿宋_GB2312" w:cs="仿宋_GB2312"/>
                <w:color w:val="000000"/>
                <w:kern w:val="0"/>
                <w:sz w:val="21"/>
                <w:szCs w:val="21"/>
                <w:lang w:eastAsia="zh-CN" w:bidi="ar"/>
              </w:rPr>
              <w:t>支队</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02122CF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val="0"/>
                <w:bCs w:val="0"/>
                <w:i w:val="0"/>
                <w:iCs w:val="0"/>
                <w:color w:val="auto"/>
                <w:kern w:val="0"/>
                <w:sz w:val="21"/>
                <w:szCs w:val="21"/>
                <w:u w:val="none"/>
                <w:lang w:val="en-US" w:eastAsia="zh-CN" w:bidi="ar"/>
              </w:rPr>
            </w:pPr>
            <w:r>
              <w:rPr>
                <w:rFonts w:hint="eastAsia" w:ascii="仿宋_GB2312" w:hAnsi="仿宋_GB2312" w:eastAsia="仿宋_GB2312" w:cs="仿宋_GB2312"/>
                <w:b w:val="0"/>
                <w:bCs w:val="0"/>
                <w:i w:val="0"/>
                <w:iCs w:val="0"/>
                <w:color w:val="auto"/>
                <w:kern w:val="0"/>
                <w:sz w:val="21"/>
                <w:szCs w:val="21"/>
                <w:u w:val="none"/>
                <w:lang w:val="en-US" w:eastAsia="zh-CN" w:bidi="ar"/>
              </w:rPr>
              <w:t>全市</w:t>
            </w:r>
          </w:p>
        </w:tc>
      </w:tr>
      <w:tr w14:paraId="61A373F9">
        <w:tblPrEx>
          <w:tblCellMar>
            <w:top w:w="0" w:type="dxa"/>
            <w:left w:w="108" w:type="dxa"/>
            <w:bottom w:w="0" w:type="dxa"/>
            <w:right w:w="108" w:type="dxa"/>
          </w:tblCellMar>
        </w:tblPrEx>
        <w:trPr>
          <w:trHeight w:val="567" w:hRule="atLeast"/>
          <w:jc w:val="center"/>
        </w:trPr>
        <w:tc>
          <w:tcPr>
            <w:tcW w:w="14509" w:type="dxa"/>
            <w:gridSpan w:val="7"/>
            <w:tcBorders>
              <w:top w:val="single" w:color="000000" w:sz="4" w:space="0"/>
              <w:left w:val="single" w:color="000000" w:sz="4" w:space="0"/>
              <w:bottom w:val="single" w:color="000000" w:sz="4" w:space="0"/>
              <w:right w:val="single" w:color="000000" w:sz="4" w:space="0"/>
            </w:tcBorders>
            <w:noWrap w:val="0"/>
            <w:vAlign w:val="center"/>
          </w:tcPr>
          <w:p w14:paraId="5C83908A">
            <w:pPr>
              <w:keepNext w:val="0"/>
              <w:keepLines w:val="0"/>
              <w:pageBreakBefore w:val="0"/>
              <w:widowControl/>
              <w:kinsoku/>
              <w:wordWrap/>
              <w:overflowPunct/>
              <w:topLinePunct w:val="0"/>
              <w:autoSpaceDE/>
              <w:autoSpaceDN/>
              <w:bidi w:val="0"/>
              <w:adjustRightInd/>
              <w:snapToGrid/>
              <w:spacing w:line="300" w:lineRule="exact"/>
              <w:jc w:val="both"/>
              <w:textAlignment w:val="center"/>
              <w:rPr>
                <w:rFonts w:hint="eastAsia" w:ascii="方正黑体_GBK" w:hAnsi="方正黑体_GBK" w:eastAsia="方正黑体_GBK" w:cs="方正黑体_GBK"/>
                <w:color w:val="000000"/>
                <w:kern w:val="0"/>
                <w:sz w:val="24"/>
                <w:szCs w:val="24"/>
                <w:lang w:eastAsia="zh-CN" w:bidi="ar"/>
              </w:rPr>
            </w:pPr>
            <w:r>
              <w:rPr>
                <w:rFonts w:hint="eastAsia" w:ascii="楷体_GB2312" w:hAnsi="楷体_GB2312" w:eastAsia="楷体_GB2312" w:cs="楷体_GB2312"/>
                <w:color w:val="000000"/>
                <w:kern w:val="0"/>
                <w:sz w:val="24"/>
                <w:szCs w:val="24"/>
                <w:lang w:eastAsia="zh-CN" w:bidi="ar"/>
              </w:rPr>
              <w:t>二十四、地震（共6项）</w:t>
            </w:r>
          </w:p>
        </w:tc>
      </w:tr>
      <w:tr w14:paraId="5192588F">
        <w:tblPrEx>
          <w:tblCellMar>
            <w:top w:w="0" w:type="dxa"/>
            <w:left w:w="108" w:type="dxa"/>
            <w:bottom w:w="0" w:type="dxa"/>
            <w:right w:w="108" w:type="dxa"/>
          </w:tblCellMar>
        </w:tblPrEx>
        <w:trPr>
          <w:trHeight w:val="567"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071E360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1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5F865A2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330297007000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2EC30AC8">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对建设单位未依法进行地震安全性评价或未按地震安全性评价报告所确定的抗震设防要求进行抗震设防的行政处罚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7251B91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32063BDE">
            <w:pPr>
              <w:keepNext w:val="0"/>
              <w:keepLines w:val="0"/>
              <w:pageBreakBefore w:val="0"/>
              <w:widowControl/>
              <w:kinsoku/>
              <w:wordWrap/>
              <w:overflowPunct/>
              <w:topLinePunct w:val="0"/>
              <w:autoSpaceDE/>
              <w:autoSpaceDN/>
              <w:bidi w:val="0"/>
              <w:adjustRightInd/>
              <w:snapToGrid/>
              <w:spacing w:line="28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sz w:val="21"/>
                <w:szCs w:val="21"/>
              </w:rPr>
              <w:t>地震工作主管部门负责“</w:t>
            </w:r>
            <w:r>
              <w:rPr>
                <w:rFonts w:hint="eastAsia" w:ascii="仿宋_GB2312" w:hAnsi="仿宋_GB2312" w:eastAsia="仿宋_GB2312" w:cs="仿宋_GB2312"/>
                <w:i w:val="0"/>
                <w:iCs w:val="0"/>
                <w:color w:val="000000"/>
                <w:kern w:val="0"/>
                <w:sz w:val="21"/>
                <w:szCs w:val="21"/>
                <w:u w:val="none"/>
                <w:lang w:val="en-US" w:eastAsia="zh-CN" w:bidi="ar"/>
              </w:rPr>
              <w:t>建设单位未依法进行地震安全性评价或未按地震安全性评价报告所确定的抗震设防要求进行抗震设防</w:t>
            </w:r>
            <w:r>
              <w:rPr>
                <w:rFonts w:hint="eastAsia" w:ascii="仿宋_GB2312" w:hAnsi="仿宋_GB2312" w:eastAsia="仿宋_GB2312" w:cs="仿宋_GB2312"/>
                <w:color w:val="000000"/>
                <w:sz w:val="21"/>
                <w:szCs w:val="21"/>
              </w:rPr>
              <w:t>”的监管，受理投诉、举报；对发现、移送的违法线索进行处理，责令改正；需要立案查处的，将相关证据材料移送综合行政执法部门。综合行政执法部门按程序办理并将处理结果反馈地震工作主管部门。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0C2723DC">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highlight w:val="none"/>
                <w:lang w:eastAsia="zh-CN" w:bidi="ar"/>
              </w:rPr>
            </w:pPr>
            <w:r>
              <w:rPr>
                <w:rFonts w:hint="eastAsia" w:ascii="仿宋_GB2312" w:hAnsi="仿宋_GB2312" w:cs="仿宋_GB2312"/>
                <w:color w:val="000000"/>
                <w:kern w:val="0"/>
                <w:sz w:val="21"/>
                <w:szCs w:val="21"/>
                <w:highlight w:val="none"/>
                <w:lang w:eastAsia="zh-CN" w:bidi="ar"/>
              </w:rPr>
              <w:t>市应急管理局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676D28B7">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lang w:eastAsia="zh-CN"/>
              </w:rPr>
            </w:pPr>
            <w:r>
              <w:rPr>
                <w:rFonts w:hint="eastAsia" w:ascii="仿宋_GB2312" w:hAnsi="仿宋_GB2312" w:eastAsia="仿宋_GB2312" w:cs="仿宋_GB2312"/>
                <w:color w:val="000000"/>
                <w:sz w:val="21"/>
                <w:szCs w:val="21"/>
              </w:rPr>
              <w:t>全市</w:t>
            </w:r>
          </w:p>
        </w:tc>
      </w:tr>
      <w:tr w14:paraId="3DFD8DEF">
        <w:tblPrEx>
          <w:tblCellMar>
            <w:top w:w="0" w:type="dxa"/>
            <w:left w:w="108" w:type="dxa"/>
            <w:bottom w:w="0" w:type="dxa"/>
            <w:right w:w="108" w:type="dxa"/>
          </w:tblCellMar>
        </w:tblPrEx>
        <w:trPr>
          <w:trHeight w:val="567"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194526B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2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7780BFA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330297001000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635F5FBA">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对爆破单位未按规定报告的行政处罚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1B459EC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58230227">
            <w:pPr>
              <w:keepNext w:val="0"/>
              <w:keepLines w:val="0"/>
              <w:pageBreakBefore w:val="0"/>
              <w:widowControl/>
              <w:numPr>
                <w:ilvl w:val="0"/>
                <w:numId w:val="10"/>
              </w:numPr>
              <w:kinsoku/>
              <w:wordWrap/>
              <w:overflowPunct/>
              <w:topLinePunct w:val="0"/>
              <w:autoSpaceDE/>
              <w:autoSpaceDN/>
              <w:bidi w:val="0"/>
              <w:adjustRightInd/>
              <w:snapToGrid/>
              <w:spacing w:line="280" w:lineRule="exac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地震工作主管部门负责“</w:t>
            </w:r>
            <w:r>
              <w:rPr>
                <w:rFonts w:hint="eastAsia" w:ascii="仿宋_GB2312" w:hAnsi="仿宋_GB2312" w:eastAsia="仿宋_GB2312" w:cs="仿宋_GB2312"/>
                <w:i w:val="0"/>
                <w:iCs w:val="0"/>
                <w:color w:val="000000"/>
                <w:kern w:val="0"/>
                <w:sz w:val="21"/>
                <w:szCs w:val="21"/>
                <w:u w:val="none"/>
                <w:lang w:val="en-US" w:eastAsia="zh-CN" w:bidi="ar"/>
              </w:rPr>
              <w:t>爆破单位未按规定报告</w:t>
            </w:r>
            <w:r>
              <w:rPr>
                <w:rFonts w:hint="eastAsia" w:ascii="仿宋_GB2312" w:hAnsi="仿宋_GB2312" w:eastAsia="仿宋_GB2312" w:cs="仿宋_GB2312"/>
                <w:color w:val="000000"/>
                <w:sz w:val="21"/>
                <w:szCs w:val="21"/>
              </w:rPr>
              <w:t>”的监管，受理投诉、举报；对发现、移送的违法线索进行处理；需要立案查处的，将相关证据材料移送综合行政执法部门。综合行政执法部门按程序办理并将处理结果反馈地震工作主管部门。</w:t>
            </w:r>
          </w:p>
          <w:p w14:paraId="7BCD543F">
            <w:pPr>
              <w:keepNext w:val="0"/>
              <w:keepLines w:val="0"/>
              <w:pageBreakBefore w:val="0"/>
              <w:widowControl/>
              <w:numPr>
                <w:ilvl w:val="0"/>
                <w:numId w:val="10"/>
              </w:numPr>
              <w:kinsoku/>
              <w:wordWrap/>
              <w:overflowPunct/>
              <w:topLinePunct w:val="0"/>
              <w:autoSpaceDE/>
              <w:autoSpaceDN/>
              <w:bidi w:val="0"/>
              <w:adjustRightInd/>
              <w:snapToGrid/>
              <w:spacing w:line="28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sz w:val="21"/>
                <w:szCs w:val="21"/>
              </w:rPr>
              <w:t>综合行政执法部门在日常巡查中发现“</w:t>
            </w:r>
            <w:r>
              <w:rPr>
                <w:rFonts w:hint="eastAsia" w:ascii="仿宋_GB2312" w:hAnsi="仿宋_GB2312" w:eastAsia="仿宋_GB2312" w:cs="仿宋_GB2312"/>
                <w:i w:val="0"/>
                <w:iCs w:val="0"/>
                <w:color w:val="000000"/>
                <w:kern w:val="0"/>
                <w:sz w:val="21"/>
                <w:szCs w:val="21"/>
                <w:u w:val="none"/>
                <w:lang w:val="en-US" w:eastAsia="zh-CN" w:bidi="ar"/>
              </w:rPr>
              <w:t>爆破单位未按规定报告</w:t>
            </w:r>
            <w:r>
              <w:rPr>
                <w:rFonts w:hint="eastAsia" w:ascii="仿宋_GB2312" w:hAnsi="仿宋_GB2312" w:eastAsia="仿宋_GB2312" w:cs="仿宋_GB2312"/>
                <w:color w:val="000000"/>
                <w:sz w:val="21"/>
                <w:szCs w:val="21"/>
              </w:rPr>
              <w:t>”的，将相关情况告知地震工作主管部门；需要立案查处的，按程序办理并将处理结果反馈地震工作主管部门。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3A8F5D22">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eastAsia="zh-CN" w:bidi="ar"/>
              </w:rPr>
            </w:pPr>
            <w:r>
              <w:rPr>
                <w:rFonts w:hint="eastAsia" w:ascii="仿宋_GB2312" w:hAnsi="仿宋_GB2312" w:cs="仿宋_GB2312"/>
                <w:color w:val="000000"/>
                <w:kern w:val="0"/>
                <w:sz w:val="21"/>
                <w:szCs w:val="21"/>
                <w:highlight w:val="none"/>
                <w:lang w:eastAsia="zh-CN" w:bidi="ar"/>
              </w:rPr>
              <w:t>市应急管理局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24D7E444">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lang w:eastAsia="zh-CN"/>
              </w:rPr>
            </w:pPr>
            <w:r>
              <w:rPr>
                <w:rFonts w:hint="eastAsia" w:ascii="仿宋_GB2312" w:hAnsi="仿宋_GB2312" w:eastAsia="仿宋_GB2312" w:cs="仿宋_GB2312"/>
                <w:color w:val="000000"/>
                <w:sz w:val="21"/>
                <w:szCs w:val="21"/>
              </w:rPr>
              <w:t>全市</w:t>
            </w:r>
          </w:p>
        </w:tc>
      </w:tr>
      <w:tr w14:paraId="2FE29463">
        <w:tblPrEx>
          <w:tblCellMar>
            <w:top w:w="0" w:type="dxa"/>
            <w:left w:w="108" w:type="dxa"/>
            <w:bottom w:w="0" w:type="dxa"/>
            <w:right w:w="108" w:type="dxa"/>
          </w:tblCellMar>
        </w:tblPrEx>
        <w:trPr>
          <w:trHeight w:val="567"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1FD1442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3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3DDCF83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330297008000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72A66434">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对侵占、毁损、拆除或擅自移动地震监测设施等的行政处罚*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12527E9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1FF459C6">
            <w:pPr>
              <w:keepNext w:val="0"/>
              <w:keepLines w:val="0"/>
              <w:pageBreakBefore w:val="0"/>
              <w:widowControl/>
              <w:numPr>
                <w:ilvl w:val="0"/>
                <w:numId w:val="11"/>
              </w:numPr>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地震工作主管部门负责“</w:t>
            </w:r>
            <w:r>
              <w:rPr>
                <w:rFonts w:hint="eastAsia" w:ascii="仿宋_GB2312" w:hAnsi="仿宋_GB2312" w:eastAsia="仿宋_GB2312" w:cs="仿宋_GB2312"/>
                <w:i w:val="0"/>
                <w:iCs w:val="0"/>
                <w:color w:val="000000"/>
                <w:kern w:val="0"/>
                <w:sz w:val="21"/>
                <w:szCs w:val="21"/>
                <w:u w:val="none"/>
                <w:lang w:val="en-US" w:eastAsia="zh-CN" w:bidi="ar"/>
              </w:rPr>
              <w:t>侵占、毁损、拆除或擅自移动地震监测设施等</w:t>
            </w:r>
            <w:r>
              <w:rPr>
                <w:rFonts w:hint="eastAsia" w:ascii="仿宋_GB2312" w:hAnsi="仿宋_GB2312" w:eastAsia="仿宋_GB2312" w:cs="仿宋_GB2312"/>
                <w:color w:val="000000"/>
                <w:sz w:val="21"/>
                <w:szCs w:val="21"/>
              </w:rPr>
              <w:t>”的监管，受理投诉、举报；对发现、移送的违法线索进行处理；认为需要立案查处的，将相关证据材料移送综合行政执法部门。综合行政执法部门按程序办理并将处理结果反馈地震工作主管部门。</w:t>
            </w:r>
          </w:p>
          <w:p w14:paraId="38130F2B">
            <w:pPr>
              <w:keepNext w:val="0"/>
              <w:keepLines w:val="0"/>
              <w:pageBreakBefore w:val="0"/>
              <w:widowControl/>
              <w:numPr>
                <w:ilvl w:val="0"/>
                <w:numId w:val="11"/>
              </w:numPr>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sz w:val="21"/>
                <w:szCs w:val="21"/>
              </w:rPr>
              <w:t>综合行政执法部门在日常巡查中发现“</w:t>
            </w:r>
            <w:r>
              <w:rPr>
                <w:rFonts w:hint="eastAsia" w:ascii="仿宋_GB2312" w:hAnsi="仿宋_GB2312" w:eastAsia="仿宋_GB2312" w:cs="仿宋_GB2312"/>
                <w:i w:val="0"/>
                <w:iCs w:val="0"/>
                <w:color w:val="000000"/>
                <w:kern w:val="0"/>
                <w:sz w:val="21"/>
                <w:szCs w:val="21"/>
                <w:u w:val="none"/>
                <w:lang w:val="en-US" w:eastAsia="zh-CN" w:bidi="ar"/>
              </w:rPr>
              <w:t>侵占、毁损、拆除或擅自移动地震监测设施等</w:t>
            </w:r>
            <w:r>
              <w:rPr>
                <w:rFonts w:hint="eastAsia" w:ascii="仿宋_GB2312" w:hAnsi="仿宋_GB2312" w:eastAsia="仿宋_GB2312" w:cs="仿宋_GB2312"/>
                <w:color w:val="000000"/>
                <w:sz w:val="21"/>
                <w:szCs w:val="21"/>
              </w:rPr>
              <w:t>”的，将相关情况告知地震工作主管部门；认为需要立案查处的，按程序办理并将处理结果反馈地震工作主管部门。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7852BEC5">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eastAsia="zh-CN" w:bidi="ar"/>
              </w:rPr>
            </w:pPr>
            <w:r>
              <w:rPr>
                <w:rFonts w:hint="eastAsia" w:ascii="仿宋_GB2312" w:hAnsi="仿宋_GB2312" w:cs="仿宋_GB2312"/>
                <w:color w:val="000000"/>
                <w:kern w:val="0"/>
                <w:sz w:val="21"/>
                <w:szCs w:val="21"/>
                <w:highlight w:val="none"/>
                <w:lang w:eastAsia="zh-CN" w:bidi="ar"/>
              </w:rPr>
              <w:t>市应急管理局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70F21225">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lang w:eastAsia="zh-CN"/>
              </w:rPr>
            </w:pPr>
            <w:r>
              <w:rPr>
                <w:rFonts w:hint="eastAsia" w:ascii="仿宋_GB2312" w:hAnsi="仿宋_GB2312" w:eastAsia="仿宋_GB2312" w:cs="仿宋_GB2312"/>
                <w:color w:val="000000"/>
                <w:sz w:val="21"/>
                <w:szCs w:val="21"/>
              </w:rPr>
              <w:t>全市</w:t>
            </w:r>
          </w:p>
        </w:tc>
      </w:tr>
      <w:tr w14:paraId="2185EF7C">
        <w:tblPrEx>
          <w:tblCellMar>
            <w:top w:w="0" w:type="dxa"/>
            <w:left w:w="108" w:type="dxa"/>
            <w:bottom w:w="0" w:type="dxa"/>
            <w:right w:w="108" w:type="dxa"/>
          </w:tblCellMar>
        </w:tblPrEx>
        <w:trPr>
          <w:trHeight w:val="567"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5410635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4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7037C22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330297006000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35873987">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对建设单位未按要求增建抗干扰设施或新建地震监测设施的行政处罚*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74191FA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51B936AF">
            <w:pPr>
              <w:keepNext w:val="0"/>
              <w:keepLines w:val="0"/>
              <w:pageBreakBefore w:val="0"/>
              <w:widowControl/>
              <w:numPr>
                <w:ilvl w:val="0"/>
                <w:numId w:val="12"/>
              </w:numPr>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地震工作主管部门负责“</w:t>
            </w:r>
            <w:r>
              <w:rPr>
                <w:rFonts w:hint="eastAsia" w:ascii="仿宋_GB2312" w:hAnsi="仿宋_GB2312" w:eastAsia="仿宋_GB2312" w:cs="仿宋_GB2312"/>
                <w:i w:val="0"/>
                <w:iCs w:val="0"/>
                <w:color w:val="000000"/>
                <w:kern w:val="0"/>
                <w:sz w:val="21"/>
                <w:szCs w:val="21"/>
                <w:u w:val="none"/>
                <w:lang w:val="en-US" w:eastAsia="zh-CN" w:bidi="ar"/>
              </w:rPr>
              <w:t>建设单位未按要求增建抗干扰设施或新建地震监测设施</w:t>
            </w:r>
            <w:r>
              <w:rPr>
                <w:rFonts w:hint="eastAsia" w:ascii="仿宋_GB2312" w:hAnsi="仿宋_GB2312" w:eastAsia="仿宋_GB2312" w:cs="仿宋_GB2312"/>
                <w:color w:val="000000"/>
                <w:sz w:val="21"/>
                <w:szCs w:val="21"/>
              </w:rPr>
              <w:t>”的监管，受理投诉、举报；对发现、移送的违法线索进行处理，责令限期改正，并将相关证据材料、责令限期改正文书一并移送综合行政执法部门。综合行政执法部门按程序办理并将处理结果反馈地震工作主管部门。</w:t>
            </w:r>
          </w:p>
          <w:p w14:paraId="247212A9">
            <w:pPr>
              <w:keepNext w:val="0"/>
              <w:keepLines w:val="0"/>
              <w:pageBreakBefore w:val="0"/>
              <w:widowControl/>
              <w:numPr>
                <w:ilvl w:val="0"/>
                <w:numId w:val="12"/>
              </w:numPr>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sz w:val="21"/>
                <w:szCs w:val="21"/>
              </w:rPr>
              <w:t>综合行政执法部门在日常巡查中发现“</w:t>
            </w:r>
            <w:r>
              <w:rPr>
                <w:rFonts w:hint="eastAsia" w:ascii="仿宋_GB2312" w:hAnsi="仿宋_GB2312" w:eastAsia="仿宋_GB2312" w:cs="仿宋_GB2312"/>
                <w:i w:val="0"/>
                <w:iCs w:val="0"/>
                <w:color w:val="000000"/>
                <w:kern w:val="0"/>
                <w:sz w:val="21"/>
                <w:szCs w:val="21"/>
                <w:u w:val="none"/>
                <w:lang w:val="en-US" w:eastAsia="zh-CN" w:bidi="ar"/>
              </w:rPr>
              <w:t>建设单位未按要求增建抗干扰设施或新建地震监测设施</w:t>
            </w:r>
            <w:r>
              <w:rPr>
                <w:rFonts w:hint="eastAsia" w:ascii="仿宋_GB2312" w:hAnsi="仿宋_GB2312" w:eastAsia="仿宋_GB2312" w:cs="仿宋_GB2312"/>
                <w:color w:val="000000"/>
                <w:sz w:val="21"/>
                <w:szCs w:val="21"/>
              </w:rPr>
              <w:t>”的，将相关情况告知地震工作主管部门；认为需要立案查处的，按程序办理并将处理结果反馈地震工作主管部门。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4BCF6EE9">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eastAsia="zh-CN" w:bidi="ar"/>
              </w:rPr>
            </w:pPr>
            <w:r>
              <w:rPr>
                <w:rFonts w:hint="eastAsia" w:ascii="仿宋_GB2312" w:hAnsi="仿宋_GB2312" w:cs="仿宋_GB2312"/>
                <w:color w:val="000000"/>
                <w:kern w:val="0"/>
                <w:sz w:val="21"/>
                <w:szCs w:val="21"/>
                <w:highlight w:val="none"/>
                <w:lang w:eastAsia="zh-CN" w:bidi="ar"/>
              </w:rPr>
              <w:t>市应急管理局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01940AEB">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lang w:eastAsia="zh-CN"/>
              </w:rPr>
            </w:pPr>
            <w:r>
              <w:rPr>
                <w:rFonts w:hint="eastAsia" w:ascii="仿宋_GB2312" w:hAnsi="仿宋_GB2312" w:eastAsia="仿宋_GB2312" w:cs="仿宋_GB2312"/>
                <w:color w:val="000000"/>
                <w:sz w:val="21"/>
                <w:szCs w:val="21"/>
              </w:rPr>
              <w:t>全市</w:t>
            </w:r>
          </w:p>
        </w:tc>
      </w:tr>
      <w:tr w14:paraId="3321C8AA">
        <w:tblPrEx>
          <w:tblCellMar>
            <w:top w:w="0" w:type="dxa"/>
            <w:left w:w="108" w:type="dxa"/>
            <w:bottom w:w="0" w:type="dxa"/>
            <w:right w:w="108" w:type="dxa"/>
          </w:tblCellMar>
        </w:tblPrEx>
        <w:trPr>
          <w:trHeight w:val="567"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7D7582A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5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13D325B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330297003000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25B1CE93">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对建设单位未按地震动参数复核或地震小区划结果确定的要求进行抗震设防的行政处罚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2E76195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184FAC9C">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sz w:val="21"/>
                <w:szCs w:val="21"/>
              </w:rPr>
              <w:t>地震工作主管部门负责“</w:t>
            </w:r>
            <w:r>
              <w:rPr>
                <w:rFonts w:hint="eastAsia" w:ascii="仿宋_GB2312" w:hAnsi="仿宋_GB2312" w:eastAsia="仿宋_GB2312" w:cs="仿宋_GB2312"/>
                <w:i w:val="0"/>
                <w:iCs w:val="0"/>
                <w:color w:val="000000"/>
                <w:kern w:val="0"/>
                <w:sz w:val="21"/>
                <w:szCs w:val="21"/>
                <w:u w:val="none"/>
                <w:lang w:val="en-US" w:eastAsia="zh-CN" w:bidi="ar"/>
              </w:rPr>
              <w:t>建设单位未按地震动参数复核或地震小区划结果确定的要求进行抗震设防</w:t>
            </w:r>
            <w:r>
              <w:rPr>
                <w:rFonts w:hint="eastAsia" w:ascii="仿宋_GB2312" w:hAnsi="仿宋_GB2312" w:eastAsia="仿宋_GB2312" w:cs="仿宋_GB2312"/>
                <w:color w:val="000000"/>
                <w:sz w:val="21"/>
                <w:szCs w:val="21"/>
              </w:rPr>
              <w:t>”的监管，受理投诉、举报；对发现、移送的违法线索进行处理；认为需要立案查处的，将相关证据材料移送综合行政执法部门。综合行政执法部门按程序办理并将处理结果反馈地震工作主管部门。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621B2FFE">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eastAsia="zh-CN" w:bidi="ar"/>
              </w:rPr>
            </w:pPr>
            <w:r>
              <w:rPr>
                <w:rFonts w:hint="eastAsia" w:ascii="仿宋_GB2312" w:hAnsi="仿宋_GB2312" w:cs="仿宋_GB2312"/>
                <w:color w:val="000000"/>
                <w:kern w:val="0"/>
                <w:sz w:val="21"/>
                <w:szCs w:val="21"/>
                <w:highlight w:val="none"/>
                <w:lang w:eastAsia="zh-CN" w:bidi="ar"/>
              </w:rPr>
              <w:t>市应急管理局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3022E548">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lang w:eastAsia="zh-CN"/>
              </w:rPr>
            </w:pPr>
            <w:r>
              <w:rPr>
                <w:rFonts w:hint="eastAsia" w:ascii="仿宋_GB2312" w:hAnsi="仿宋_GB2312" w:eastAsia="仿宋_GB2312" w:cs="仿宋_GB2312"/>
                <w:color w:val="000000"/>
                <w:sz w:val="21"/>
                <w:szCs w:val="21"/>
              </w:rPr>
              <w:t>全市</w:t>
            </w:r>
          </w:p>
        </w:tc>
      </w:tr>
      <w:tr w14:paraId="006E54CA">
        <w:tblPrEx>
          <w:tblCellMar>
            <w:top w:w="0" w:type="dxa"/>
            <w:left w:w="108" w:type="dxa"/>
            <w:bottom w:w="0" w:type="dxa"/>
            <w:right w:w="108" w:type="dxa"/>
          </w:tblCellMar>
        </w:tblPrEx>
        <w:trPr>
          <w:trHeight w:val="567"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049C634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6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1D15C01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330297004000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69B9B426">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对地震安全性评价单位违规承揽业务的行政处罚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06DE6DB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594D89E3">
            <w:pPr>
              <w:keepNext w:val="0"/>
              <w:keepLines w:val="0"/>
              <w:pageBreakBefore w:val="0"/>
              <w:widowControl/>
              <w:kinsoku/>
              <w:wordWrap/>
              <w:overflowPunct/>
              <w:topLinePunct w:val="0"/>
              <w:autoSpaceDE/>
              <w:autoSpaceDN/>
              <w:bidi w:val="0"/>
              <w:adjustRightInd/>
              <w:snapToGrid/>
              <w:spacing w:line="28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sz w:val="21"/>
                <w:szCs w:val="21"/>
              </w:rPr>
              <w:t>地震工作主管部门负责“</w:t>
            </w:r>
            <w:r>
              <w:rPr>
                <w:rFonts w:hint="eastAsia" w:ascii="仿宋_GB2312" w:hAnsi="仿宋_GB2312" w:eastAsia="仿宋_GB2312" w:cs="仿宋_GB2312"/>
                <w:i w:val="0"/>
                <w:iCs w:val="0"/>
                <w:color w:val="000000"/>
                <w:kern w:val="0"/>
                <w:sz w:val="21"/>
                <w:szCs w:val="21"/>
                <w:u w:val="none"/>
                <w:lang w:val="en-US" w:eastAsia="zh-CN" w:bidi="ar"/>
              </w:rPr>
              <w:t>地震安全性评价单位违规承揽业务</w:t>
            </w:r>
            <w:r>
              <w:rPr>
                <w:rFonts w:hint="eastAsia" w:ascii="仿宋_GB2312" w:hAnsi="仿宋_GB2312" w:eastAsia="仿宋_GB2312" w:cs="仿宋_GB2312"/>
                <w:color w:val="000000"/>
                <w:sz w:val="21"/>
                <w:szCs w:val="21"/>
              </w:rPr>
              <w:t>”的监管，受理投诉、举报；对发现、移送的违法线索进行处理；认为需要立案查处的，将相关证据材料移送综合行政执法部门。综合行政执法部门按程序办理并将处理结果反馈地震工作主管部门。</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1C37D345">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eastAsia="zh-CN" w:bidi="ar"/>
              </w:rPr>
            </w:pPr>
            <w:r>
              <w:rPr>
                <w:rFonts w:hint="eastAsia" w:ascii="仿宋_GB2312" w:hAnsi="仿宋_GB2312" w:cs="仿宋_GB2312"/>
                <w:color w:val="000000"/>
                <w:kern w:val="0"/>
                <w:sz w:val="21"/>
                <w:szCs w:val="21"/>
                <w:highlight w:val="none"/>
                <w:lang w:eastAsia="zh-CN" w:bidi="ar"/>
              </w:rPr>
              <w:t>市应急管理局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50F20B5F">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lang w:eastAsia="zh-CN"/>
              </w:rPr>
            </w:pPr>
            <w:r>
              <w:rPr>
                <w:rFonts w:hint="eastAsia" w:ascii="仿宋_GB2312" w:hAnsi="仿宋_GB2312" w:eastAsia="仿宋_GB2312" w:cs="仿宋_GB2312"/>
                <w:color w:val="000000"/>
                <w:sz w:val="21"/>
                <w:szCs w:val="21"/>
              </w:rPr>
              <w:t>全市</w:t>
            </w:r>
          </w:p>
        </w:tc>
      </w:tr>
      <w:tr w14:paraId="3AEC5210">
        <w:tblPrEx>
          <w:tblCellMar>
            <w:top w:w="0" w:type="dxa"/>
            <w:left w:w="108" w:type="dxa"/>
            <w:bottom w:w="0" w:type="dxa"/>
            <w:right w:w="108" w:type="dxa"/>
          </w:tblCellMar>
        </w:tblPrEx>
        <w:trPr>
          <w:trHeight w:val="567" w:hRule="atLeast"/>
          <w:jc w:val="center"/>
        </w:trPr>
        <w:tc>
          <w:tcPr>
            <w:tcW w:w="14509" w:type="dxa"/>
            <w:gridSpan w:val="7"/>
            <w:tcBorders>
              <w:top w:val="single" w:color="000000" w:sz="4" w:space="0"/>
              <w:left w:val="single" w:color="000000" w:sz="4" w:space="0"/>
              <w:bottom w:val="single" w:color="000000" w:sz="4" w:space="0"/>
              <w:right w:val="single" w:color="000000" w:sz="4" w:space="0"/>
            </w:tcBorders>
            <w:noWrap w:val="0"/>
            <w:vAlign w:val="center"/>
          </w:tcPr>
          <w:p w14:paraId="353854ED">
            <w:pPr>
              <w:keepNext w:val="0"/>
              <w:keepLines w:val="0"/>
              <w:pageBreakBefore w:val="0"/>
              <w:widowControl/>
              <w:kinsoku/>
              <w:wordWrap/>
              <w:overflowPunct/>
              <w:topLinePunct w:val="0"/>
              <w:autoSpaceDE/>
              <w:autoSpaceDN/>
              <w:bidi w:val="0"/>
              <w:adjustRightInd/>
              <w:snapToGrid/>
              <w:spacing w:line="280" w:lineRule="exact"/>
              <w:jc w:val="both"/>
              <w:textAlignment w:val="center"/>
              <w:rPr>
                <w:rFonts w:hint="eastAsia" w:ascii="方正黑体_GBK" w:hAnsi="方正黑体_GBK" w:eastAsia="方正黑体_GBK" w:cs="方正黑体_GBK"/>
                <w:color w:val="000000"/>
                <w:sz w:val="24"/>
                <w:szCs w:val="24"/>
              </w:rPr>
            </w:pPr>
            <w:r>
              <w:rPr>
                <w:rFonts w:hint="eastAsia" w:ascii="楷体_GB2312" w:hAnsi="楷体_GB2312" w:eastAsia="楷体_GB2312" w:cs="楷体_GB2312"/>
                <w:color w:val="000000"/>
                <w:kern w:val="0"/>
                <w:sz w:val="24"/>
                <w:szCs w:val="24"/>
                <w:lang w:eastAsia="zh-CN" w:bidi="ar"/>
              </w:rPr>
              <w:t>二十五、气象（共31项）</w:t>
            </w:r>
          </w:p>
        </w:tc>
      </w:tr>
      <w:tr w14:paraId="78EA01AE">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095DA68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1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44D8821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330254035000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2166500D">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对申请单位隐瞒有关情况、提供虚假材料申请升放气球资质认定的行政处罚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4CFFE5C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1E9EABE7">
            <w:pPr>
              <w:keepNext w:val="0"/>
              <w:keepLines w:val="0"/>
              <w:pageBreakBefore w:val="0"/>
              <w:widowControl/>
              <w:kinsoku/>
              <w:wordWrap/>
              <w:overflowPunct/>
              <w:topLinePunct w:val="0"/>
              <w:autoSpaceDE/>
              <w:autoSpaceDN/>
              <w:bidi w:val="0"/>
              <w:adjustRightInd/>
              <w:snapToGrid/>
              <w:spacing w:line="28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气象主管机构负责“</w:t>
            </w:r>
            <w:r>
              <w:rPr>
                <w:rFonts w:hint="eastAsia" w:ascii="仿宋_GB2312" w:hAnsi="仿宋_GB2312" w:eastAsia="仿宋_GB2312" w:cs="仿宋_GB2312"/>
                <w:i w:val="0"/>
                <w:iCs w:val="0"/>
                <w:color w:val="000000"/>
                <w:kern w:val="0"/>
                <w:sz w:val="21"/>
                <w:szCs w:val="21"/>
                <w:u w:val="none"/>
                <w:lang w:val="en-US" w:eastAsia="zh-CN" w:bidi="ar"/>
              </w:rPr>
              <w:t>申请单位隐瞒有关情况、提供虚假材料申请升放气球资质认定</w:t>
            </w:r>
            <w:r>
              <w:rPr>
                <w:rFonts w:hint="eastAsia" w:ascii="仿宋_GB2312" w:hAnsi="仿宋_GB2312" w:eastAsia="仿宋_GB2312" w:cs="仿宋_GB2312"/>
                <w:color w:val="000000"/>
                <w:kern w:val="0"/>
                <w:sz w:val="21"/>
                <w:szCs w:val="21"/>
                <w:lang w:bidi="ar"/>
              </w:rPr>
              <w:t>”的监管，受理投诉、举报；对发现、移送的违法线索进行处理；认为需要立案查处的，将相关证据材料移送综合行政执法部门。综合行政执法部门按程序办理并将处理结果反馈气象主管机构。</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6A2A9207">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eastAsia="zh-CN" w:bidi="ar"/>
              </w:rPr>
            </w:pPr>
            <w:r>
              <w:rPr>
                <w:rFonts w:hint="eastAsia" w:ascii="仿宋_GB2312" w:hAnsi="仿宋_GB2312" w:eastAsia="仿宋_GB2312" w:cs="仿宋_GB2312"/>
                <w:color w:val="000000"/>
                <w:kern w:val="0"/>
                <w:sz w:val="21"/>
                <w:szCs w:val="21"/>
                <w:lang w:val="en-US" w:eastAsia="zh-CN" w:bidi="ar"/>
              </w:rPr>
              <w:t>市气象局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1CAE3B93">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eastAsia="zh-CN" w:bidi="ar"/>
              </w:rPr>
            </w:pPr>
            <w:r>
              <w:rPr>
                <w:rFonts w:hint="eastAsia" w:ascii="仿宋_GB2312" w:hAnsi="仿宋_GB2312" w:eastAsia="仿宋_GB2312" w:cs="仿宋_GB2312"/>
                <w:color w:val="000000"/>
                <w:kern w:val="0"/>
                <w:sz w:val="21"/>
                <w:szCs w:val="21"/>
                <w:lang w:eastAsia="zh-CN" w:bidi="ar"/>
              </w:rPr>
              <w:t>全市</w:t>
            </w:r>
          </w:p>
        </w:tc>
      </w:tr>
      <w:tr w14:paraId="23934DB9">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17A943C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2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6360029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330254021000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049CF7DC">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对申请单位隐瞒有关情况、提供虚假材料申请升放气球活动许可的行政处罚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0BD4CFD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074B80A7">
            <w:pPr>
              <w:keepNext w:val="0"/>
              <w:keepLines w:val="0"/>
              <w:pageBreakBefore w:val="0"/>
              <w:widowControl/>
              <w:kinsoku/>
              <w:wordWrap/>
              <w:overflowPunct/>
              <w:topLinePunct w:val="0"/>
              <w:autoSpaceDE/>
              <w:autoSpaceDN/>
              <w:bidi w:val="0"/>
              <w:adjustRightInd/>
              <w:snapToGrid/>
              <w:spacing w:line="28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气象主管机构负责“</w:t>
            </w:r>
            <w:r>
              <w:rPr>
                <w:rFonts w:hint="eastAsia" w:ascii="仿宋_GB2312" w:hAnsi="仿宋_GB2312" w:eastAsia="仿宋_GB2312" w:cs="仿宋_GB2312"/>
                <w:i w:val="0"/>
                <w:iCs w:val="0"/>
                <w:color w:val="000000"/>
                <w:kern w:val="0"/>
                <w:sz w:val="21"/>
                <w:szCs w:val="21"/>
                <w:u w:val="none"/>
                <w:lang w:val="en-US" w:eastAsia="zh-CN" w:bidi="ar"/>
              </w:rPr>
              <w:t>申请单位隐瞒有关情况、提供虚假材料申请升放气球活动许可</w:t>
            </w:r>
            <w:r>
              <w:rPr>
                <w:rFonts w:hint="eastAsia" w:ascii="仿宋_GB2312" w:hAnsi="仿宋_GB2312" w:eastAsia="仿宋_GB2312" w:cs="仿宋_GB2312"/>
                <w:color w:val="000000"/>
                <w:kern w:val="0"/>
                <w:sz w:val="21"/>
                <w:szCs w:val="21"/>
                <w:lang w:bidi="ar"/>
              </w:rPr>
              <w:t>”的监管，受理投诉、举报；对发现、移送的违法线索进行处理；认为需要立案查处的，将相关证据材料移送综合行政执法部门。综合行政执法部门按程序办理并将处理结果反馈气象主管机构。</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2ABBFBB5">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eastAsia="zh-CN" w:bidi="ar"/>
              </w:rPr>
            </w:pPr>
            <w:r>
              <w:rPr>
                <w:rFonts w:hint="eastAsia" w:ascii="仿宋_GB2312" w:hAnsi="仿宋_GB2312" w:eastAsia="仿宋_GB2312" w:cs="仿宋_GB2312"/>
                <w:color w:val="000000"/>
                <w:kern w:val="0"/>
                <w:sz w:val="21"/>
                <w:szCs w:val="21"/>
                <w:lang w:val="en-US" w:eastAsia="zh-CN" w:bidi="ar"/>
              </w:rPr>
              <w:t>市气象局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6734344B">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eastAsia="zh-CN" w:bidi="ar"/>
              </w:rPr>
            </w:pPr>
            <w:r>
              <w:rPr>
                <w:rFonts w:hint="eastAsia" w:ascii="仿宋_GB2312" w:hAnsi="仿宋_GB2312" w:eastAsia="仿宋_GB2312" w:cs="仿宋_GB2312"/>
                <w:color w:val="000000"/>
                <w:kern w:val="0"/>
                <w:sz w:val="21"/>
                <w:szCs w:val="21"/>
                <w:lang w:eastAsia="zh-CN" w:bidi="ar"/>
              </w:rPr>
              <w:t>全市</w:t>
            </w:r>
          </w:p>
        </w:tc>
      </w:tr>
      <w:tr w14:paraId="040EE51D">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5F734D7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54B2107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330254017000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72C4EA80">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对被许可单位以欺骗、贿赂等不正当手段取得升放气球资质的行政处罚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59026831">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部分（撤销升放气球资质除外）</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2236ECE7">
            <w:pPr>
              <w:keepNext w:val="0"/>
              <w:keepLines w:val="0"/>
              <w:pageBreakBefore w:val="0"/>
              <w:widowControl/>
              <w:kinsoku/>
              <w:wordWrap/>
              <w:overflowPunct/>
              <w:topLinePunct w:val="0"/>
              <w:autoSpaceDE/>
              <w:autoSpaceDN/>
              <w:bidi w:val="0"/>
              <w:adjustRightInd/>
              <w:snapToGrid/>
              <w:spacing w:line="28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气象主管机构负责“</w:t>
            </w:r>
            <w:r>
              <w:rPr>
                <w:rFonts w:hint="eastAsia" w:ascii="仿宋_GB2312" w:hAnsi="仿宋_GB2312" w:eastAsia="仿宋_GB2312" w:cs="仿宋_GB2312"/>
                <w:i w:val="0"/>
                <w:iCs w:val="0"/>
                <w:color w:val="000000"/>
                <w:kern w:val="0"/>
                <w:sz w:val="21"/>
                <w:szCs w:val="21"/>
                <w:u w:val="none"/>
                <w:lang w:val="en-US" w:eastAsia="zh-CN" w:bidi="ar"/>
              </w:rPr>
              <w:t>被许可单位以欺骗、贿赂等不正当手段取得升放气球资质</w:t>
            </w:r>
            <w:r>
              <w:rPr>
                <w:rFonts w:hint="eastAsia" w:ascii="仿宋_GB2312" w:hAnsi="仿宋_GB2312" w:eastAsia="仿宋_GB2312" w:cs="仿宋_GB2312"/>
                <w:color w:val="000000"/>
                <w:kern w:val="0"/>
                <w:sz w:val="21"/>
                <w:szCs w:val="21"/>
                <w:lang w:bidi="ar"/>
              </w:rPr>
              <w:t>”的监管，受理投诉、举报；对发现、移送的违法线索进行处理；认为需要立案查处的，将相关证据材料移送综合行政执法部门。综合行政执法部门按程序办理并将处理结果反馈气象主管机构。</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22A9A9B8">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eastAsia="zh-CN" w:bidi="ar"/>
              </w:rPr>
            </w:pPr>
            <w:r>
              <w:rPr>
                <w:rFonts w:hint="eastAsia" w:ascii="仿宋_GB2312" w:hAnsi="仿宋_GB2312" w:eastAsia="仿宋_GB2312" w:cs="仿宋_GB2312"/>
                <w:color w:val="000000"/>
                <w:kern w:val="0"/>
                <w:sz w:val="21"/>
                <w:szCs w:val="21"/>
                <w:lang w:val="en-US" w:eastAsia="zh-CN" w:bidi="ar"/>
              </w:rPr>
              <w:t>市气象局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588A96AF">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eastAsia="zh-CN" w:bidi="ar"/>
              </w:rPr>
            </w:pPr>
            <w:r>
              <w:rPr>
                <w:rFonts w:hint="eastAsia" w:ascii="仿宋_GB2312" w:hAnsi="仿宋_GB2312" w:eastAsia="仿宋_GB2312" w:cs="仿宋_GB2312"/>
                <w:color w:val="000000"/>
                <w:kern w:val="0"/>
                <w:sz w:val="21"/>
                <w:szCs w:val="21"/>
                <w:lang w:eastAsia="zh-CN" w:bidi="ar"/>
              </w:rPr>
              <w:t>全市</w:t>
            </w:r>
          </w:p>
        </w:tc>
      </w:tr>
      <w:tr w14:paraId="53DA0E76">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0C94414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4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545C0D6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330254036000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468CE6D2">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对被许可单位以欺骗、贿赂等不正当手段取得升放气球活动许可的行政处罚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2BEC4B83">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部分（撤销升放气球活动许可除外）</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2EFB8F76">
            <w:pPr>
              <w:keepNext w:val="0"/>
              <w:keepLines w:val="0"/>
              <w:pageBreakBefore w:val="0"/>
              <w:widowControl/>
              <w:kinsoku/>
              <w:wordWrap/>
              <w:overflowPunct/>
              <w:topLinePunct w:val="0"/>
              <w:autoSpaceDE/>
              <w:autoSpaceDN/>
              <w:bidi w:val="0"/>
              <w:adjustRightInd/>
              <w:snapToGrid/>
              <w:spacing w:line="28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气象主管机构负责“</w:t>
            </w:r>
            <w:r>
              <w:rPr>
                <w:rFonts w:hint="eastAsia" w:ascii="仿宋_GB2312" w:hAnsi="仿宋_GB2312" w:eastAsia="仿宋_GB2312" w:cs="仿宋_GB2312"/>
                <w:i w:val="0"/>
                <w:iCs w:val="0"/>
                <w:color w:val="000000"/>
                <w:kern w:val="0"/>
                <w:sz w:val="21"/>
                <w:szCs w:val="21"/>
                <w:u w:val="none"/>
                <w:lang w:val="en-US" w:eastAsia="zh-CN" w:bidi="ar"/>
              </w:rPr>
              <w:t>被许可单位以欺骗、贿赂等不正当手段取得升放气球活动许可</w:t>
            </w:r>
            <w:r>
              <w:rPr>
                <w:rFonts w:hint="eastAsia" w:ascii="仿宋_GB2312" w:hAnsi="仿宋_GB2312" w:eastAsia="仿宋_GB2312" w:cs="仿宋_GB2312"/>
                <w:color w:val="000000"/>
                <w:kern w:val="0"/>
                <w:sz w:val="21"/>
                <w:szCs w:val="21"/>
                <w:lang w:bidi="ar"/>
              </w:rPr>
              <w:t>”的监管，受理投诉、举报；对发现、移送的违法线索进行处理；认为需要立案查处的，将相关证据材料移送综合行政执法部门。综合行政执法部门按程序办理并将处理结果反馈气象主管机构。</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65EE8A6E">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eastAsia="zh-CN" w:bidi="ar"/>
              </w:rPr>
            </w:pPr>
            <w:r>
              <w:rPr>
                <w:rFonts w:hint="eastAsia" w:ascii="仿宋_GB2312" w:hAnsi="仿宋_GB2312" w:eastAsia="仿宋_GB2312" w:cs="仿宋_GB2312"/>
                <w:color w:val="000000"/>
                <w:kern w:val="0"/>
                <w:sz w:val="21"/>
                <w:szCs w:val="21"/>
                <w:lang w:val="en-US" w:eastAsia="zh-CN" w:bidi="ar"/>
              </w:rPr>
              <w:t>市气象局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2E5C20AB">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eastAsia="zh-CN" w:bidi="ar"/>
              </w:rPr>
            </w:pPr>
            <w:r>
              <w:rPr>
                <w:rFonts w:hint="eastAsia" w:ascii="仿宋_GB2312" w:hAnsi="仿宋_GB2312" w:eastAsia="仿宋_GB2312" w:cs="仿宋_GB2312"/>
                <w:color w:val="000000"/>
                <w:kern w:val="0"/>
                <w:sz w:val="21"/>
                <w:szCs w:val="21"/>
                <w:lang w:eastAsia="zh-CN" w:bidi="ar"/>
              </w:rPr>
              <w:t>全市</w:t>
            </w:r>
          </w:p>
        </w:tc>
      </w:tr>
      <w:tr w14:paraId="16CBC61C">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672928C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5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0A93308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330254025000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47BEAC46">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对涂改、伪造、倒卖、出租、出借、挂靠、转让《升放气球资质证》或许可文件的行政处罚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7A70971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5DC3EAFC">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1.气象主管机构负责“</w:t>
            </w:r>
            <w:r>
              <w:rPr>
                <w:rFonts w:hint="eastAsia" w:ascii="仿宋_GB2312" w:hAnsi="仿宋_GB2312" w:eastAsia="仿宋_GB2312" w:cs="仿宋_GB2312"/>
                <w:i w:val="0"/>
                <w:iCs w:val="0"/>
                <w:color w:val="000000"/>
                <w:kern w:val="0"/>
                <w:sz w:val="21"/>
                <w:szCs w:val="21"/>
                <w:u w:val="none"/>
                <w:lang w:val="en-US" w:eastAsia="zh-CN" w:bidi="ar"/>
              </w:rPr>
              <w:t>涂改、伪造、倒卖、出租、出借、挂靠、转让《升放气球资质证》或许可文件</w:t>
            </w:r>
            <w:r>
              <w:rPr>
                <w:rFonts w:hint="eastAsia" w:ascii="仿宋_GB2312" w:hAnsi="仿宋_GB2312" w:eastAsia="仿宋_GB2312" w:cs="仿宋_GB2312"/>
                <w:color w:val="000000"/>
                <w:kern w:val="0"/>
                <w:sz w:val="21"/>
                <w:szCs w:val="21"/>
                <w:lang w:bidi="ar"/>
              </w:rPr>
              <w:t>”的监管，受理投诉、举报；对发现、移送的违法线索进行处理；需要立案查处的，将相关证据材料移送综合行政执法部门。综合行政执法部门按程序办理并将处理结果反馈气象主管机构。</w:t>
            </w:r>
            <w:r>
              <w:rPr>
                <w:rFonts w:hint="eastAsia" w:ascii="仿宋_GB2312" w:hAnsi="仿宋_GB2312" w:eastAsia="仿宋_GB2312" w:cs="仿宋_GB2312"/>
                <w:color w:val="000000"/>
                <w:kern w:val="0"/>
                <w:sz w:val="21"/>
                <w:szCs w:val="21"/>
                <w:lang w:bidi="ar"/>
              </w:rPr>
              <w:br w:type="textWrapping"/>
            </w:r>
            <w:r>
              <w:rPr>
                <w:rFonts w:hint="eastAsia" w:ascii="仿宋_GB2312" w:hAnsi="仿宋_GB2312" w:eastAsia="仿宋_GB2312" w:cs="仿宋_GB2312"/>
                <w:color w:val="000000"/>
                <w:kern w:val="0"/>
                <w:sz w:val="21"/>
                <w:szCs w:val="21"/>
                <w:lang w:bidi="ar"/>
              </w:rPr>
              <w:t>2.综合行政执法部门在日常巡查中发现“</w:t>
            </w:r>
            <w:r>
              <w:rPr>
                <w:rFonts w:hint="eastAsia" w:ascii="仿宋_GB2312" w:hAnsi="仿宋_GB2312" w:eastAsia="仿宋_GB2312" w:cs="仿宋_GB2312"/>
                <w:i w:val="0"/>
                <w:iCs w:val="0"/>
                <w:color w:val="000000"/>
                <w:kern w:val="0"/>
                <w:sz w:val="21"/>
                <w:szCs w:val="21"/>
                <w:u w:val="none"/>
                <w:lang w:val="en-US" w:eastAsia="zh-CN" w:bidi="ar"/>
              </w:rPr>
              <w:t>涂改、伪造、倒卖、出租、出借、挂靠、转让《升放气球资质证》或许可文件</w:t>
            </w:r>
            <w:r>
              <w:rPr>
                <w:rFonts w:hint="eastAsia" w:ascii="仿宋_GB2312" w:hAnsi="仿宋_GB2312" w:eastAsia="仿宋_GB2312" w:cs="仿宋_GB2312"/>
                <w:color w:val="000000"/>
                <w:kern w:val="0"/>
                <w:sz w:val="21"/>
                <w:szCs w:val="21"/>
                <w:lang w:bidi="ar"/>
              </w:rPr>
              <w:t>”的，将相关情况告知气象主管机构；需要立案查处的，按程序办理并将处理结果反馈气象主管机构。</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75501570">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eastAsia="zh-CN" w:bidi="ar"/>
              </w:rPr>
            </w:pPr>
            <w:r>
              <w:rPr>
                <w:rFonts w:hint="eastAsia" w:ascii="仿宋_GB2312" w:hAnsi="仿宋_GB2312" w:eastAsia="仿宋_GB2312" w:cs="仿宋_GB2312"/>
                <w:color w:val="000000"/>
                <w:kern w:val="0"/>
                <w:sz w:val="21"/>
                <w:szCs w:val="21"/>
                <w:lang w:val="en-US" w:eastAsia="zh-CN" w:bidi="ar"/>
              </w:rPr>
              <w:t>市气象局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1C6BB0BF">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eastAsia="zh-CN" w:bidi="ar"/>
              </w:rPr>
            </w:pPr>
            <w:r>
              <w:rPr>
                <w:rFonts w:hint="eastAsia" w:ascii="仿宋_GB2312" w:hAnsi="仿宋_GB2312" w:eastAsia="仿宋_GB2312" w:cs="仿宋_GB2312"/>
                <w:color w:val="000000"/>
                <w:kern w:val="0"/>
                <w:sz w:val="21"/>
                <w:szCs w:val="21"/>
                <w:lang w:eastAsia="zh-CN" w:bidi="ar"/>
              </w:rPr>
              <w:t>全市</w:t>
            </w:r>
          </w:p>
        </w:tc>
      </w:tr>
      <w:tr w14:paraId="084E68A9">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55CFDF7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6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2A8E164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330254018000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33E60D36">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对未取得《升放气球资质证》从事升放气球活动的行政处罚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18DDFC4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5AAB212E">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1.气象主管机构负责“</w:t>
            </w:r>
            <w:r>
              <w:rPr>
                <w:rFonts w:hint="eastAsia" w:ascii="仿宋_GB2312" w:hAnsi="仿宋_GB2312" w:eastAsia="仿宋_GB2312" w:cs="仿宋_GB2312"/>
                <w:i w:val="0"/>
                <w:iCs w:val="0"/>
                <w:color w:val="000000"/>
                <w:kern w:val="0"/>
                <w:sz w:val="21"/>
                <w:szCs w:val="21"/>
                <w:u w:val="none"/>
                <w:lang w:val="en-US" w:eastAsia="zh-CN" w:bidi="ar"/>
              </w:rPr>
              <w:t>未取得《升放气球资质证》从事升放气球活动</w:t>
            </w:r>
            <w:r>
              <w:rPr>
                <w:rFonts w:hint="eastAsia" w:ascii="仿宋_GB2312" w:hAnsi="仿宋_GB2312" w:eastAsia="仿宋_GB2312" w:cs="仿宋_GB2312"/>
                <w:color w:val="000000"/>
                <w:kern w:val="0"/>
                <w:sz w:val="21"/>
                <w:szCs w:val="21"/>
                <w:lang w:bidi="ar"/>
              </w:rPr>
              <w:t>”的监管，受理投诉、举报；对发现、移送的违法线索进行处理；需要立案查处的，将相关证据材料移送综合行政执法部门。综合行政执法部门按程序办理并将处理结果反馈气象主管机构。</w:t>
            </w:r>
            <w:r>
              <w:rPr>
                <w:rFonts w:hint="eastAsia" w:ascii="仿宋_GB2312" w:hAnsi="仿宋_GB2312" w:eastAsia="仿宋_GB2312" w:cs="仿宋_GB2312"/>
                <w:color w:val="000000"/>
                <w:kern w:val="0"/>
                <w:sz w:val="21"/>
                <w:szCs w:val="21"/>
                <w:lang w:bidi="ar"/>
              </w:rPr>
              <w:br w:type="textWrapping"/>
            </w:r>
            <w:r>
              <w:rPr>
                <w:rFonts w:hint="eastAsia" w:ascii="仿宋_GB2312" w:hAnsi="仿宋_GB2312" w:eastAsia="仿宋_GB2312" w:cs="仿宋_GB2312"/>
                <w:color w:val="000000"/>
                <w:kern w:val="0"/>
                <w:sz w:val="21"/>
                <w:szCs w:val="21"/>
                <w:lang w:bidi="ar"/>
              </w:rPr>
              <w:t>2.综合行政执法部门在日常巡查中发现“</w:t>
            </w:r>
            <w:r>
              <w:rPr>
                <w:rFonts w:hint="eastAsia" w:ascii="仿宋_GB2312" w:hAnsi="仿宋_GB2312" w:eastAsia="仿宋_GB2312" w:cs="仿宋_GB2312"/>
                <w:i w:val="0"/>
                <w:iCs w:val="0"/>
                <w:color w:val="000000"/>
                <w:kern w:val="0"/>
                <w:sz w:val="21"/>
                <w:szCs w:val="21"/>
                <w:u w:val="none"/>
                <w:lang w:val="en-US" w:eastAsia="zh-CN" w:bidi="ar"/>
              </w:rPr>
              <w:t>未取得《升放气球资质证》从事升放气球活动</w:t>
            </w:r>
            <w:r>
              <w:rPr>
                <w:rFonts w:hint="eastAsia" w:ascii="仿宋_GB2312" w:hAnsi="仿宋_GB2312" w:eastAsia="仿宋_GB2312" w:cs="仿宋_GB2312"/>
                <w:color w:val="000000"/>
                <w:kern w:val="0"/>
                <w:sz w:val="21"/>
                <w:szCs w:val="21"/>
                <w:lang w:bidi="ar"/>
              </w:rPr>
              <w:t>”的，将相关情况告知气象主管机构；需要立案查处的，按程序办理并将处理结果反馈气象主管机构。</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5A811EDF">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eastAsia="zh-CN" w:bidi="ar"/>
              </w:rPr>
            </w:pPr>
            <w:r>
              <w:rPr>
                <w:rFonts w:hint="eastAsia" w:ascii="仿宋_GB2312" w:hAnsi="仿宋_GB2312" w:eastAsia="仿宋_GB2312" w:cs="仿宋_GB2312"/>
                <w:color w:val="000000"/>
                <w:kern w:val="0"/>
                <w:sz w:val="21"/>
                <w:szCs w:val="21"/>
                <w:lang w:val="en-US" w:eastAsia="zh-CN" w:bidi="ar"/>
              </w:rPr>
              <w:t>市气象局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395E641E">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eastAsia="zh-CN" w:bidi="ar"/>
              </w:rPr>
            </w:pPr>
            <w:r>
              <w:rPr>
                <w:rFonts w:hint="eastAsia" w:ascii="仿宋_GB2312" w:hAnsi="仿宋_GB2312" w:eastAsia="仿宋_GB2312" w:cs="仿宋_GB2312"/>
                <w:color w:val="000000"/>
                <w:kern w:val="0"/>
                <w:sz w:val="21"/>
                <w:szCs w:val="21"/>
                <w:lang w:eastAsia="zh-CN" w:bidi="ar"/>
              </w:rPr>
              <w:t>全市</w:t>
            </w:r>
          </w:p>
        </w:tc>
      </w:tr>
      <w:tr w14:paraId="461F9F32">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7ED6368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7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48A29AC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330254027000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5F7FC870">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对违反升放无人驾驶自由气球或系留气球活动安全管理规定的行政处罚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3CE331F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4850763B">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1.气象主管机构负责“</w:t>
            </w:r>
            <w:r>
              <w:rPr>
                <w:rFonts w:hint="eastAsia" w:ascii="仿宋_GB2312" w:hAnsi="仿宋_GB2312" w:eastAsia="仿宋_GB2312" w:cs="仿宋_GB2312"/>
                <w:i w:val="0"/>
                <w:iCs w:val="0"/>
                <w:color w:val="000000"/>
                <w:kern w:val="0"/>
                <w:sz w:val="21"/>
                <w:szCs w:val="21"/>
                <w:u w:val="none"/>
                <w:lang w:val="en-US" w:eastAsia="zh-CN" w:bidi="ar"/>
              </w:rPr>
              <w:t>违反升放无人驾驶自由气球或系留气球活动安全管理规定</w:t>
            </w:r>
            <w:r>
              <w:rPr>
                <w:rFonts w:hint="eastAsia" w:ascii="仿宋_GB2312" w:hAnsi="仿宋_GB2312" w:eastAsia="仿宋_GB2312" w:cs="仿宋_GB2312"/>
                <w:color w:val="000000"/>
                <w:kern w:val="0"/>
                <w:sz w:val="21"/>
                <w:szCs w:val="21"/>
                <w:lang w:bidi="ar"/>
              </w:rPr>
              <w:t>”的监管，受理投诉、举报；对发现、移送的违法线索进行处理；需要立案查处的，将相关证据材料移送综合行政执法部门。综合行政执法部门按程序办理并将处理结果反馈气象主管机构。</w:t>
            </w:r>
            <w:r>
              <w:rPr>
                <w:rFonts w:hint="eastAsia" w:ascii="仿宋_GB2312" w:hAnsi="仿宋_GB2312" w:eastAsia="仿宋_GB2312" w:cs="仿宋_GB2312"/>
                <w:color w:val="000000"/>
                <w:kern w:val="0"/>
                <w:sz w:val="21"/>
                <w:szCs w:val="21"/>
                <w:lang w:bidi="ar"/>
              </w:rPr>
              <w:br w:type="textWrapping"/>
            </w:r>
            <w:r>
              <w:rPr>
                <w:rFonts w:hint="eastAsia" w:ascii="仿宋_GB2312" w:hAnsi="仿宋_GB2312" w:eastAsia="仿宋_GB2312" w:cs="仿宋_GB2312"/>
                <w:color w:val="000000"/>
                <w:kern w:val="0"/>
                <w:sz w:val="21"/>
                <w:szCs w:val="21"/>
                <w:lang w:bidi="ar"/>
              </w:rPr>
              <w:t>2.综合行政执法部门在日常巡查中发现“</w:t>
            </w:r>
            <w:r>
              <w:rPr>
                <w:rFonts w:hint="eastAsia" w:ascii="仿宋_GB2312" w:hAnsi="仿宋_GB2312" w:eastAsia="仿宋_GB2312" w:cs="仿宋_GB2312"/>
                <w:i w:val="0"/>
                <w:iCs w:val="0"/>
                <w:color w:val="000000"/>
                <w:kern w:val="0"/>
                <w:sz w:val="21"/>
                <w:szCs w:val="21"/>
                <w:u w:val="none"/>
                <w:lang w:val="en-US" w:eastAsia="zh-CN" w:bidi="ar"/>
              </w:rPr>
              <w:t>违反升放无人驾驶自由气球或系留气球活动安全管理规定</w:t>
            </w:r>
            <w:r>
              <w:rPr>
                <w:rFonts w:hint="eastAsia" w:ascii="仿宋_GB2312" w:hAnsi="仿宋_GB2312" w:eastAsia="仿宋_GB2312" w:cs="仿宋_GB2312"/>
                <w:color w:val="000000"/>
                <w:kern w:val="0"/>
                <w:sz w:val="21"/>
                <w:szCs w:val="21"/>
                <w:lang w:bidi="ar"/>
              </w:rPr>
              <w:t>”的，将相关情况告知气象主管机构；需要立案查处的，按程序办理并将处理结果反馈气象主管机构。</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6013646A">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eastAsia="zh-CN" w:bidi="ar"/>
              </w:rPr>
            </w:pPr>
            <w:r>
              <w:rPr>
                <w:rFonts w:hint="eastAsia" w:ascii="仿宋_GB2312" w:hAnsi="仿宋_GB2312" w:eastAsia="仿宋_GB2312" w:cs="仿宋_GB2312"/>
                <w:color w:val="000000"/>
                <w:kern w:val="0"/>
                <w:sz w:val="21"/>
                <w:szCs w:val="21"/>
                <w:lang w:val="en-US" w:eastAsia="zh-CN" w:bidi="ar"/>
              </w:rPr>
              <w:t>市气象局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77F69EF8">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eastAsia="zh-CN" w:bidi="ar"/>
              </w:rPr>
            </w:pPr>
            <w:r>
              <w:rPr>
                <w:rFonts w:hint="eastAsia" w:ascii="仿宋_GB2312" w:hAnsi="仿宋_GB2312" w:eastAsia="仿宋_GB2312" w:cs="仿宋_GB2312"/>
                <w:color w:val="000000"/>
                <w:kern w:val="0"/>
                <w:sz w:val="21"/>
                <w:szCs w:val="21"/>
                <w:lang w:eastAsia="zh-CN" w:bidi="ar"/>
              </w:rPr>
              <w:t>全市</w:t>
            </w:r>
          </w:p>
        </w:tc>
      </w:tr>
      <w:tr w14:paraId="1E1BCE06">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77CD354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8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32AB158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330254019000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4C12F989">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对侵占、损毁或擅自移动气象设施等危害气象设施的行政处罚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31FBD21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4345B0A7">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1.气象主管机构负责“</w:t>
            </w:r>
            <w:r>
              <w:rPr>
                <w:rFonts w:hint="eastAsia" w:ascii="仿宋_GB2312" w:hAnsi="仿宋_GB2312" w:eastAsia="仿宋_GB2312" w:cs="仿宋_GB2312"/>
                <w:i w:val="0"/>
                <w:iCs w:val="0"/>
                <w:color w:val="000000"/>
                <w:kern w:val="0"/>
                <w:sz w:val="21"/>
                <w:szCs w:val="21"/>
                <w:u w:val="none"/>
                <w:lang w:val="en-US" w:eastAsia="zh-CN" w:bidi="ar"/>
              </w:rPr>
              <w:t>侵占、损毁或擅自移动气象设施等危害气象设施</w:t>
            </w:r>
            <w:r>
              <w:rPr>
                <w:rFonts w:hint="eastAsia" w:ascii="仿宋_GB2312" w:hAnsi="仿宋_GB2312" w:eastAsia="仿宋_GB2312" w:cs="仿宋_GB2312"/>
                <w:color w:val="000000"/>
                <w:kern w:val="0"/>
                <w:sz w:val="21"/>
                <w:szCs w:val="21"/>
                <w:lang w:bidi="ar"/>
              </w:rPr>
              <w:t>”的监管，受理投诉、举报；对发现、移送的违法线索进行处理，责令限期改正，并将相关证据材料、责令限期改正文书一并移送综合行政执法部门。综合行政执法部门按程序办理并将处理结果反馈气象主管机构。</w:t>
            </w:r>
            <w:r>
              <w:rPr>
                <w:rFonts w:hint="eastAsia" w:ascii="仿宋_GB2312" w:hAnsi="仿宋_GB2312" w:eastAsia="仿宋_GB2312" w:cs="仿宋_GB2312"/>
                <w:color w:val="000000"/>
                <w:kern w:val="0"/>
                <w:sz w:val="21"/>
                <w:szCs w:val="21"/>
                <w:lang w:bidi="ar"/>
              </w:rPr>
              <w:br w:type="textWrapping"/>
            </w:r>
            <w:r>
              <w:rPr>
                <w:rFonts w:hint="eastAsia" w:ascii="仿宋_GB2312" w:hAnsi="仿宋_GB2312" w:eastAsia="仿宋_GB2312" w:cs="仿宋_GB2312"/>
                <w:color w:val="000000"/>
                <w:kern w:val="0"/>
                <w:sz w:val="21"/>
                <w:szCs w:val="21"/>
                <w:lang w:bidi="ar"/>
              </w:rPr>
              <w:t>2.综合行政执法部门在日常巡查中发现“</w:t>
            </w:r>
            <w:r>
              <w:rPr>
                <w:rFonts w:hint="eastAsia" w:ascii="仿宋_GB2312" w:hAnsi="仿宋_GB2312" w:eastAsia="仿宋_GB2312" w:cs="仿宋_GB2312"/>
                <w:i w:val="0"/>
                <w:iCs w:val="0"/>
                <w:color w:val="000000"/>
                <w:kern w:val="0"/>
                <w:sz w:val="21"/>
                <w:szCs w:val="21"/>
                <w:u w:val="none"/>
                <w:lang w:val="en-US" w:eastAsia="zh-CN" w:bidi="ar"/>
              </w:rPr>
              <w:t>侵占、损毁或擅自移动气象设施等危害气象设施</w:t>
            </w:r>
            <w:r>
              <w:rPr>
                <w:rFonts w:hint="eastAsia" w:ascii="仿宋_GB2312" w:hAnsi="仿宋_GB2312" w:eastAsia="仿宋_GB2312" w:cs="仿宋_GB2312"/>
                <w:color w:val="000000"/>
                <w:kern w:val="0"/>
                <w:sz w:val="21"/>
                <w:szCs w:val="21"/>
                <w:lang w:bidi="ar"/>
              </w:rPr>
              <w:t>”的，将相关情况告知气象主管机构；认为需要立案查处的，按程序办理并将处理结果反馈气象主管机构。</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1BB6FD62">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eastAsia="zh-CN" w:bidi="ar"/>
              </w:rPr>
            </w:pPr>
            <w:r>
              <w:rPr>
                <w:rFonts w:hint="eastAsia" w:ascii="仿宋_GB2312" w:hAnsi="仿宋_GB2312" w:eastAsia="仿宋_GB2312" w:cs="仿宋_GB2312"/>
                <w:color w:val="000000"/>
                <w:kern w:val="0"/>
                <w:sz w:val="21"/>
                <w:szCs w:val="21"/>
                <w:lang w:val="en-US" w:eastAsia="zh-CN" w:bidi="ar"/>
              </w:rPr>
              <w:t>市气象局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62339E18">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eastAsia="zh-CN" w:bidi="ar"/>
              </w:rPr>
            </w:pPr>
            <w:r>
              <w:rPr>
                <w:rFonts w:hint="eastAsia" w:ascii="仿宋_GB2312" w:hAnsi="仿宋_GB2312" w:eastAsia="仿宋_GB2312" w:cs="仿宋_GB2312"/>
                <w:color w:val="000000"/>
                <w:kern w:val="0"/>
                <w:sz w:val="21"/>
                <w:szCs w:val="21"/>
                <w:lang w:eastAsia="zh-CN" w:bidi="ar"/>
              </w:rPr>
              <w:t>全市</w:t>
            </w:r>
          </w:p>
        </w:tc>
      </w:tr>
      <w:tr w14:paraId="6896E955">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524593E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i w:val="0"/>
                <w:iCs w:val="0"/>
                <w:color w:val="000000"/>
                <w:kern w:val="0"/>
                <w:sz w:val="21"/>
                <w:szCs w:val="21"/>
                <w:u w:val="none"/>
                <w:lang w:val="en-US" w:eastAsia="zh-CN" w:bidi="ar"/>
              </w:rPr>
              <w:t xml:space="preserve">9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363B304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i w:val="0"/>
                <w:iCs w:val="0"/>
                <w:color w:val="000000"/>
                <w:kern w:val="0"/>
                <w:sz w:val="21"/>
                <w:szCs w:val="21"/>
                <w:u w:val="none"/>
                <w:lang w:val="en-US" w:eastAsia="zh-CN" w:bidi="ar"/>
              </w:rPr>
              <w:t xml:space="preserve">330254028000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7751D028">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i w:val="0"/>
                <w:iCs w:val="0"/>
                <w:color w:val="000000"/>
                <w:kern w:val="0"/>
                <w:sz w:val="21"/>
                <w:szCs w:val="21"/>
                <w:u w:val="none"/>
                <w:lang w:val="en-US" w:eastAsia="zh-CN" w:bidi="ar"/>
              </w:rPr>
              <w:t>对在气象探测环境保护范围内设置障碍物等危害气象探测环境的行政处罚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58C0BF1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2502CE1F">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1.气象主管机构负责“</w:t>
            </w:r>
            <w:r>
              <w:rPr>
                <w:rFonts w:hint="eastAsia" w:ascii="仿宋_GB2312" w:hAnsi="仿宋_GB2312" w:eastAsia="仿宋_GB2312" w:cs="仿宋_GB2312"/>
                <w:i w:val="0"/>
                <w:iCs w:val="0"/>
                <w:color w:val="000000"/>
                <w:kern w:val="0"/>
                <w:sz w:val="21"/>
                <w:szCs w:val="21"/>
                <w:u w:val="none"/>
                <w:lang w:val="en-US" w:eastAsia="zh-CN" w:bidi="ar"/>
              </w:rPr>
              <w:t>在气象探测环境保护范围内设置障碍物等危害气象探测环境</w:t>
            </w:r>
            <w:r>
              <w:rPr>
                <w:rFonts w:hint="eastAsia" w:ascii="仿宋_GB2312" w:hAnsi="仿宋_GB2312" w:eastAsia="仿宋_GB2312" w:cs="仿宋_GB2312"/>
                <w:color w:val="000000"/>
                <w:kern w:val="0"/>
                <w:sz w:val="21"/>
                <w:szCs w:val="21"/>
                <w:lang w:bidi="ar"/>
              </w:rPr>
              <w:t>”的监管，受理投诉、举报；对发现、移送的违法线索进行处理；认为需要立案查处的，将相关证据材料移送综合行政执法部门。综合行政执法部门按程序办理并将处理结果反馈气象主管机构。</w:t>
            </w:r>
            <w:r>
              <w:rPr>
                <w:rFonts w:hint="eastAsia" w:ascii="仿宋_GB2312" w:hAnsi="仿宋_GB2312" w:eastAsia="仿宋_GB2312" w:cs="仿宋_GB2312"/>
                <w:color w:val="000000"/>
                <w:kern w:val="0"/>
                <w:sz w:val="21"/>
                <w:szCs w:val="21"/>
                <w:lang w:bidi="ar"/>
              </w:rPr>
              <w:br w:type="textWrapping"/>
            </w:r>
            <w:r>
              <w:rPr>
                <w:rFonts w:hint="eastAsia" w:ascii="仿宋_GB2312" w:hAnsi="仿宋_GB2312" w:eastAsia="仿宋_GB2312" w:cs="仿宋_GB2312"/>
                <w:color w:val="000000"/>
                <w:kern w:val="0"/>
                <w:sz w:val="21"/>
                <w:szCs w:val="21"/>
                <w:lang w:bidi="ar"/>
              </w:rPr>
              <w:t>2.综合行政执法部门在日常巡查中发现“</w:t>
            </w:r>
            <w:r>
              <w:rPr>
                <w:rFonts w:hint="eastAsia" w:ascii="仿宋_GB2312" w:hAnsi="仿宋_GB2312" w:eastAsia="仿宋_GB2312" w:cs="仿宋_GB2312"/>
                <w:i w:val="0"/>
                <w:iCs w:val="0"/>
                <w:color w:val="000000"/>
                <w:kern w:val="0"/>
                <w:sz w:val="21"/>
                <w:szCs w:val="21"/>
                <w:u w:val="none"/>
                <w:lang w:val="en-US" w:eastAsia="zh-CN" w:bidi="ar"/>
              </w:rPr>
              <w:t>在气象探测环境保护范围内设置障碍物等危害气象探测环境</w:t>
            </w:r>
            <w:r>
              <w:rPr>
                <w:rFonts w:hint="eastAsia" w:ascii="仿宋_GB2312" w:hAnsi="仿宋_GB2312" w:eastAsia="仿宋_GB2312" w:cs="仿宋_GB2312"/>
                <w:color w:val="000000"/>
                <w:kern w:val="0"/>
                <w:sz w:val="21"/>
                <w:szCs w:val="21"/>
                <w:lang w:bidi="ar"/>
              </w:rPr>
              <w:t>”的，将相关情况告知气象主管机构；认为需要立案查处的，按程序办理并将处理结果反馈气象主管机构。</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7685A6B4">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市气象局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0C04614E">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eastAsia="zh-CN" w:bidi="ar"/>
              </w:rPr>
              <w:t>全市</w:t>
            </w:r>
          </w:p>
        </w:tc>
      </w:tr>
      <w:tr w14:paraId="64F397F5">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08D1085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i w:val="0"/>
                <w:iCs w:val="0"/>
                <w:color w:val="000000"/>
                <w:kern w:val="0"/>
                <w:sz w:val="21"/>
                <w:szCs w:val="21"/>
                <w:u w:val="none"/>
                <w:lang w:val="en-US" w:eastAsia="zh-CN" w:bidi="ar"/>
              </w:rPr>
              <w:t xml:space="preserve">10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3B006E7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i w:val="0"/>
                <w:iCs w:val="0"/>
                <w:color w:val="000000"/>
                <w:kern w:val="0"/>
                <w:sz w:val="21"/>
                <w:szCs w:val="21"/>
                <w:u w:val="none"/>
                <w:lang w:val="en-US" w:eastAsia="zh-CN" w:bidi="ar"/>
              </w:rPr>
              <w:t xml:space="preserve">330254010000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1FF0ED15">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i w:val="0"/>
                <w:iCs w:val="0"/>
                <w:color w:val="000000"/>
                <w:kern w:val="0"/>
                <w:sz w:val="21"/>
                <w:szCs w:val="21"/>
                <w:u w:val="none"/>
                <w:lang w:val="en-US" w:eastAsia="zh-CN" w:bidi="ar"/>
              </w:rPr>
              <w:t>对使用不符合技术要求的气象专用技术装备的行政处罚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06C9F49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077EE3DD">
            <w:pPr>
              <w:keepNext w:val="0"/>
              <w:keepLines w:val="0"/>
              <w:pageBreakBefore w:val="0"/>
              <w:widowControl/>
              <w:kinsoku/>
              <w:wordWrap/>
              <w:overflowPunct/>
              <w:topLinePunct w:val="0"/>
              <w:autoSpaceDE/>
              <w:autoSpaceDN/>
              <w:bidi w:val="0"/>
              <w:adjustRightInd/>
              <w:snapToGrid/>
              <w:spacing w:line="280" w:lineRule="exac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bidi="ar"/>
              </w:rPr>
              <w:t>1.气象主管机构负责“</w:t>
            </w:r>
            <w:r>
              <w:rPr>
                <w:rFonts w:hint="eastAsia" w:ascii="仿宋_GB2312" w:hAnsi="仿宋_GB2312" w:eastAsia="仿宋_GB2312" w:cs="仿宋_GB2312"/>
                <w:i w:val="0"/>
                <w:iCs w:val="0"/>
                <w:color w:val="000000"/>
                <w:kern w:val="0"/>
                <w:sz w:val="21"/>
                <w:szCs w:val="21"/>
                <w:u w:val="none"/>
                <w:lang w:val="en-US" w:eastAsia="zh-CN" w:bidi="ar"/>
              </w:rPr>
              <w:t>使用不符合技术要求的气象专用技术装备</w:t>
            </w:r>
            <w:r>
              <w:rPr>
                <w:rFonts w:hint="eastAsia" w:ascii="仿宋_GB2312" w:hAnsi="仿宋_GB2312" w:eastAsia="仿宋_GB2312" w:cs="仿宋_GB2312"/>
                <w:color w:val="000000"/>
                <w:kern w:val="0"/>
                <w:sz w:val="21"/>
                <w:szCs w:val="21"/>
                <w:lang w:bidi="ar"/>
              </w:rPr>
              <w:t>”的监管，受理投诉、举报；对发现、移送的违法线索进行处理；认为需要立案查处的，将相关证据材料移送综合行政执法部门。综合行政执法部门按程序办理并将处理结果反馈气象主管机构。</w:t>
            </w:r>
            <w:r>
              <w:rPr>
                <w:rFonts w:hint="eastAsia" w:ascii="仿宋_GB2312" w:hAnsi="仿宋_GB2312" w:eastAsia="仿宋_GB2312" w:cs="仿宋_GB2312"/>
                <w:color w:val="000000"/>
                <w:kern w:val="0"/>
                <w:sz w:val="21"/>
                <w:szCs w:val="21"/>
                <w:lang w:bidi="ar"/>
              </w:rPr>
              <w:br w:type="textWrapping"/>
            </w:r>
            <w:r>
              <w:rPr>
                <w:rFonts w:hint="eastAsia" w:ascii="仿宋_GB2312" w:hAnsi="仿宋_GB2312" w:eastAsia="仿宋_GB2312" w:cs="仿宋_GB2312"/>
                <w:color w:val="000000"/>
                <w:kern w:val="0"/>
                <w:sz w:val="21"/>
                <w:szCs w:val="21"/>
                <w:lang w:bidi="ar"/>
              </w:rPr>
              <w:t>2.综合行政执法部门在日常巡查中发现“</w:t>
            </w:r>
            <w:r>
              <w:rPr>
                <w:rFonts w:hint="eastAsia" w:ascii="仿宋_GB2312" w:hAnsi="仿宋_GB2312" w:eastAsia="仿宋_GB2312" w:cs="仿宋_GB2312"/>
                <w:i w:val="0"/>
                <w:iCs w:val="0"/>
                <w:color w:val="000000"/>
                <w:kern w:val="0"/>
                <w:sz w:val="21"/>
                <w:szCs w:val="21"/>
                <w:u w:val="none"/>
                <w:lang w:val="en-US" w:eastAsia="zh-CN" w:bidi="ar"/>
              </w:rPr>
              <w:t>使用不符合技术要求的气象专用技术装备</w:t>
            </w:r>
            <w:r>
              <w:rPr>
                <w:rFonts w:hint="eastAsia" w:ascii="仿宋_GB2312" w:hAnsi="仿宋_GB2312" w:eastAsia="仿宋_GB2312" w:cs="仿宋_GB2312"/>
                <w:color w:val="000000"/>
                <w:kern w:val="0"/>
                <w:sz w:val="21"/>
                <w:szCs w:val="21"/>
                <w:lang w:bidi="ar"/>
              </w:rPr>
              <w:t>”的，将相关情况告知气象主管机构；认为需要立案查处的，按程序办理并将处理结果反馈气象主管机构。</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0DD3337B">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市气象局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4D45403E">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eastAsia="zh-CN" w:bidi="ar"/>
              </w:rPr>
              <w:t>全市</w:t>
            </w:r>
          </w:p>
        </w:tc>
      </w:tr>
      <w:tr w14:paraId="7D68471A">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7E8B1DB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11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10D577C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330254004000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076F4933">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对非法发布公众气象预报、灾害性天气警报，媒体传播公众气象预报、灾害性天气警报不按规定使用适时气象信息的行政处罚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10215C9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0A5783E3">
            <w:pPr>
              <w:keepNext w:val="0"/>
              <w:keepLines w:val="0"/>
              <w:pageBreakBefore w:val="0"/>
              <w:widowControl/>
              <w:kinsoku/>
              <w:wordWrap/>
              <w:overflowPunct/>
              <w:topLinePunct w:val="0"/>
              <w:autoSpaceDE/>
              <w:autoSpaceDN/>
              <w:bidi w:val="0"/>
              <w:adjustRightInd/>
              <w:snapToGrid/>
              <w:spacing w:line="28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气象主管机构负责“</w:t>
            </w:r>
            <w:r>
              <w:rPr>
                <w:rFonts w:hint="eastAsia" w:ascii="仿宋_GB2312" w:hAnsi="仿宋_GB2312" w:eastAsia="仿宋_GB2312" w:cs="仿宋_GB2312"/>
                <w:i w:val="0"/>
                <w:iCs w:val="0"/>
                <w:color w:val="000000"/>
                <w:kern w:val="0"/>
                <w:sz w:val="21"/>
                <w:szCs w:val="21"/>
                <w:u w:val="none"/>
                <w:lang w:val="en-US" w:eastAsia="zh-CN" w:bidi="ar"/>
              </w:rPr>
              <w:t>非法发布公众气象预报、灾害性天气警报，媒体传播公众气象预报、灾害性天气警报不按规定使用适时气象信息</w:t>
            </w:r>
            <w:r>
              <w:rPr>
                <w:rFonts w:hint="eastAsia" w:ascii="仿宋_GB2312" w:hAnsi="仿宋_GB2312" w:eastAsia="仿宋_GB2312" w:cs="仿宋_GB2312"/>
                <w:color w:val="000000"/>
                <w:kern w:val="0"/>
                <w:sz w:val="21"/>
                <w:szCs w:val="21"/>
                <w:lang w:bidi="ar"/>
              </w:rPr>
              <w:t>”的监管，受理投诉、举报；对发现、移送的违法线索进行处理；认为需要立案查处的，将相关证据材料移送综合行政执法部门。综合行政执法部门按程序办理并将处理结果反馈气象主管机构。</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5938BE1E">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eastAsia="zh-CN" w:bidi="ar"/>
              </w:rPr>
            </w:pPr>
            <w:r>
              <w:rPr>
                <w:rFonts w:hint="eastAsia" w:ascii="仿宋_GB2312" w:hAnsi="仿宋_GB2312" w:eastAsia="仿宋_GB2312" w:cs="仿宋_GB2312"/>
                <w:color w:val="000000"/>
                <w:kern w:val="0"/>
                <w:sz w:val="21"/>
                <w:szCs w:val="21"/>
                <w:lang w:val="en-US" w:eastAsia="zh-CN" w:bidi="ar"/>
              </w:rPr>
              <w:t>市气象局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25A96809">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eastAsia="zh-CN" w:bidi="ar"/>
              </w:rPr>
            </w:pPr>
            <w:r>
              <w:rPr>
                <w:rFonts w:hint="eastAsia" w:ascii="仿宋_GB2312" w:hAnsi="仿宋_GB2312" w:eastAsia="仿宋_GB2312" w:cs="仿宋_GB2312"/>
                <w:color w:val="000000"/>
                <w:kern w:val="0"/>
                <w:sz w:val="21"/>
                <w:szCs w:val="21"/>
                <w:lang w:eastAsia="zh-CN" w:bidi="ar"/>
              </w:rPr>
              <w:t>全市</w:t>
            </w:r>
          </w:p>
        </w:tc>
      </w:tr>
      <w:tr w14:paraId="1E5E2F74">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5E708B4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12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4A06D84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330254020000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4817F85A">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对大气环境影响评价单位进行工程建设项目大气环境影响评价时，使用的气象资料不符合标准的行政处罚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0001D66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692F909F">
            <w:pPr>
              <w:keepNext w:val="0"/>
              <w:keepLines w:val="0"/>
              <w:pageBreakBefore w:val="0"/>
              <w:widowControl/>
              <w:kinsoku/>
              <w:wordWrap/>
              <w:overflowPunct/>
              <w:topLinePunct w:val="0"/>
              <w:autoSpaceDE/>
              <w:autoSpaceDN/>
              <w:bidi w:val="0"/>
              <w:adjustRightInd/>
              <w:snapToGrid/>
              <w:spacing w:line="28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气象主管机构负责“</w:t>
            </w:r>
            <w:r>
              <w:rPr>
                <w:rFonts w:hint="eastAsia" w:ascii="仿宋_GB2312" w:hAnsi="仿宋_GB2312" w:eastAsia="仿宋_GB2312" w:cs="仿宋_GB2312"/>
                <w:i w:val="0"/>
                <w:iCs w:val="0"/>
                <w:color w:val="000000"/>
                <w:kern w:val="0"/>
                <w:sz w:val="21"/>
                <w:szCs w:val="21"/>
                <w:u w:val="none"/>
                <w:lang w:val="en-US" w:eastAsia="zh-CN" w:bidi="ar"/>
              </w:rPr>
              <w:t>大气环境影响评价单位进行工程建设项目大气环境影响评价时，使用的气象资料不符合标准</w:t>
            </w:r>
            <w:r>
              <w:rPr>
                <w:rFonts w:hint="eastAsia" w:ascii="仿宋_GB2312" w:hAnsi="仿宋_GB2312" w:eastAsia="仿宋_GB2312" w:cs="仿宋_GB2312"/>
                <w:color w:val="000000"/>
                <w:kern w:val="0"/>
                <w:sz w:val="21"/>
                <w:szCs w:val="21"/>
                <w:lang w:bidi="ar"/>
              </w:rPr>
              <w:t>”的监管，受理投诉、举报；对发现、移送的违法线索进行处理；认为需要立案查处的，将相关证据材料移送综合行政执法部门。综合行政执法部门</w:t>
            </w:r>
            <w:r>
              <w:rPr>
                <w:rFonts w:hint="eastAsia" w:ascii="仿宋_GB2312" w:hAnsi="仿宋_GB2312" w:eastAsia="仿宋_GB2312" w:cs="仿宋_GB2312"/>
                <w:color w:val="000000"/>
                <w:spacing w:val="-6"/>
                <w:kern w:val="0"/>
                <w:sz w:val="21"/>
                <w:szCs w:val="21"/>
                <w:lang w:bidi="ar"/>
              </w:rPr>
              <w:t>按程序办理并将处理结果反馈气象主管机构。</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2D31C4AA">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eastAsia="zh-CN" w:bidi="ar"/>
              </w:rPr>
            </w:pPr>
            <w:r>
              <w:rPr>
                <w:rFonts w:hint="eastAsia" w:ascii="仿宋_GB2312" w:hAnsi="仿宋_GB2312" w:eastAsia="仿宋_GB2312" w:cs="仿宋_GB2312"/>
                <w:color w:val="000000"/>
                <w:kern w:val="0"/>
                <w:sz w:val="21"/>
                <w:szCs w:val="21"/>
                <w:lang w:val="en-US" w:eastAsia="zh-CN" w:bidi="ar"/>
              </w:rPr>
              <w:t>市气象局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38622A1C">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eastAsia="zh-CN" w:bidi="ar"/>
              </w:rPr>
            </w:pPr>
            <w:r>
              <w:rPr>
                <w:rFonts w:hint="eastAsia" w:ascii="仿宋_GB2312" w:hAnsi="仿宋_GB2312" w:eastAsia="仿宋_GB2312" w:cs="仿宋_GB2312"/>
                <w:color w:val="000000"/>
                <w:kern w:val="0"/>
                <w:sz w:val="21"/>
                <w:szCs w:val="21"/>
                <w:lang w:eastAsia="zh-CN" w:bidi="ar"/>
              </w:rPr>
              <w:t>全市</w:t>
            </w:r>
          </w:p>
        </w:tc>
      </w:tr>
      <w:tr w14:paraId="60B9DA39">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7B85703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13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72981B4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330254001000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19BBB1AC">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对其他危害气象探测环境和设施的行为的行政处罚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1B0A099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713AFD68">
            <w:pPr>
              <w:keepNext w:val="0"/>
              <w:keepLines w:val="0"/>
              <w:pageBreakBefore w:val="0"/>
              <w:widowControl/>
              <w:kinsoku/>
              <w:wordWrap/>
              <w:overflowPunct/>
              <w:topLinePunct w:val="0"/>
              <w:autoSpaceDE/>
              <w:autoSpaceDN/>
              <w:bidi w:val="0"/>
              <w:adjustRightInd/>
              <w:snapToGrid/>
              <w:spacing w:line="28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1.气象主管机构负责“</w:t>
            </w:r>
            <w:r>
              <w:rPr>
                <w:rFonts w:hint="eastAsia" w:ascii="仿宋_GB2312" w:hAnsi="仿宋_GB2312" w:eastAsia="仿宋_GB2312" w:cs="仿宋_GB2312"/>
                <w:i w:val="0"/>
                <w:iCs w:val="0"/>
                <w:color w:val="000000"/>
                <w:kern w:val="0"/>
                <w:sz w:val="21"/>
                <w:szCs w:val="21"/>
                <w:u w:val="none"/>
                <w:lang w:val="en-US" w:eastAsia="zh-CN" w:bidi="ar"/>
              </w:rPr>
              <w:t>其他危害气象探测环境和设施的行为</w:t>
            </w:r>
            <w:r>
              <w:rPr>
                <w:rFonts w:hint="eastAsia" w:ascii="仿宋_GB2312" w:hAnsi="仿宋_GB2312" w:eastAsia="仿宋_GB2312" w:cs="仿宋_GB2312"/>
                <w:color w:val="000000"/>
                <w:kern w:val="0"/>
                <w:sz w:val="21"/>
                <w:szCs w:val="21"/>
                <w:lang w:bidi="ar"/>
              </w:rPr>
              <w:t>”的监管，受理投诉、举报；对发现、移送的违法线索进行处理，责令限期改正，并将相关证据材料、责令限期改正文书一并移送综合行政执法部门。综合行政执法部门按程序办理并将处理结果反馈气象主管机构。</w:t>
            </w:r>
            <w:r>
              <w:rPr>
                <w:rFonts w:hint="eastAsia" w:ascii="仿宋_GB2312" w:hAnsi="仿宋_GB2312" w:eastAsia="仿宋_GB2312" w:cs="仿宋_GB2312"/>
                <w:color w:val="000000"/>
                <w:kern w:val="0"/>
                <w:sz w:val="21"/>
                <w:szCs w:val="21"/>
                <w:lang w:bidi="ar"/>
              </w:rPr>
              <w:br w:type="textWrapping"/>
            </w:r>
            <w:r>
              <w:rPr>
                <w:rFonts w:hint="eastAsia" w:ascii="仿宋_GB2312" w:hAnsi="仿宋_GB2312" w:eastAsia="仿宋_GB2312" w:cs="仿宋_GB2312"/>
                <w:color w:val="000000"/>
                <w:kern w:val="0"/>
                <w:sz w:val="21"/>
                <w:szCs w:val="21"/>
                <w:lang w:bidi="ar"/>
              </w:rPr>
              <w:t>2.综合行政执法部门在日常巡查中发现“</w:t>
            </w:r>
            <w:r>
              <w:rPr>
                <w:rFonts w:hint="eastAsia" w:ascii="仿宋_GB2312" w:hAnsi="仿宋_GB2312" w:eastAsia="仿宋_GB2312" w:cs="仿宋_GB2312"/>
                <w:i w:val="0"/>
                <w:iCs w:val="0"/>
                <w:color w:val="000000"/>
                <w:kern w:val="0"/>
                <w:sz w:val="21"/>
                <w:szCs w:val="21"/>
                <w:u w:val="none"/>
                <w:lang w:val="en-US" w:eastAsia="zh-CN" w:bidi="ar"/>
              </w:rPr>
              <w:t>其他危害气象探测环境和设施的行为</w:t>
            </w:r>
            <w:r>
              <w:rPr>
                <w:rFonts w:hint="eastAsia" w:ascii="仿宋_GB2312" w:hAnsi="仿宋_GB2312" w:eastAsia="仿宋_GB2312" w:cs="仿宋_GB2312"/>
                <w:color w:val="000000"/>
                <w:kern w:val="0"/>
                <w:sz w:val="21"/>
                <w:szCs w:val="21"/>
                <w:lang w:bidi="ar"/>
              </w:rPr>
              <w:t>”的，将相关情况告知气象主管机构；认为需要立案查处的，按程序办理并将处理结果反馈气象主管机构。</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782B31E9">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eastAsia="zh-CN" w:bidi="ar"/>
              </w:rPr>
            </w:pPr>
            <w:r>
              <w:rPr>
                <w:rFonts w:hint="eastAsia" w:ascii="仿宋_GB2312" w:hAnsi="仿宋_GB2312" w:eastAsia="仿宋_GB2312" w:cs="仿宋_GB2312"/>
                <w:color w:val="000000"/>
                <w:kern w:val="0"/>
                <w:sz w:val="21"/>
                <w:szCs w:val="21"/>
                <w:lang w:val="en-US" w:eastAsia="zh-CN" w:bidi="ar"/>
              </w:rPr>
              <w:t>市气象局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69E23AAD">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eastAsia="zh-CN" w:bidi="ar"/>
              </w:rPr>
            </w:pPr>
            <w:r>
              <w:rPr>
                <w:rFonts w:hint="eastAsia" w:ascii="仿宋_GB2312" w:hAnsi="仿宋_GB2312" w:eastAsia="仿宋_GB2312" w:cs="仿宋_GB2312"/>
                <w:color w:val="000000"/>
                <w:kern w:val="0"/>
                <w:sz w:val="21"/>
                <w:szCs w:val="21"/>
                <w:lang w:eastAsia="zh-CN" w:bidi="ar"/>
              </w:rPr>
              <w:t>全市</w:t>
            </w:r>
          </w:p>
        </w:tc>
      </w:tr>
      <w:tr w14:paraId="12A73910">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48EFD21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14</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06993C0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330254003000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79F45E33">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对擅自设立涉外气象探测站（点）等的行政处罚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42FA7B2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1F545289">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1.气象主管机构负责“</w:t>
            </w:r>
            <w:r>
              <w:rPr>
                <w:rFonts w:hint="eastAsia" w:ascii="仿宋_GB2312" w:hAnsi="仿宋_GB2312" w:eastAsia="仿宋_GB2312" w:cs="仿宋_GB2312"/>
                <w:i w:val="0"/>
                <w:iCs w:val="0"/>
                <w:color w:val="000000"/>
                <w:kern w:val="0"/>
                <w:sz w:val="21"/>
                <w:szCs w:val="21"/>
                <w:u w:val="none"/>
                <w:lang w:val="en-US" w:eastAsia="zh-CN" w:bidi="ar"/>
              </w:rPr>
              <w:t>擅自设立涉外气象探测站（点）等</w:t>
            </w:r>
            <w:r>
              <w:rPr>
                <w:rFonts w:hint="eastAsia" w:ascii="仿宋_GB2312" w:hAnsi="仿宋_GB2312" w:eastAsia="仿宋_GB2312" w:cs="仿宋_GB2312"/>
                <w:color w:val="000000"/>
                <w:kern w:val="0"/>
                <w:sz w:val="21"/>
                <w:szCs w:val="21"/>
                <w:lang w:bidi="ar"/>
              </w:rPr>
              <w:t>”的监管，受理投诉、举报；对发现、移送的违法线索进行处理；认为需要立案查处的，将相关证据材料移送综合行政执法部门。综合行政执法部门按程序办理并将处理结果反馈气象主管机构。</w:t>
            </w:r>
            <w:r>
              <w:rPr>
                <w:rFonts w:hint="eastAsia" w:ascii="仿宋_GB2312" w:hAnsi="仿宋_GB2312" w:eastAsia="仿宋_GB2312" w:cs="仿宋_GB2312"/>
                <w:color w:val="000000"/>
                <w:kern w:val="0"/>
                <w:sz w:val="21"/>
                <w:szCs w:val="21"/>
                <w:lang w:bidi="ar"/>
              </w:rPr>
              <w:br w:type="textWrapping"/>
            </w:r>
            <w:r>
              <w:rPr>
                <w:rFonts w:hint="eastAsia" w:ascii="仿宋_GB2312" w:hAnsi="仿宋_GB2312" w:eastAsia="仿宋_GB2312" w:cs="仿宋_GB2312"/>
                <w:color w:val="000000"/>
                <w:kern w:val="0"/>
                <w:sz w:val="21"/>
                <w:szCs w:val="21"/>
                <w:lang w:bidi="ar"/>
              </w:rPr>
              <w:t>2.综合行政执法部门在日常巡查中发现“</w:t>
            </w:r>
            <w:r>
              <w:rPr>
                <w:rFonts w:hint="eastAsia" w:ascii="仿宋_GB2312" w:hAnsi="仿宋_GB2312" w:eastAsia="仿宋_GB2312" w:cs="仿宋_GB2312"/>
                <w:i w:val="0"/>
                <w:iCs w:val="0"/>
                <w:color w:val="000000"/>
                <w:kern w:val="0"/>
                <w:sz w:val="21"/>
                <w:szCs w:val="21"/>
                <w:u w:val="none"/>
                <w:lang w:val="en-US" w:eastAsia="zh-CN" w:bidi="ar"/>
              </w:rPr>
              <w:t>擅自设立涉外气象探测站（点）等</w:t>
            </w:r>
            <w:r>
              <w:rPr>
                <w:rFonts w:hint="eastAsia" w:ascii="仿宋_GB2312" w:hAnsi="仿宋_GB2312" w:eastAsia="仿宋_GB2312" w:cs="仿宋_GB2312"/>
                <w:color w:val="000000"/>
                <w:kern w:val="0"/>
                <w:sz w:val="21"/>
                <w:szCs w:val="21"/>
                <w:lang w:bidi="ar"/>
              </w:rPr>
              <w:t>”的，将相关情况告知气象主管机构；认为需要立案查处的，按程序办理并将处理结果反馈气象主管机构。</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4AD8644D">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eastAsia="zh-CN" w:bidi="ar"/>
              </w:rPr>
            </w:pPr>
            <w:r>
              <w:rPr>
                <w:rFonts w:hint="eastAsia" w:ascii="仿宋_GB2312" w:hAnsi="仿宋_GB2312" w:eastAsia="仿宋_GB2312" w:cs="仿宋_GB2312"/>
                <w:color w:val="000000"/>
                <w:kern w:val="0"/>
                <w:sz w:val="21"/>
                <w:szCs w:val="21"/>
                <w:lang w:val="en-US" w:eastAsia="zh-CN" w:bidi="ar"/>
              </w:rPr>
              <w:t>市气象局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5941711A">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eastAsia="zh-CN" w:bidi="ar"/>
              </w:rPr>
            </w:pPr>
            <w:r>
              <w:rPr>
                <w:rFonts w:hint="eastAsia" w:ascii="仿宋_GB2312" w:hAnsi="仿宋_GB2312" w:eastAsia="仿宋_GB2312" w:cs="仿宋_GB2312"/>
                <w:color w:val="000000"/>
                <w:kern w:val="0"/>
                <w:sz w:val="21"/>
                <w:szCs w:val="21"/>
                <w:lang w:eastAsia="zh-CN" w:bidi="ar"/>
              </w:rPr>
              <w:t>全市</w:t>
            </w:r>
          </w:p>
        </w:tc>
      </w:tr>
      <w:tr w14:paraId="6BBB9F2F">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5DDD34F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i w:val="0"/>
                <w:iCs w:val="0"/>
                <w:color w:val="000000"/>
                <w:kern w:val="0"/>
                <w:sz w:val="21"/>
                <w:szCs w:val="21"/>
                <w:u w:val="none"/>
                <w:lang w:val="en-US" w:eastAsia="zh-CN" w:bidi="ar"/>
              </w:rPr>
              <w:t>15</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52C6D71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i w:val="0"/>
                <w:iCs w:val="0"/>
                <w:color w:val="000000"/>
                <w:kern w:val="0"/>
                <w:sz w:val="21"/>
                <w:szCs w:val="21"/>
                <w:u w:val="none"/>
                <w:lang w:val="en-US" w:eastAsia="zh-CN" w:bidi="ar"/>
              </w:rPr>
              <w:t xml:space="preserve">330254013000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4A0A8500">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i w:val="0"/>
                <w:iCs w:val="0"/>
                <w:color w:val="000000"/>
                <w:kern w:val="0"/>
                <w:sz w:val="21"/>
                <w:szCs w:val="21"/>
                <w:u w:val="none"/>
                <w:lang w:val="en-US" w:eastAsia="zh-CN" w:bidi="ar"/>
              </w:rPr>
              <w:t>对向未经批准的境外组织、机构、个人提供气象探测场所、气象资料等的行政处罚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34C1319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1DB1DC60">
            <w:pPr>
              <w:keepNext w:val="0"/>
              <w:keepLines w:val="0"/>
              <w:pageBreakBefore w:val="0"/>
              <w:widowControl/>
              <w:kinsoku/>
              <w:wordWrap/>
              <w:overflowPunct/>
              <w:topLinePunct w:val="0"/>
              <w:autoSpaceDE/>
              <w:autoSpaceDN/>
              <w:bidi w:val="0"/>
              <w:adjustRightInd/>
              <w:snapToGrid/>
              <w:spacing w:line="280" w:lineRule="exact"/>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bidi="ar"/>
              </w:rPr>
              <w:t>气象主管机构负责“</w:t>
            </w:r>
            <w:r>
              <w:rPr>
                <w:rFonts w:hint="eastAsia" w:ascii="仿宋_GB2312" w:hAnsi="仿宋_GB2312" w:eastAsia="仿宋_GB2312" w:cs="仿宋_GB2312"/>
                <w:i w:val="0"/>
                <w:iCs w:val="0"/>
                <w:color w:val="000000"/>
                <w:kern w:val="0"/>
                <w:sz w:val="21"/>
                <w:szCs w:val="21"/>
                <w:u w:val="none"/>
                <w:lang w:val="en-US" w:eastAsia="zh-CN" w:bidi="ar"/>
              </w:rPr>
              <w:t>向未经批准的境外组织、机构、个人提供气象探测场所、气象资料等</w:t>
            </w:r>
            <w:r>
              <w:rPr>
                <w:rFonts w:hint="eastAsia" w:ascii="仿宋_GB2312" w:hAnsi="仿宋_GB2312" w:eastAsia="仿宋_GB2312" w:cs="仿宋_GB2312"/>
                <w:color w:val="000000"/>
                <w:kern w:val="0"/>
                <w:sz w:val="21"/>
                <w:szCs w:val="21"/>
                <w:lang w:bidi="ar"/>
              </w:rPr>
              <w:t>”的监管，受理投诉、举报；对发现、移送的违法线索进行处理；认为需要立案查处的，将相关证据材料移送综合行政执法部门。综合行政执法部门按程序办理并将处理结果反馈气象主管机构。</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326FBEC6">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市气象局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7A0C6ECA">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eastAsia="zh-CN" w:bidi="ar"/>
              </w:rPr>
              <w:t>全市</w:t>
            </w:r>
          </w:p>
        </w:tc>
      </w:tr>
      <w:tr w14:paraId="2A29525F">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32D8BD7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16</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741D5AE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330254009000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267C9E23">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对媒体未按要求播发、刊登灾害性天气警报、气象灾害预警信号的行政处罚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272E6D7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749B0EB8">
            <w:pPr>
              <w:keepNext w:val="0"/>
              <w:keepLines w:val="0"/>
              <w:pageBreakBefore w:val="0"/>
              <w:widowControl/>
              <w:kinsoku/>
              <w:wordWrap/>
              <w:overflowPunct/>
              <w:topLinePunct w:val="0"/>
              <w:autoSpaceDE/>
              <w:autoSpaceDN/>
              <w:bidi w:val="0"/>
              <w:adjustRightInd/>
              <w:snapToGrid/>
              <w:spacing w:line="28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气象主管机构负责“</w:t>
            </w:r>
            <w:r>
              <w:rPr>
                <w:rFonts w:hint="eastAsia" w:ascii="仿宋_GB2312" w:hAnsi="仿宋_GB2312" w:eastAsia="仿宋_GB2312" w:cs="仿宋_GB2312"/>
                <w:i w:val="0"/>
                <w:iCs w:val="0"/>
                <w:color w:val="000000"/>
                <w:kern w:val="0"/>
                <w:sz w:val="21"/>
                <w:szCs w:val="21"/>
                <w:u w:val="none"/>
                <w:lang w:val="en-US" w:eastAsia="zh-CN" w:bidi="ar"/>
              </w:rPr>
              <w:t>媒体未按要求播发、刊登灾害性天气警报、气象灾害预警信号</w:t>
            </w:r>
            <w:r>
              <w:rPr>
                <w:rFonts w:hint="eastAsia" w:ascii="仿宋_GB2312" w:hAnsi="仿宋_GB2312" w:eastAsia="仿宋_GB2312" w:cs="仿宋_GB2312"/>
                <w:color w:val="000000"/>
                <w:kern w:val="0"/>
                <w:sz w:val="21"/>
                <w:szCs w:val="21"/>
                <w:lang w:bidi="ar"/>
              </w:rPr>
              <w:t>”的监管，受理投诉、举报；对发现、移送的违法线索进行处理；认为需要立案查处的，将相关证据材料移送综合行政执法部门。综合行政执法部门按程序办理并将处理结果反馈气象主管机构。</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15088DBB">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eastAsia="zh-CN" w:bidi="ar"/>
              </w:rPr>
            </w:pPr>
            <w:r>
              <w:rPr>
                <w:rFonts w:hint="eastAsia" w:ascii="仿宋_GB2312" w:hAnsi="仿宋_GB2312" w:eastAsia="仿宋_GB2312" w:cs="仿宋_GB2312"/>
                <w:color w:val="000000"/>
                <w:kern w:val="0"/>
                <w:sz w:val="21"/>
                <w:szCs w:val="21"/>
                <w:lang w:val="en-US" w:eastAsia="zh-CN" w:bidi="ar"/>
              </w:rPr>
              <w:t>市气象局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2DDFC09F">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eastAsia="zh-CN" w:bidi="ar"/>
              </w:rPr>
            </w:pPr>
            <w:r>
              <w:rPr>
                <w:rFonts w:hint="eastAsia" w:ascii="仿宋_GB2312" w:hAnsi="仿宋_GB2312" w:eastAsia="仿宋_GB2312" w:cs="仿宋_GB2312"/>
                <w:color w:val="000000"/>
                <w:kern w:val="0"/>
                <w:sz w:val="21"/>
                <w:szCs w:val="21"/>
                <w:lang w:eastAsia="zh-CN" w:bidi="ar"/>
              </w:rPr>
              <w:t>全市</w:t>
            </w:r>
          </w:p>
        </w:tc>
      </w:tr>
      <w:tr w14:paraId="26D1A700">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4FCD882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17</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707CAD1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330254031000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79D5CEC8">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对气象信息服务单位使用不合法气象资料等的行政处罚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6548CED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0997EBD3">
            <w:pPr>
              <w:keepNext w:val="0"/>
              <w:keepLines w:val="0"/>
              <w:pageBreakBefore w:val="0"/>
              <w:widowControl/>
              <w:kinsoku/>
              <w:wordWrap/>
              <w:overflowPunct/>
              <w:topLinePunct w:val="0"/>
              <w:autoSpaceDE/>
              <w:autoSpaceDN/>
              <w:bidi w:val="0"/>
              <w:adjustRightInd/>
              <w:snapToGrid/>
              <w:spacing w:line="28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气象主管机构负责“</w:t>
            </w:r>
            <w:r>
              <w:rPr>
                <w:rFonts w:hint="eastAsia" w:ascii="仿宋_GB2312" w:hAnsi="仿宋_GB2312" w:eastAsia="仿宋_GB2312" w:cs="仿宋_GB2312"/>
                <w:i w:val="0"/>
                <w:iCs w:val="0"/>
                <w:color w:val="000000"/>
                <w:kern w:val="0"/>
                <w:sz w:val="21"/>
                <w:szCs w:val="21"/>
                <w:u w:val="none"/>
                <w:lang w:val="en-US" w:eastAsia="zh-CN" w:bidi="ar"/>
              </w:rPr>
              <w:t>气象信息服务单位使用不合法气象资料等</w:t>
            </w:r>
            <w:r>
              <w:rPr>
                <w:rFonts w:hint="eastAsia" w:ascii="仿宋_GB2312" w:hAnsi="仿宋_GB2312" w:eastAsia="仿宋_GB2312" w:cs="仿宋_GB2312"/>
                <w:color w:val="000000"/>
                <w:kern w:val="0"/>
                <w:sz w:val="21"/>
                <w:szCs w:val="21"/>
                <w:lang w:bidi="ar"/>
              </w:rPr>
              <w:t>”的监管，受理投诉、举报；对发现、移送的违法线索进行处理，责令限期改正，并将相关证据材料及责令限期改正文书一并移送综合行政执法部门。综合行政执法部门按程序办理并将处理结果反馈气象主管机构。</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39902C12">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eastAsia="zh-CN" w:bidi="ar"/>
              </w:rPr>
            </w:pPr>
            <w:r>
              <w:rPr>
                <w:rFonts w:hint="eastAsia" w:ascii="仿宋_GB2312" w:hAnsi="仿宋_GB2312" w:eastAsia="仿宋_GB2312" w:cs="仿宋_GB2312"/>
                <w:color w:val="000000"/>
                <w:kern w:val="0"/>
                <w:sz w:val="21"/>
                <w:szCs w:val="21"/>
                <w:lang w:val="en-US" w:eastAsia="zh-CN" w:bidi="ar"/>
              </w:rPr>
              <w:t>市气象局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2956EA3C">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eastAsia="zh-CN" w:bidi="ar"/>
              </w:rPr>
            </w:pPr>
            <w:r>
              <w:rPr>
                <w:rFonts w:hint="eastAsia" w:ascii="仿宋_GB2312" w:hAnsi="仿宋_GB2312" w:eastAsia="仿宋_GB2312" w:cs="仿宋_GB2312"/>
                <w:color w:val="000000"/>
                <w:kern w:val="0"/>
                <w:sz w:val="21"/>
                <w:szCs w:val="21"/>
                <w:lang w:eastAsia="zh-CN" w:bidi="ar"/>
              </w:rPr>
              <w:t>全市</w:t>
            </w:r>
          </w:p>
        </w:tc>
      </w:tr>
      <w:tr w14:paraId="43E97378">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5DA6260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18</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70E661A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330254002000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3764638A">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对气象信息服务单位未经备案开展气象探测活动或未按规定汇交资料的行政处罚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1E2DE4E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1CFCC2E3">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气象主管机构负责“</w:t>
            </w:r>
            <w:r>
              <w:rPr>
                <w:rFonts w:hint="eastAsia" w:ascii="仿宋_GB2312" w:hAnsi="仿宋_GB2312" w:eastAsia="仿宋_GB2312" w:cs="仿宋_GB2312"/>
                <w:i w:val="0"/>
                <w:iCs w:val="0"/>
                <w:color w:val="000000"/>
                <w:kern w:val="0"/>
                <w:sz w:val="21"/>
                <w:szCs w:val="21"/>
                <w:u w:val="none"/>
                <w:lang w:val="en-US" w:eastAsia="zh-CN" w:bidi="ar"/>
              </w:rPr>
              <w:t>气象信息服务单位未经备案开展气象探测活动或未按规定汇交资料</w:t>
            </w:r>
            <w:r>
              <w:rPr>
                <w:rFonts w:hint="eastAsia" w:ascii="仿宋_GB2312" w:hAnsi="仿宋_GB2312" w:eastAsia="仿宋_GB2312" w:cs="仿宋_GB2312"/>
                <w:color w:val="000000"/>
                <w:kern w:val="0"/>
                <w:sz w:val="21"/>
                <w:szCs w:val="21"/>
                <w:lang w:bidi="ar"/>
              </w:rPr>
              <w:t>”的监管，受理投诉、举报；对发现、移送的违法线索进行处理，责令限期改正，并将相关证据材料及责令限期改正文书一并移送综合行政执法部门。综合行政执法部门按程序办理并将处理结果反馈气象主管机构。</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66FE1B10">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eastAsia="zh-CN" w:bidi="ar"/>
              </w:rPr>
            </w:pPr>
            <w:r>
              <w:rPr>
                <w:rFonts w:hint="eastAsia" w:ascii="仿宋_GB2312" w:hAnsi="仿宋_GB2312" w:eastAsia="仿宋_GB2312" w:cs="仿宋_GB2312"/>
                <w:color w:val="000000"/>
                <w:kern w:val="0"/>
                <w:sz w:val="21"/>
                <w:szCs w:val="21"/>
                <w:lang w:val="en-US" w:eastAsia="zh-CN" w:bidi="ar"/>
              </w:rPr>
              <w:t>市气象局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27F1DED4">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eastAsia="zh-CN" w:bidi="ar"/>
              </w:rPr>
            </w:pPr>
            <w:r>
              <w:rPr>
                <w:rFonts w:hint="eastAsia" w:ascii="仿宋_GB2312" w:hAnsi="仿宋_GB2312" w:eastAsia="仿宋_GB2312" w:cs="仿宋_GB2312"/>
                <w:color w:val="000000"/>
                <w:kern w:val="0"/>
                <w:sz w:val="21"/>
                <w:szCs w:val="21"/>
                <w:lang w:eastAsia="zh-CN" w:bidi="ar"/>
              </w:rPr>
              <w:t>全市</w:t>
            </w:r>
          </w:p>
        </w:tc>
      </w:tr>
      <w:tr w14:paraId="168CEFE7">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224F8EE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19</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5443899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330254006000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28769CE3">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对外国组织和个人擅自从事气象信息服务活动的行政处罚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12F94E6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45D92A12">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1.气象主管机构负责“</w:t>
            </w:r>
            <w:r>
              <w:rPr>
                <w:rFonts w:hint="eastAsia" w:ascii="仿宋_GB2312" w:hAnsi="仿宋_GB2312" w:eastAsia="仿宋_GB2312" w:cs="仿宋_GB2312"/>
                <w:i w:val="0"/>
                <w:iCs w:val="0"/>
                <w:color w:val="000000"/>
                <w:kern w:val="0"/>
                <w:sz w:val="21"/>
                <w:szCs w:val="21"/>
                <w:u w:val="none"/>
                <w:lang w:val="en-US" w:eastAsia="zh-CN" w:bidi="ar"/>
              </w:rPr>
              <w:t>外国组织和个人擅自从事气象信息服务活动</w:t>
            </w:r>
            <w:r>
              <w:rPr>
                <w:rFonts w:hint="eastAsia" w:ascii="仿宋_GB2312" w:hAnsi="仿宋_GB2312" w:eastAsia="仿宋_GB2312" w:cs="仿宋_GB2312"/>
                <w:color w:val="000000"/>
                <w:kern w:val="0"/>
                <w:sz w:val="21"/>
                <w:szCs w:val="21"/>
                <w:lang w:bidi="ar"/>
              </w:rPr>
              <w:t>”的监管，受理投诉、举报；对发现、移送的违法线索进行处理；认为需要立案查处的，将相关证据材料移送综合行政执法部门。综合行政执法部门按程序办理并将处理结果反馈气象主管机构。</w:t>
            </w:r>
            <w:r>
              <w:rPr>
                <w:rFonts w:hint="eastAsia" w:ascii="仿宋_GB2312" w:hAnsi="仿宋_GB2312" w:eastAsia="仿宋_GB2312" w:cs="仿宋_GB2312"/>
                <w:color w:val="000000"/>
                <w:kern w:val="0"/>
                <w:sz w:val="21"/>
                <w:szCs w:val="21"/>
                <w:lang w:bidi="ar"/>
              </w:rPr>
              <w:br w:type="textWrapping"/>
            </w:r>
            <w:r>
              <w:rPr>
                <w:rFonts w:hint="eastAsia" w:ascii="仿宋_GB2312" w:hAnsi="仿宋_GB2312" w:eastAsia="仿宋_GB2312" w:cs="仿宋_GB2312"/>
                <w:color w:val="000000"/>
                <w:kern w:val="0"/>
                <w:sz w:val="21"/>
                <w:szCs w:val="21"/>
                <w:lang w:bidi="ar"/>
              </w:rPr>
              <w:t>2.综合行政执法部门在日常巡查中发现“</w:t>
            </w:r>
            <w:r>
              <w:rPr>
                <w:rFonts w:hint="eastAsia" w:ascii="仿宋_GB2312" w:hAnsi="仿宋_GB2312" w:eastAsia="仿宋_GB2312" w:cs="仿宋_GB2312"/>
                <w:i w:val="0"/>
                <w:iCs w:val="0"/>
                <w:color w:val="000000"/>
                <w:kern w:val="0"/>
                <w:sz w:val="21"/>
                <w:szCs w:val="21"/>
                <w:u w:val="none"/>
                <w:lang w:val="en-US" w:eastAsia="zh-CN" w:bidi="ar"/>
              </w:rPr>
              <w:t>外国组织和个人擅自从事气象信息服务活动</w:t>
            </w:r>
            <w:r>
              <w:rPr>
                <w:rFonts w:hint="eastAsia" w:ascii="仿宋_GB2312" w:hAnsi="仿宋_GB2312" w:eastAsia="仿宋_GB2312" w:cs="仿宋_GB2312"/>
                <w:color w:val="000000"/>
                <w:kern w:val="0"/>
                <w:sz w:val="21"/>
                <w:szCs w:val="21"/>
                <w:lang w:bidi="ar"/>
              </w:rPr>
              <w:t>”的，将相关情况告知气象主管机构；认为需要立案查处的，按程序办理并将处理结果反馈气象主管机构。</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7C1A1011">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eastAsia="zh-CN" w:bidi="ar"/>
              </w:rPr>
            </w:pPr>
            <w:r>
              <w:rPr>
                <w:rFonts w:hint="eastAsia" w:ascii="仿宋_GB2312" w:hAnsi="仿宋_GB2312" w:eastAsia="仿宋_GB2312" w:cs="仿宋_GB2312"/>
                <w:color w:val="000000"/>
                <w:kern w:val="0"/>
                <w:sz w:val="21"/>
                <w:szCs w:val="21"/>
                <w:lang w:val="en-US" w:eastAsia="zh-CN" w:bidi="ar"/>
              </w:rPr>
              <w:t>市气象局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5C95A605">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eastAsia="zh-CN" w:bidi="ar"/>
              </w:rPr>
            </w:pPr>
            <w:r>
              <w:rPr>
                <w:rFonts w:hint="eastAsia" w:ascii="仿宋_GB2312" w:hAnsi="仿宋_GB2312" w:eastAsia="仿宋_GB2312" w:cs="仿宋_GB2312"/>
                <w:color w:val="000000"/>
                <w:kern w:val="0"/>
                <w:sz w:val="21"/>
                <w:szCs w:val="21"/>
                <w:lang w:eastAsia="zh-CN" w:bidi="ar"/>
              </w:rPr>
              <w:t>全市</w:t>
            </w:r>
          </w:p>
        </w:tc>
      </w:tr>
      <w:tr w14:paraId="597BB612">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49B4720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20</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6AF8C34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330254024000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385EAEE8">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对用户无偿转让从气象主管机构获得的气象资料或其使用权的行政处罚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351A426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5302AB16">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气象主管机构负责“</w:t>
            </w:r>
            <w:r>
              <w:rPr>
                <w:rFonts w:hint="eastAsia" w:ascii="仿宋_GB2312" w:hAnsi="仿宋_GB2312" w:eastAsia="仿宋_GB2312" w:cs="仿宋_GB2312"/>
                <w:i w:val="0"/>
                <w:iCs w:val="0"/>
                <w:color w:val="000000"/>
                <w:kern w:val="0"/>
                <w:sz w:val="21"/>
                <w:szCs w:val="21"/>
                <w:u w:val="none"/>
                <w:lang w:val="en-US" w:eastAsia="zh-CN" w:bidi="ar"/>
              </w:rPr>
              <w:t>用户无偿转让从气象主管机构获得的气象资料或其使用权</w:t>
            </w:r>
            <w:r>
              <w:rPr>
                <w:rFonts w:hint="eastAsia" w:ascii="仿宋_GB2312" w:hAnsi="仿宋_GB2312" w:eastAsia="仿宋_GB2312" w:cs="仿宋_GB2312"/>
                <w:color w:val="000000"/>
                <w:kern w:val="0"/>
                <w:sz w:val="21"/>
                <w:szCs w:val="21"/>
                <w:lang w:bidi="ar"/>
              </w:rPr>
              <w:t>”的监管，受理投诉、举报；对发现、移送的违法线索进行处理；认为需要立案查处的，将相关证据材料移送综合行政执法部门。综合行政执法部门按程序办理并将处理结果反馈气象主管机构。</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2A5517DD">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eastAsia="zh-CN" w:bidi="ar"/>
              </w:rPr>
            </w:pPr>
            <w:r>
              <w:rPr>
                <w:rFonts w:hint="eastAsia" w:ascii="仿宋_GB2312" w:hAnsi="仿宋_GB2312" w:eastAsia="仿宋_GB2312" w:cs="仿宋_GB2312"/>
                <w:color w:val="000000"/>
                <w:kern w:val="0"/>
                <w:sz w:val="21"/>
                <w:szCs w:val="21"/>
                <w:lang w:val="en-US" w:eastAsia="zh-CN" w:bidi="ar"/>
              </w:rPr>
              <w:t>市气象局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7C39B011">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eastAsia="zh-CN" w:bidi="ar"/>
              </w:rPr>
            </w:pPr>
            <w:r>
              <w:rPr>
                <w:rFonts w:hint="eastAsia" w:ascii="仿宋_GB2312" w:hAnsi="仿宋_GB2312" w:eastAsia="仿宋_GB2312" w:cs="仿宋_GB2312"/>
                <w:color w:val="000000"/>
                <w:kern w:val="0"/>
                <w:sz w:val="21"/>
                <w:szCs w:val="21"/>
                <w:lang w:eastAsia="zh-CN" w:bidi="ar"/>
              </w:rPr>
              <w:t>全市</w:t>
            </w:r>
          </w:p>
        </w:tc>
      </w:tr>
      <w:tr w14:paraId="3A4B01C3">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561C8FB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21</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1527106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330254016000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6890D4E2">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对用户有偿转让从气象主管机构获得的气象资料或其使用权的行政处罚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6E1B6E6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2539C09F">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气象主管机构负责“</w:t>
            </w:r>
            <w:r>
              <w:rPr>
                <w:rFonts w:hint="eastAsia" w:ascii="仿宋_GB2312" w:hAnsi="仿宋_GB2312" w:eastAsia="仿宋_GB2312" w:cs="仿宋_GB2312"/>
                <w:i w:val="0"/>
                <w:iCs w:val="0"/>
                <w:color w:val="000000"/>
                <w:kern w:val="0"/>
                <w:sz w:val="21"/>
                <w:szCs w:val="21"/>
                <w:u w:val="none"/>
                <w:lang w:val="en-US" w:eastAsia="zh-CN" w:bidi="ar"/>
              </w:rPr>
              <w:t>用户有偿转让从气象主管机构获得的气象资料或其使用权</w:t>
            </w:r>
            <w:r>
              <w:rPr>
                <w:rFonts w:hint="eastAsia" w:ascii="仿宋_GB2312" w:hAnsi="仿宋_GB2312" w:eastAsia="仿宋_GB2312" w:cs="仿宋_GB2312"/>
                <w:color w:val="000000"/>
                <w:kern w:val="0"/>
                <w:sz w:val="21"/>
                <w:szCs w:val="21"/>
                <w:lang w:bidi="ar"/>
              </w:rPr>
              <w:t>”的监管，受理投诉、举报；对发现、移送的违法线索进行处理；认为需要立案查处的，将相关证据材料移送综合行政执法部门。综合行政执法部门按程序办理并将处理结果反馈气象主管机构。</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0415E0D7">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eastAsia="zh-CN" w:bidi="ar"/>
              </w:rPr>
            </w:pPr>
            <w:r>
              <w:rPr>
                <w:rFonts w:hint="eastAsia" w:ascii="仿宋_GB2312" w:hAnsi="仿宋_GB2312" w:eastAsia="仿宋_GB2312" w:cs="仿宋_GB2312"/>
                <w:color w:val="000000"/>
                <w:kern w:val="0"/>
                <w:sz w:val="21"/>
                <w:szCs w:val="21"/>
                <w:lang w:val="en-US" w:eastAsia="zh-CN" w:bidi="ar"/>
              </w:rPr>
              <w:t>市气象局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77696BA9">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eastAsia="zh-CN" w:bidi="ar"/>
              </w:rPr>
            </w:pPr>
            <w:r>
              <w:rPr>
                <w:rFonts w:hint="eastAsia" w:ascii="仿宋_GB2312" w:hAnsi="仿宋_GB2312" w:eastAsia="仿宋_GB2312" w:cs="仿宋_GB2312"/>
                <w:color w:val="000000"/>
                <w:kern w:val="0"/>
                <w:sz w:val="21"/>
                <w:szCs w:val="21"/>
                <w:lang w:eastAsia="zh-CN" w:bidi="ar"/>
              </w:rPr>
              <w:t>全市</w:t>
            </w:r>
          </w:p>
        </w:tc>
      </w:tr>
      <w:tr w14:paraId="35575941">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2E46399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22</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024DD90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330254014000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2950DF81">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对将免费获取的气象资料用于经营性活动的行政处罚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269762A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136A94D2">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1.气象主管机构负责“</w:t>
            </w:r>
            <w:r>
              <w:rPr>
                <w:rFonts w:hint="eastAsia" w:ascii="仿宋_GB2312" w:hAnsi="仿宋_GB2312" w:eastAsia="仿宋_GB2312" w:cs="仿宋_GB2312"/>
                <w:i w:val="0"/>
                <w:iCs w:val="0"/>
                <w:color w:val="000000"/>
                <w:kern w:val="0"/>
                <w:sz w:val="21"/>
                <w:szCs w:val="21"/>
                <w:u w:val="none"/>
                <w:lang w:val="en-US" w:eastAsia="zh-CN" w:bidi="ar"/>
              </w:rPr>
              <w:t>将免费获取的气象资料用于经营性活动</w:t>
            </w:r>
            <w:r>
              <w:rPr>
                <w:rFonts w:hint="eastAsia" w:ascii="仿宋_GB2312" w:hAnsi="仿宋_GB2312" w:eastAsia="仿宋_GB2312" w:cs="仿宋_GB2312"/>
                <w:color w:val="000000"/>
                <w:kern w:val="0"/>
                <w:sz w:val="21"/>
                <w:szCs w:val="21"/>
                <w:lang w:bidi="ar"/>
              </w:rPr>
              <w:t>”的监管，受理投诉、举报；对发现、移送的违法线索进行处理；认为需要立案查处的，将相关证据材料移送综合行政执法部门。综合行政执法部门按程序办理并将处理结果反馈气象主管机构。</w:t>
            </w:r>
            <w:r>
              <w:rPr>
                <w:rFonts w:hint="eastAsia" w:ascii="仿宋_GB2312" w:hAnsi="仿宋_GB2312" w:eastAsia="仿宋_GB2312" w:cs="仿宋_GB2312"/>
                <w:color w:val="000000"/>
                <w:kern w:val="0"/>
                <w:sz w:val="21"/>
                <w:szCs w:val="21"/>
                <w:lang w:bidi="ar"/>
              </w:rPr>
              <w:br w:type="textWrapping"/>
            </w:r>
            <w:r>
              <w:rPr>
                <w:rFonts w:hint="eastAsia" w:ascii="仿宋_GB2312" w:hAnsi="仿宋_GB2312" w:eastAsia="仿宋_GB2312" w:cs="仿宋_GB2312"/>
                <w:color w:val="000000"/>
                <w:kern w:val="0"/>
                <w:sz w:val="21"/>
                <w:szCs w:val="21"/>
                <w:lang w:bidi="ar"/>
              </w:rPr>
              <w:t>2.综合行政执法部门在日常巡查中发现“</w:t>
            </w:r>
            <w:r>
              <w:rPr>
                <w:rFonts w:hint="eastAsia" w:ascii="仿宋_GB2312" w:hAnsi="仿宋_GB2312" w:eastAsia="仿宋_GB2312" w:cs="仿宋_GB2312"/>
                <w:i w:val="0"/>
                <w:iCs w:val="0"/>
                <w:color w:val="000000"/>
                <w:kern w:val="0"/>
                <w:sz w:val="21"/>
                <w:szCs w:val="21"/>
                <w:u w:val="none"/>
                <w:lang w:val="en-US" w:eastAsia="zh-CN" w:bidi="ar"/>
              </w:rPr>
              <w:t>将免费获取的气象资料用于经营性活动</w:t>
            </w:r>
            <w:r>
              <w:rPr>
                <w:rFonts w:hint="eastAsia" w:ascii="仿宋_GB2312" w:hAnsi="仿宋_GB2312" w:eastAsia="仿宋_GB2312" w:cs="仿宋_GB2312"/>
                <w:color w:val="000000"/>
                <w:kern w:val="0"/>
                <w:sz w:val="21"/>
                <w:szCs w:val="21"/>
                <w:lang w:bidi="ar"/>
              </w:rPr>
              <w:t>”的，将相关情况告知气象主管机构；认为需要立案查处的，按程序办理并将处理结果反馈气象主管机构。</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01FBA3C5">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eastAsia="zh-CN" w:bidi="ar"/>
              </w:rPr>
            </w:pPr>
            <w:r>
              <w:rPr>
                <w:rFonts w:hint="eastAsia" w:ascii="仿宋_GB2312" w:hAnsi="仿宋_GB2312" w:eastAsia="仿宋_GB2312" w:cs="仿宋_GB2312"/>
                <w:color w:val="000000"/>
                <w:kern w:val="0"/>
                <w:sz w:val="21"/>
                <w:szCs w:val="21"/>
                <w:lang w:val="en-US" w:eastAsia="zh-CN" w:bidi="ar"/>
              </w:rPr>
              <w:t>市气象局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46B7F408">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eastAsia="zh-CN" w:bidi="ar"/>
              </w:rPr>
            </w:pPr>
            <w:r>
              <w:rPr>
                <w:rFonts w:hint="eastAsia" w:ascii="仿宋_GB2312" w:hAnsi="仿宋_GB2312" w:eastAsia="仿宋_GB2312" w:cs="仿宋_GB2312"/>
                <w:color w:val="000000"/>
                <w:kern w:val="0"/>
                <w:sz w:val="21"/>
                <w:szCs w:val="21"/>
                <w:lang w:eastAsia="zh-CN" w:bidi="ar"/>
              </w:rPr>
              <w:t>全市</w:t>
            </w:r>
          </w:p>
        </w:tc>
      </w:tr>
      <w:tr w14:paraId="316E5BC7">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095EA43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23</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5245E3C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330254007000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7F1840D8">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对被许可单位以欺骗、贿赂等不正当手段取得雷电防护装置检测资质的行政处罚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4C7D37F6">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部分（撤销资质证、不得再次申请资质认定除外）</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1191EE59">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气象主管机构负责“</w:t>
            </w:r>
            <w:r>
              <w:rPr>
                <w:rFonts w:hint="eastAsia" w:ascii="仿宋_GB2312" w:hAnsi="仿宋_GB2312" w:eastAsia="仿宋_GB2312" w:cs="仿宋_GB2312"/>
                <w:i w:val="0"/>
                <w:iCs w:val="0"/>
                <w:color w:val="000000"/>
                <w:kern w:val="0"/>
                <w:sz w:val="21"/>
                <w:szCs w:val="21"/>
                <w:u w:val="none"/>
                <w:lang w:val="en-US" w:eastAsia="zh-CN" w:bidi="ar"/>
              </w:rPr>
              <w:t>被许可单位以欺骗、贿赂等不正当手段取得雷电防护装置检测资质</w:t>
            </w:r>
            <w:r>
              <w:rPr>
                <w:rFonts w:hint="eastAsia" w:ascii="仿宋_GB2312" w:hAnsi="仿宋_GB2312" w:eastAsia="仿宋_GB2312" w:cs="仿宋_GB2312"/>
                <w:color w:val="000000"/>
                <w:kern w:val="0"/>
                <w:sz w:val="21"/>
                <w:szCs w:val="21"/>
                <w:lang w:bidi="ar"/>
              </w:rPr>
              <w:t>”的监管，受理投诉、举报；对发现、移送的违法线索进行处理；认为需要立案查处的，将相关证据材料移送综合行政执法部门。综合行政执法部门按程序办理并将处理结果反馈气象主管机构。</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35F683CC">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eastAsia="zh-CN" w:bidi="ar"/>
              </w:rPr>
            </w:pPr>
            <w:r>
              <w:rPr>
                <w:rFonts w:hint="eastAsia" w:ascii="仿宋_GB2312" w:hAnsi="仿宋_GB2312" w:eastAsia="仿宋_GB2312" w:cs="仿宋_GB2312"/>
                <w:color w:val="000000"/>
                <w:kern w:val="0"/>
                <w:sz w:val="21"/>
                <w:szCs w:val="21"/>
                <w:lang w:val="en-US" w:eastAsia="zh-CN" w:bidi="ar"/>
              </w:rPr>
              <w:t>市气象局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0F356FFF">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eastAsia="zh-CN" w:bidi="ar"/>
              </w:rPr>
            </w:pPr>
            <w:r>
              <w:rPr>
                <w:rFonts w:hint="eastAsia" w:ascii="仿宋_GB2312" w:hAnsi="仿宋_GB2312" w:eastAsia="仿宋_GB2312" w:cs="仿宋_GB2312"/>
                <w:color w:val="000000"/>
                <w:kern w:val="0"/>
                <w:sz w:val="21"/>
                <w:szCs w:val="21"/>
                <w:lang w:eastAsia="zh-CN" w:bidi="ar"/>
              </w:rPr>
              <w:t>全市</w:t>
            </w:r>
          </w:p>
        </w:tc>
      </w:tr>
      <w:tr w14:paraId="71593836">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56790DC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i w:val="0"/>
                <w:iCs w:val="0"/>
                <w:color w:val="000000"/>
                <w:kern w:val="0"/>
                <w:sz w:val="21"/>
                <w:szCs w:val="21"/>
                <w:u w:val="none"/>
                <w:lang w:val="en-US" w:eastAsia="zh-CN" w:bidi="ar"/>
              </w:rPr>
              <w:t>24</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3AE9324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i w:val="0"/>
                <w:iCs w:val="0"/>
                <w:color w:val="000000"/>
                <w:kern w:val="0"/>
                <w:sz w:val="21"/>
                <w:szCs w:val="21"/>
                <w:u w:val="none"/>
                <w:lang w:val="en-US" w:eastAsia="zh-CN" w:bidi="ar"/>
              </w:rPr>
              <w:t xml:space="preserve">330254029000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110FD98D">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i w:val="0"/>
                <w:iCs w:val="0"/>
                <w:color w:val="000000"/>
                <w:kern w:val="0"/>
                <w:sz w:val="21"/>
                <w:szCs w:val="21"/>
                <w:u w:val="none"/>
                <w:lang w:val="en-US" w:eastAsia="zh-CN" w:bidi="ar"/>
              </w:rPr>
              <w:t>对被许可单位以欺骗、贿赂等不正当手段通过设计审核或竣工验收的行政处罚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0FBC8BE4">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kern w:val="2"/>
                <w:sz w:val="21"/>
                <w:szCs w:val="21"/>
                <w:lang w:val="en-US" w:eastAsia="zh-CN" w:bidi="ar-SA"/>
              </w:rPr>
            </w:pPr>
            <w:r>
              <w:rPr>
                <w:rFonts w:hint="eastAsia" w:ascii="仿宋_GB2312" w:hAnsi="仿宋_GB2312" w:eastAsia="仿宋_GB2312" w:cs="仿宋_GB2312"/>
                <w:i w:val="0"/>
                <w:iCs w:val="0"/>
                <w:color w:val="000000"/>
                <w:kern w:val="0"/>
                <w:sz w:val="21"/>
                <w:szCs w:val="21"/>
                <w:u w:val="none"/>
                <w:lang w:val="en-US" w:eastAsia="zh-CN" w:bidi="ar"/>
              </w:rPr>
              <w:t>部分（撤销许可证书、不得再次申请资质认定除外）</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6849A9DF">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气象主管机构负责“</w:t>
            </w:r>
            <w:r>
              <w:rPr>
                <w:rFonts w:hint="eastAsia" w:ascii="仿宋_GB2312" w:hAnsi="仿宋_GB2312" w:eastAsia="仿宋_GB2312" w:cs="仿宋_GB2312"/>
                <w:i w:val="0"/>
                <w:iCs w:val="0"/>
                <w:color w:val="000000"/>
                <w:kern w:val="0"/>
                <w:sz w:val="21"/>
                <w:szCs w:val="21"/>
                <w:u w:val="none"/>
                <w:lang w:val="en-US" w:eastAsia="zh-CN" w:bidi="ar"/>
              </w:rPr>
              <w:t>被许可单位以欺骗、贿赂等不正当手段通过设计审核或竣工验收</w:t>
            </w:r>
            <w:r>
              <w:rPr>
                <w:rFonts w:hint="eastAsia" w:ascii="仿宋_GB2312" w:hAnsi="仿宋_GB2312" w:eastAsia="仿宋_GB2312" w:cs="仿宋_GB2312"/>
                <w:color w:val="000000"/>
                <w:kern w:val="0"/>
                <w:sz w:val="21"/>
                <w:szCs w:val="21"/>
                <w:lang w:bidi="ar"/>
              </w:rPr>
              <w:t>”的监管，受理投诉、举报；对发现、移送的违法线索进行处理；认为需要立案查处的，将相关证据材料移送综合行政执法部门。综合行政执法部门按程序办理并将处理结果反馈气象主管机构。</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7662F6C1">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val="en-US" w:eastAsia="zh-CN" w:bidi="ar"/>
              </w:rPr>
              <w:t>市气象局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10213D98">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val="en-US" w:eastAsia="zh-CN" w:bidi="ar"/>
              </w:rPr>
            </w:pPr>
            <w:r>
              <w:rPr>
                <w:rFonts w:hint="eastAsia" w:ascii="仿宋_GB2312" w:hAnsi="仿宋_GB2312" w:eastAsia="仿宋_GB2312" w:cs="仿宋_GB2312"/>
                <w:color w:val="000000"/>
                <w:kern w:val="0"/>
                <w:sz w:val="21"/>
                <w:szCs w:val="21"/>
                <w:lang w:eastAsia="zh-CN" w:bidi="ar"/>
              </w:rPr>
              <w:t>全市</w:t>
            </w:r>
          </w:p>
        </w:tc>
      </w:tr>
      <w:tr w14:paraId="71516CA0">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1AA208B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25</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4E3F880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330254011000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249A0511">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对应安装防雷装置而拒不安装，或使用不符合要求的防雷装置或产品的行政处罚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7FE28F7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0FCB8346">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气象主管机构负责“</w:t>
            </w:r>
            <w:r>
              <w:rPr>
                <w:rFonts w:hint="eastAsia" w:ascii="仿宋_GB2312" w:hAnsi="仿宋_GB2312" w:eastAsia="仿宋_GB2312" w:cs="仿宋_GB2312"/>
                <w:i w:val="0"/>
                <w:iCs w:val="0"/>
                <w:color w:val="000000"/>
                <w:kern w:val="0"/>
                <w:sz w:val="21"/>
                <w:szCs w:val="21"/>
                <w:u w:val="none"/>
                <w:lang w:val="en-US" w:eastAsia="zh-CN" w:bidi="ar"/>
              </w:rPr>
              <w:t>应安装防雷装置而拒不安装，或使用不符合要求的防雷装置或产品</w:t>
            </w:r>
            <w:r>
              <w:rPr>
                <w:rFonts w:hint="eastAsia" w:ascii="仿宋_GB2312" w:hAnsi="仿宋_GB2312" w:eastAsia="仿宋_GB2312" w:cs="仿宋_GB2312"/>
                <w:color w:val="000000"/>
                <w:kern w:val="0"/>
                <w:sz w:val="21"/>
                <w:szCs w:val="21"/>
                <w:lang w:bidi="ar"/>
              </w:rPr>
              <w:t>”的监管，受理投诉、举报；对发现、移送的违法线索进行处理；认为需要立案查处的，将相关证据材料移送综合行政执法部门。综合行政执法部门按程序办理并将处理结果反馈气象主管机构。</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5233BBE8">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eastAsia="zh-CN" w:bidi="ar"/>
              </w:rPr>
            </w:pPr>
            <w:r>
              <w:rPr>
                <w:rFonts w:hint="eastAsia" w:ascii="仿宋_GB2312" w:hAnsi="仿宋_GB2312" w:eastAsia="仿宋_GB2312" w:cs="仿宋_GB2312"/>
                <w:color w:val="000000"/>
                <w:kern w:val="0"/>
                <w:sz w:val="21"/>
                <w:szCs w:val="21"/>
                <w:lang w:val="en-US" w:eastAsia="zh-CN" w:bidi="ar"/>
              </w:rPr>
              <w:t>市气象局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2CD182AA">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eastAsia="zh-CN" w:bidi="ar"/>
              </w:rPr>
            </w:pPr>
            <w:r>
              <w:rPr>
                <w:rFonts w:hint="eastAsia" w:ascii="仿宋_GB2312" w:hAnsi="仿宋_GB2312" w:eastAsia="仿宋_GB2312" w:cs="仿宋_GB2312"/>
                <w:color w:val="000000"/>
                <w:kern w:val="0"/>
                <w:sz w:val="21"/>
                <w:szCs w:val="21"/>
                <w:lang w:eastAsia="zh-CN" w:bidi="ar"/>
              </w:rPr>
              <w:t>全市</w:t>
            </w:r>
          </w:p>
        </w:tc>
      </w:tr>
      <w:tr w14:paraId="08B9C3D5">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52BEE1E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26</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42BEFB7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330254015000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145FE6A4">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对已有防雷装置拒绝进行检测或经检测不合格又拒不整改，或对重大雷电灾害事故隐瞒不报的行政处罚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2E10E7E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0780C7C7">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气象主管机构负责“</w:t>
            </w:r>
            <w:r>
              <w:rPr>
                <w:rFonts w:hint="eastAsia" w:ascii="仿宋_GB2312" w:hAnsi="仿宋_GB2312" w:eastAsia="仿宋_GB2312" w:cs="仿宋_GB2312"/>
                <w:i w:val="0"/>
                <w:iCs w:val="0"/>
                <w:color w:val="000000"/>
                <w:kern w:val="0"/>
                <w:sz w:val="21"/>
                <w:szCs w:val="21"/>
                <w:u w:val="none"/>
                <w:lang w:val="en-US" w:eastAsia="zh-CN" w:bidi="ar"/>
              </w:rPr>
              <w:t>已有防雷装置拒绝进行检测或经检测不合格又拒不整改，或对重大雷电灾害事故隐瞒不报</w:t>
            </w:r>
            <w:r>
              <w:rPr>
                <w:rFonts w:hint="eastAsia" w:ascii="仿宋_GB2312" w:hAnsi="仿宋_GB2312" w:eastAsia="仿宋_GB2312" w:cs="仿宋_GB2312"/>
                <w:color w:val="000000"/>
                <w:kern w:val="0"/>
                <w:sz w:val="21"/>
                <w:szCs w:val="21"/>
                <w:lang w:bidi="ar"/>
              </w:rPr>
              <w:t>”的监管，受理投诉、举报；对发现、移送的违法线索进行处理；认为需要立案查处的，将相关证据材料移送综合行政执法部门。综合行政执法部门按程序办理并将处理结果反馈气象主管机构。</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2B0B154D">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eastAsia="zh-CN" w:bidi="ar"/>
              </w:rPr>
            </w:pPr>
            <w:r>
              <w:rPr>
                <w:rFonts w:hint="eastAsia" w:ascii="仿宋_GB2312" w:hAnsi="仿宋_GB2312" w:eastAsia="仿宋_GB2312" w:cs="仿宋_GB2312"/>
                <w:color w:val="000000"/>
                <w:kern w:val="0"/>
                <w:sz w:val="21"/>
                <w:szCs w:val="21"/>
                <w:lang w:val="en-US" w:eastAsia="zh-CN" w:bidi="ar"/>
              </w:rPr>
              <w:t>市气象局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437147C8">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eastAsia="zh-CN" w:bidi="ar"/>
              </w:rPr>
            </w:pPr>
            <w:r>
              <w:rPr>
                <w:rFonts w:hint="eastAsia" w:ascii="仿宋_GB2312" w:hAnsi="仿宋_GB2312" w:eastAsia="仿宋_GB2312" w:cs="仿宋_GB2312"/>
                <w:color w:val="000000"/>
                <w:kern w:val="0"/>
                <w:sz w:val="21"/>
                <w:szCs w:val="21"/>
                <w:lang w:eastAsia="zh-CN" w:bidi="ar"/>
              </w:rPr>
              <w:t>全市</w:t>
            </w:r>
          </w:p>
        </w:tc>
      </w:tr>
      <w:tr w14:paraId="30207DBD">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47C4140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27</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2A58D2B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330254037000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55B502BF">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对雷电防护装置检测单位伪造、涂改、出租、出借、挂靠、转让防雷装置检测资质证等的行政处罚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1DE87AC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7E0F77B8">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气象主管机构负责“</w:t>
            </w:r>
            <w:r>
              <w:rPr>
                <w:rFonts w:hint="eastAsia" w:ascii="仿宋_GB2312" w:hAnsi="仿宋_GB2312" w:eastAsia="仿宋_GB2312" w:cs="仿宋_GB2312"/>
                <w:i w:val="0"/>
                <w:iCs w:val="0"/>
                <w:color w:val="000000"/>
                <w:kern w:val="0"/>
                <w:sz w:val="21"/>
                <w:szCs w:val="21"/>
                <w:u w:val="none"/>
                <w:lang w:val="en-US" w:eastAsia="zh-CN" w:bidi="ar"/>
              </w:rPr>
              <w:t>雷电防护装置检测单位伪造、涂改、出租、出借、挂靠、转让防雷装置检测资质证等</w:t>
            </w:r>
            <w:r>
              <w:rPr>
                <w:rFonts w:hint="eastAsia" w:ascii="仿宋_GB2312" w:hAnsi="仿宋_GB2312" w:eastAsia="仿宋_GB2312" w:cs="仿宋_GB2312"/>
                <w:color w:val="000000"/>
                <w:kern w:val="0"/>
                <w:sz w:val="21"/>
                <w:szCs w:val="21"/>
                <w:lang w:bidi="ar"/>
              </w:rPr>
              <w:t>”的监管，受理投诉、举报；对发现、移送的违法线索进行处理；认为需要立案查处的，将相关证据材料移送综合行政执法部门。综合行政执法部门按程序办理并将处理结果反馈气象主管机构。</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5D96870B">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eastAsia="zh-CN" w:bidi="ar"/>
              </w:rPr>
            </w:pPr>
            <w:r>
              <w:rPr>
                <w:rFonts w:hint="eastAsia" w:ascii="仿宋_GB2312" w:hAnsi="仿宋_GB2312" w:eastAsia="仿宋_GB2312" w:cs="仿宋_GB2312"/>
                <w:color w:val="000000"/>
                <w:kern w:val="0"/>
                <w:sz w:val="21"/>
                <w:szCs w:val="21"/>
                <w:lang w:val="en-US" w:eastAsia="zh-CN" w:bidi="ar"/>
              </w:rPr>
              <w:t>市气象局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081F0C34">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eastAsia="zh-CN" w:bidi="ar"/>
              </w:rPr>
            </w:pPr>
            <w:r>
              <w:rPr>
                <w:rFonts w:hint="eastAsia" w:ascii="仿宋_GB2312" w:hAnsi="仿宋_GB2312" w:eastAsia="仿宋_GB2312" w:cs="仿宋_GB2312"/>
                <w:color w:val="000000"/>
                <w:kern w:val="0"/>
                <w:sz w:val="21"/>
                <w:szCs w:val="21"/>
                <w:lang w:eastAsia="zh-CN" w:bidi="ar"/>
              </w:rPr>
              <w:t>全市</w:t>
            </w:r>
          </w:p>
        </w:tc>
      </w:tr>
      <w:tr w14:paraId="5135F907">
        <w:tblPrEx>
          <w:tblCellMar>
            <w:top w:w="0" w:type="dxa"/>
            <w:left w:w="108" w:type="dxa"/>
            <w:bottom w:w="0" w:type="dxa"/>
            <w:right w:w="108" w:type="dxa"/>
          </w:tblCellMar>
        </w:tblPrEx>
        <w:trPr>
          <w:trHeight w:val="1790"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28FF57A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28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5D125F7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330254032000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1537FDCB">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对无资质或超越资质许可范围从事雷电防护装置检测的行政处罚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7BBCB68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5375300B">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气象主管机构负责“</w:t>
            </w:r>
            <w:r>
              <w:rPr>
                <w:rFonts w:hint="eastAsia" w:ascii="仿宋_GB2312" w:hAnsi="仿宋_GB2312" w:eastAsia="仿宋_GB2312" w:cs="仿宋_GB2312"/>
                <w:i w:val="0"/>
                <w:iCs w:val="0"/>
                <w:color w:val="000000"/>
                <w:kern w:val="0"/>
                <w:sz w:val="21"/>
                <w:szCs w:val="21"/>
                <w:u w:val="none"/>
                <w:lang w:val="en-US" w:eastAsia="zh-CN" w:bidi="ar"/>
              </w:rPr>
              <w:t>无资质或超越资质许可范围从事雷电防护装置检测</w:t>
            </w:r>
            <w:r>
              <w:rPr>
                <w:rFonts w:hint="eastAsia" w:ascii="仿宋_GB2312" w:hAnsi="仿宋_GB2312" w:eastAsia="仿宋_GB2312" w:cs="仿宋_GB2312"/>
                <w:color w:val="000000"/>
                <w:kern w:val="0"/>
                <w:sz w:val="21"/>
                <w:szCs w:val="21"/>
                <w:lang w:bidi="ar"/>
              </w:rPr>
              <w:t>”的监管，受理投诉、举报；对发现、移送的违法线索进行处理；认为需要立案查处的，将相关证据材料移送综合行政执法部门。综合行政执法部门按程序办理并将处理结果反馈气象主管机构。</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6BDC48B2">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eastAsia="zh-CN" w:bidi="ar"/>
              </w:rPr>
            </w:pPr>
            <w:r>
              <w:rPr>
                <w:rFonts w:hint="eastAsia" w:ascii="仿宋_GB2312" w:hAnsi="仿宋_GB2312" w:eastAsia="仿宋_GB2312" w:cs="仿宋_GB2312"/>
                <w:color w:val="000000"/>
                <w:kern w:val="0"/>
                <w:sz w:val="21"/>
                <w:szCs w:val="21"/>
                <w:lang w:val="en-US" w:eastAsia="zh-CN" w:bidi="ar"/>
              </w:rPr>
              <w:t>市气象局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09F9C301">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eastAsia="zh-CN" w:bidi="ar"/>
              </w:rPr>
            </w:pPr>
            <w:r>
              <w:rPr>
                <w:rFonts w:hint="eastAsia" w:ascii="仿宋_GB2312" w:hAnsi="仿宋_GB2312" w:eastAsia="仿宋_GB2312" w:cs="仿宋_GB2312"/>
                <w:color w:val="000000"/>
                <w:kern w:val="0"/>
                <w:sz w:val="21"/>
                <w:szCs w:val="21"/>
                <w:lang w:eastAsia="zh-CN" w:bidi="ar"/>
              </w:rPr>
              <w:t>全市</w:t>
            </w:r>
          </w:p>
        </w:tc>
      </w:tr>
      <w:tr w14:paraId="4B1F0EFC">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5945D96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29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313B520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330254026000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3ACE4D34">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对在雷电防护装置设计、施工中弄虚作假的行政处罚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5449CCF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50CF628B">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气象主管机构负责“</w:t>
            </w:r>
            <w:r>
              <w:rPr>
                <w:rFonts w:hint="eastAsia" w:ascii="仿宋_GB2312" w:hAnsi="仿宋_GB2312" w:eastAsia="仿宋_GB2312" w:cs="仿宋_GB2312"/>
                <w:i w:val="0"/>
                <w:iCs w:val="0"/>
                <w:color w:val="000000"/>
                <w:kern w:val="0"/>
                <w:sz w:val="21"/>
                <w:szCs w:val="21"/>
                <w:u w:val="none"/>
                <w:lang w:val="en-US" w:eastAsia="zh-CN" w:bidi="ar"/>
              </w:rPr>
              <w:t>在雷电防护装置设计、施工中弄虚作假</w:t>
            </w:r>
            <w:r>
              <w:rPr>
                <w:rFonts w:hint="eastAsia" w:ascii="仿宋_GB2312" w:hAnsi="仿宋_GB2312" w:eastAsia="仿宋_GB2312" w:cs="仿宋_GB2312"/>
                <w:color w:val="000000"/>
                <w:kern w:val="0"/>
                <w:sz w:val="21"/>
                <w:szCs w:val="21"/>
                <w:lang w:bidi="ar"/>
              </w:rPr>
              <w:t>”的监管，受理投诉、举报；对发现、移送的违法线索进行处理；认为需要立案查处的，将相关证据材料移送综合行政执法部门。综合行政执法部门按程序办理并将处理结果反馈气象主管机构。</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27ADB9B2">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eastAsia="zh-CN" w:bidi="ar"/>
              </w:rPr>
            </w:pPr>
            <w:r>
              <w:rPr>
                <w:rFonts w:hint="eastAsia" w:ascii="仿宋_GB2312" w:hAnsi="仿宋_GB2312" w:eastAsia="仿宋_GB2312" w:cs="仿宋_GB2312"/>
                <w:color w:val="000000"/>
                <w:kern w:val="0"/>
                <w:sz w:val="21"/>
                <w:szCs w:val="21"/>
                <w:lang w:val="en-US" w:eastAsia="zh-CN" w:bidi="ar"/>
              </w:rPr>
              <w:t>市气象局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455CA541">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eastAsia="zh-CN" w:bidi="ar"/>
              </w:rPr>
            </w:pPr>
            <w:r>
              <w:rPr>
                <w:rFonts w:hint="eastAsia" w:ascii="仿宋_GB2312" w:hAnsi="仿宋_GB2312" w:eastAsia="仿宋_GB2312" w:cs="仿宋_GB2312"/>
                <w:color w:val="000000"/>
                <w:kern w:val="0"/>
                <w:sz w:val="21"/>
                <w:szCs w:val="21"/>
                <w:lang w:eastAsia="zh-CN" w:bidi="ar"/>
              </w:rPr>
              <w:t>全市</w:t>
            </w:r>
          </w:p>
        </w:tc>
      </w:tr>
      <w:tr w14:paraId="13A1992C">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47DE45F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30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0E717DF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330254033000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78CFE974">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对在雷电防护装置检测中弄虚作假的行政处罚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1518728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34272817">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气象主管机构负责“</w:t>
            </w:r>
            <w:r>
              <w:rPr>
                <w:rFonts w:hint="eastAsia" w:ascii="仿宋_GB2312" w:hAnsi="仿宋_GB2312" w:eastAsia="仿宋_GB2312" w:cs="仿宋_GB2312"/>
                <w:i w:val="0"/>
                <w:iCs w:val="0"/>
                <w:color w:val="000000"/>
                <w:kern w:val="0"/>
                <w:sz w:val="21"/>
                <w:szCs w:val="21"/>
                <w:u w:val="none"/>
                <w:lang w:val="en-US" w:eastAsia="zh-CN" w:bidi="ar"/>
              </w:rPr>
              <w:t>在雷电防护装置检测中弄虚作假</w:t>
            </w:r>
            <w:r>
              <w:rPr>
                <w:rFonts w:hint="eastAsia" w:ascii="仿宋_GB2312" w:hAnsi="仿宋_GB2312" w:eastAsia="仿宋_GB2312" w:cs="仿宋_GB2312"/>
                <w:color w:val="000000"/>
                <w:kern w:val="0"/>
                <w:sz w:val="21"/>
                <w:szCs w:val="21"/>
                <w:lang w:bidi="ar"/>
              </w:rPr>
              <w:t>”的监管，受理投诉、举报；对发现、移送的违法线索进行处理；认为需要立案查处的，将相关证据材料移送综合行政执法部门。综合行政执法部门按程序办理并将处理结果反馈气象主管机构。</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679B5F4F">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eastAsia="zh-CN" w:bidi="ar"/>
              </w:rPr>
            </w:pPr>
            <w:r>
              <w:rPr>
                <w:rFonts w:hint="eastAsia" w:ascii="仿宋_GB2312" w:hAnsi="仿宋_GB2312" w:eastAsia="仿宋_GB2312" w:cs="仿宋_GB2312"/>
                <w:color w:val="000000"/>
                <w:kern w:val="0"/>
                <w:sz w:val="21"/>
                <w:szCs w:val="21"/>
                <w:lang w:val="en-US" w:eastAsia="zh-CN" w:bidi="ar"/>
              </w:rPr>
              <w:t>市气象局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6A9AB7F6">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eastAsia="zh-CN" w:bidi="ar"/>
              </w:rPr>
            </w:pPr>
            <w:r>
              <w:rPr>
                <w:rFonts w:hint="eastAsia" w:ascii="仿宋_GB2312" w:hAnsi="仿宋_GB2312" w:eastAsia="仿宋_GB2312" w:cs="仿宋_GB2312"/>
                <w:color w:val="000000"/>
                <w:kern w:val="0"/>
                <w:sz w:val="21"/>
                <w:szCs w:val="21"/>
                <w:lang w:eastAsia="zh-CN" w:bidi="ar"/>
              </w:rPr>
              <w:t>全市</w:t>
            </w:r>
          </w:p>
        </w:tc>
      </w:tr>
      <w:tr w14:paraId="1A95D926">
        <w:tblPrEx>
          <w:tblCellMar>
            <w:top w:w="0" w:type="dxa"/>
            <w:left w:w="108" w:type="dxa"/>
            <w:bottom w:w="0" w:type="dxa"/>
            <w:right w:w="108" w:type="dxa"/>
          </w:tblCellMar>
        </w:tblPrEx>
        <w:trPr>
          <w:trHeight w:val="23" w:hRule="atLeast"/>
          <w:jc w:val="center"/>
        </w:trPr>
        <w:tc>
          <w:tcPr>
            <w:tcW w:w="704" w:type="dxa"/>
            <w:tcBorders>
              <w:top w:val="single" w:color="000000" w:sz="4" w:space="0"/>
              <w:left w:val="single" w:color="000000" w:sz="4" w:space="0"/>
              <w:bottom w:val="single" w:color="000000" w:sz="4" w:space="0"/>
              <w:right w:val="single" w:color="000000" w:sz="4" w:space="0"/>
            </w:tcBorders>
            <w:noWrap w:val="0"/>
            <w:vAlign w:val="center"/>
          </w:tcPr>
          <w:p w14:paraId="465F97C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31 </w:t>
            </w:r>
          </w:p>
        </w:tc>
        <w:tc>
          <w:tcPr>
            <w:tcW w:w="1566" w:type="dxa"/>
            <w:tcBorders>
              <w:top w:val="single" w:color="000000" w:sz="4" w:space="0"/>
              <w:left w:val="single" w:color="000000" w:sz="4" w:space="0"/>
              <w:bottom w:val="single" w:color="000000" w:sz="4" w:space="0"/>
              <w:right w:val="single" w:color="000000" w:sz="4" w:space="0"/>
            </w:tcBorders>
            <w:noWrap w:val="0"/>
            <w:vAlign w:val="center"/>
          </w:tcPr>
          <w:p w14:paraId="77A7B7C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 xml:space="preserve">330254023000 </w:t>
            </w:r>
          </w:p>
        </w:tc>
        <w:tc>
          <w:tcPr>
            <w:tcW w:w="2767" w:type="dxa"/>
            <w:tcBorders>
              <w:top w:val="single" w:color="000000" w:sz="4" w:space="0"/>
              <w:left w:val="single" w:color="000000" w:sz="4" w:space="0"/>
              <w:bottom w:val="single" w:color="000000" w:sz="4" w:space="0"/>
              <w:right w:val="single" w:color="000000" w:sz="4" w:space="0"/>
            </w:tcBorders>
            <w:noWrap w:val="0"/>
            <w:vAlign w:val="center"/>
          </w:tcPr>
          <w:p w14:paraId="1AE8FA4C">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对雷电防护装置未经设计审核或设计审核不合格施工，未经竣工验收或竣工验收不合格交付使用的行政处罚</w:t>
            </w:r>
          </w:p>
        </w:tc>
        <w:tc>
          <w:tcPr>
            <w:tcW w:w="1318" w:type="dxa"/>
            <w:tcBorders>
              <w:top w:val="single" w:color="000000" w:sz="4" w:space="0"/>
              <w:left w:val="single" w:color="000000" w:sz="4" w:space="0"/>
              <w:bottom w:val="single" w:color="000000" w:sz="4" w:space="0"/>
              <w:right w:val="single" w:color="000000" w:sz="4" w:space="0"/>
            </w:tcBorders>
            <w:noWrap w:val="0"/>
            <w:vAlign w:val="center"/>
          </w:tcPr>
          <w:p w14:paraId="2AFB57E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iCs w:val="0"/>
                <w:color w:val="000000"/>
                <w:kern w:val="0"/>
                <w:sz w:val="21"/>
                <w:szCs w:val="21"/>
                <w:u w:val="none"/>
                <w:lang w:val="en-US" w:eastAsia="zh-CN" w:bidi="ar"/>
              </w:rPr>
              <w:t>全部</w:t>
            </w:r>
          </w:p>
        </w:tc>
        <w:tc>
          <w:tcPr>
            <w:tcW w:w="5359" w:type="dxa"/>
            <w:tcBorders>
              <w:top w:val="single" w:color="000000" w:sz="4" w:space="0"/>
              <w:left w:val="single" w:color="000000" w:sz="4" w:space="0"/>
              <w:bottom w:val="single" w:color="000000" w:sz="4" w:space="0"/>
              <w:right w:val="single" w:color="000000" w:sz="4" w:space="0"/>
            </w:tcBorders>
            <w:noWrap w:val="0"/>
            <w:vAlign w:val="center"/>
          </w:tcPr>
          <w:p w14:paraId="77B1A7C0">
            <w:pPr>
              <w:keepNext w:val="0"/>
              <w:keepLines w:val="0"/>
              <w:pageBreakBefore w:val="0"/>
              <w:widowControl/>
              <w:kinsoku/>
              <w:wordWrap/>
              <w:overflowPunct/>
              <w:topLinePunct w:val="0"/>
              <w:autoSpaceDE/>
              <w:autoSpaceDN/>
              <w:bidi w:val="0"/>
              <w:adjustRightInd/>
              <w:snapToGrid/>
              <w:spacing w:line="300" w:lineRule="exact"/>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bidi="ar"/>
              </w:rPr>
              <w:t>气象主管机构负责“</w:t>
            </w:r>
            <w:r>
              <w:rPr>
                <w:rFonts w:hint="eastAsia" w:ascii="仿宋_GB2312" w:hAnsi="仿宋_GB2312" w:eastAsia="仿宋_GB2312" w:cs="仿宋_GB2312"/>
                <w:i w:val="0"/>
                <w:iCs w:val="0"/>
                <w:color w:val="000000"/>
                <w:kern w:val="0"/>
                <w:sz w:val="21"/>
                <w:szCs w:val="21"/>
                <w:u w:val="none"/>
                <w:lang w:val="en-US" w:eastAsia="zh-CN" w:bidi="ar"/>
              </w:rPr>
              <w:t>雷电防护装置未经设计审核或设计审核不合格施工，未经竣工验收或竣工验收不合格交付使用</w:t>
            </w:r>
            <w:r>
              <w:rPr>
                <w:rFonts w:hint="eastAsia" w:ascii="仿宋_GB2312" w:hAnsi="仿宋_GB2312" w:eastAsia="仿宋_GB2312" w:cs="仿宋_GB2312"/>
                <w:color w:val="000000"/>
                <w:kern w:val="0"/>
                <w:sz w:val="21"/>
                <w:szCs w:val="21"/>
                <w:lang w:bidi="ar"/>
              </w:rPr>
              <w:t>”的监管，受理投诉、举报；对发现、移送的违法线索进行处理；认为需要立案查处的，将相关证据材料移送综合行政执法部门。综合行政执法部门按程序办理并将处理结果反馈气象主管机构。</w:t>
            </w:r>
          </w:p>
        </w:tc>
        <w:tc>
          <w:tcPr>
            <w:tcW w:w="1483" w:type="dxa"/>
            <w:tcBorders>
              <w:top w:val="single" w:color="000000" w:sz="4" w:space="0"/>
              <w:left w:val="single" w:color="000000" w:sz="4" w:space="0"/>
              <w:bottom w:val="single" w:color="000000" w:sz="4" w:space="0"/>
              <w:right w:val="single" w:color="000000" w:sz="4" w:space="0"/>
            </w:tcBorders>
            <w:noWrap w:val="0"/>
            <w:vAlign w:val="center"/>
          </w:tcPr>
          <w:p w14:paraId="1F5AA089">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eastAsia="zh-CN" w:bidi="ar"/>
              </w:rPr>
            </w:pPr>
            <w:r>
              <w:rPr>
                <w:rFonts w:hint="eastAsia" w:ascii="仿宋_GB2312" w:hAnsi="仿宋_GB2312" w:eastAsia="仿宋_GB2312" w:cs="仿宋_GB2312"/>
                <w:color w:val="000000"/>
                <w:kern w:val="0"/>
                <w:sz w:val="21"/>
                <w:szCs w:val="21"/>
                <w:lang w:val="en-US" w:eastAsia="zh-CN" w:bidi="ar"/>
              </w:rPr>
              <w:t>市气象局</w:t>
            </w:r>
          </w:p>
        </w:tc>
        <w:tc>
          <w:tcPr>
            <w:tcW w:w="1312" w:type="dxa"/>
            <w:tcBorders>
              <w:top w:val="single" w:color="000000" w:sz="4" w:space="0"/>
              <w:left w:val="single" w:color="000000" w:sz="4" w:space="0"/>
              <w:bottom w:val="single" w:color="000000" w:sz="4" w:space="0"/>
              <w:right w:val="single" w:color="000000" w:sz="4" w:space="0"/>
            </w:tcBorders>
            <w:noWrap w:val="0"/>
            <w:vAlign w:val="center"/>
          </w:tcPr>
          <w:p w14:paraId="79000BFF">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 w:val="21"/>
                <w:szCs w:val="21"/>
                <w:lang w:eastAsia="zh-CN" w:bidi="ar"/>
              </w:rPr>
            </w:pPr>
            <w:r>
              <w:rPr>
                <w:rFonts w:hint="eastAsia" w:ascii="仿宋_GB2312" w:hAnsi="仿宋_GB2312" w:eastAsia="仿宋_GB2312" w:cs="仿宋_GB2312"/>
                <w:color w:val="000000"/>
                <w:kern w:val="0"/>
                <w:sz w:val="21"/>
                <w:szCs w:val="21"/>
                <w:lang w:eastAsia="zh-CN" w:bidi="ar"/>
              </w:rPr>
              <w:t>全市</w:t>
            </w:r>
          </w:p>
        </w:tc>
      </w:tr>
    </w:tbl>
    <w:p w14:paraId="37B16F9D">
      <w:pPr>
        <w:keepNext w:val="0"/>
        <w:keepLines w:val="0"/>
        <w:pageBreakBefore w:val="0"/>
        <w:widowControl/>
        <w:kinsoku/>
        <w:wordWrap/>
        <w:overflowPunct/>
        <w:topLinePunct w:val="0"/>
        <w:autoSpaceDE/>
        <w:autoSpaceDN/>
        <w:bidi w:val="0"/>
        <w:adjustRightInd/>
        <w:snapToGrid/>
        <w:spacing w:line="300" w:lineRule="exact"/>
        <w:ind w:left="420" w:hanging="420" w:hangingChars="200"/>
        <w:textAlignment w:val="center"/>
        <w:rPr>
          <w:rFonts w:hint="eastAsia" w:ascii="仿宋_GB2312" w:hAnsi="仿宋_GB2312" w:eastAsia="仿宋_GB2312" w:cs="仿宋_GB2312"/>
          <w:color w:val="000000"/>
          <w:kern w:val="0"/>
          <w:sz w:val="21"/>
          <w:szCs w:val="21"/>
          <w:lang w:val="en-US" w:eastAsia="zh-CN" w:bidi="ar"/>
        </w:rPr>
      </w:pPr>
    </w:p>
    <w:p w14:paraId="096C9ECC">
      <w:pPr>
        <w:keepNext w:val="0"/>
        <w:keepLines w:val="0"/>
        <w:pageBreakBefore w:val="0"/>
        <w:widowControl/>
        <w:kinsoku/>
        <w:wordWrap/>
        <w:overflowPunct/>
        <w:topLinePunct w:val="0"/>
        <w:autoSpaceDE/>
        <w:autoSpaceDN/>
        <w:bidi w:val="0"/>
        <w:adjustRightInd/>
        <w:snapToGrid/>
        <w:spacing w:line="300" w:lineRule="exact"/>
        <w:ind w:left="420" w:hanging="420" w:hangingChars="200"/>
        <w:textAlignment w:val="center"/>
        <w:rPr>
          <w:rFonts w:hint="eastAsia" w:ascii="仿宋_GB2312" w:hAnsi="仿宋_GB2312" w:eastAsia="仿宋_GB2312" w:cs="仿宋_GB2312"/>
          <w:color w:val="000000"/>
          <w:kern w:val="0"/>
          <w:sz w:val="21"/>
          <w:szCs w:val="21"/>
          <w:lang w:bidi="ar"/>
        </w:rPr>
      </w:pPr>
      <w:r>
        <w:rPr>
          <w:rFonts w:hint="eastAsia" w:ascii="仿宋_GB2312" w:hAnsi="仿宋_GB2312" w:eastAsia="仿宋_GB2312" w:cs="仿宋_GB2312"/>
          <w:color w:val="000000"/>
          <w:kern w:val="0"/>
          <w:sz w:val="21"/>
          <w:szCs w:val="21"/>
          <w:lang w:val="en-US" w:eastAsia="zh-CN" w:bidi="ar"/>
        </w:rPr>
        <w:t>注：１．</w:t>
      </w:r>
      <w:r>
        <w:rPr>
          <w:rFonts w:hint="eastAsia" w:ascii="仿宋_GB2312" w:hAnsi="仿宋_GB2312" w:cs="仿宋_GB2312"/>
          <w:color w:val="000000"/>
          <w:kern w:val="0"/>
          <w:sz w:val="21"/>
          <w:szCs w:val="21"/>
          <w:lang w:val="en-US" w:eastAsia="zh-CN" w:bidi="ar"/>
        </w:rPr>
        <w:t>*</w:t>
      </w:r>
      <w:r>
        <w:rPr>
          <w:rFonts w:hint="eastAsia" w:ascii="仿宋_GB2312" w:hAnsi="仿宋_GB2312" w:eastAsia="仿宋_GB2312" w:cs="仿宋_GB2312"/>
          <w:color w:val="000000"/>
          <w:kern w:val="0"/>
          <w:sz w:val="21"/>
          <w:szCs w:val="21"/>
          <w:lang w:val="en-US" w:eastAsia="zh-CN" w:bidi="ar"/>
        </w:rPr>
        <w:t xml:space="preserve"> 标识事项原则上不纳入乡镇（街道）具体实施的综合行政执法事项清单，此前已按程序</w:t>
      </w:r>
      <w:r>
        <w:rPr>
          <w:rFonts w:hint="default" w:ascii="仿宋_GB2312" w:hAnsi="仿宋_GB2312" w:eastAsia="仿宋_GB2312" w:cs="仿宋_GB2312"/>
          <w:color w:val="000000"/>
          <w:kern w:val="0"/>
          <w:sz w:val="21"/>
          <w:szCs w:val="21"/>
          <w:lang w:val="en-US" w:eastAsia="zh-CN" w:bidi="ar"/>
        </w:rPr>
        <w:t xml:space="preserve">交由乡镇（街道）实施的事项，经综合评估，中心镇、特大镇等地方确有实际管理需要且能承接的，可继续实施。 </w:t>
      </w:r>
    </w:p>
    <w:p w14:paraId="4DE90F65">
      <w:pPr>
        <w:keepNext w:val="0"/>
        <w:keepLines w:val="0"/>
        <w:pageBreakBefore w:val="0"/>
        <w:widowControl/>
        <w:numPr>
          <w:ilvl w:val="0"/>
          <w:numId w:val="13"/>
        </w:numPr>
        <w:kinsoku/>
        <w:wordWrap/>
        <w:overflowPunct/>
        <w:topLinePunct w:val="0"/>
        <w:autoSpaceDE/>
        <w:autoSpaceDN/>
        <w:bidi w:val="0"/>
        <w:adjustRightInd/>
        <w:snapToGrid/>
        <w:spacing w:line="300" w:lineRule="exact"/>
        <w:ind w:firstLine="420" w:firstLineChars="200"/>
        <w:textAlignment w:val="center"/>
        <w:rPr>
          <w:rFonts w:hint="default" w:ascii="仿宋_GB2312" w:hAnsi="仿宋_GB2312" w:eastAsia="仿宋_GB2312" w:cs="仿宋_GB2312"/>
          <w:color w:val="000000"/>
          <w:kern w:val="0"/>
          <w:sz w:val="21"/>
          <w:szCs w:val="21"/>
          <w:lang w:val="en-US" w:eastAsia="zh-CN" w:bidi="ar"/>
        </w:rPr>
      </w:pPr>
      <w:r>
        <w:rPr>
          <w:rFonts w:hint="default" w:ascii="仿宋_GB2312" w:hAnsi="仿宋_GB2312" w:eastAsia="仿宋_GB2312" w:cs="仿宋_GB2312"/>
          <w:color w:val="000000"/>
          <w:kern w:val="0"/>
          <w:sz w:val="21"/>
          <w:szCs w:val="21"/>
          <w:lang w:val="en-US" w:eastAsia="zh-CN" w:bidi="ar"/>
        </w:rPr>
        <w:t>本目录行政处罚事项根据浙江省行政执法事项管理系统动态调整。</w:t>
      </w:r>
    </w:p>
    <w:p w14:paraId="387E62C4">
      <w:pPr>
        <w:pStyle w:val="3"/>
        <w:numPr>
          <w:ilvl w:val="0"/>
          <w:numId w:val="0"/>
        </w:numPr>
        <w:rPr>
          <w:rFonts w:hint="eastAsia"/>
          <w:lang w:val="en-US" w:eastAsia="zh-CN"/>
        </w:rPr>
      </w:pPr>
    </w:p>
    <w:p w14:paraId="1195B120">
      <w:pPr>
        <w:pStyle w:val="3"/>
        <w:numPr>
          <w:ilvl w:val="0"/>
          <w:numId w:val="0"/>
        </w:numPr>
        <w:rPr>
          <w:rFonts w:hint="eastAsia"/>
          <w:lang w:val="en-US" w:eastAsia="zh-CN"/>
        </w:rPr>
      </w:pPr>
    </w:p>
    <w:p w14:paraId="2B945248">
      <w:pPr>
        <w:pStyle w:val="3"/>
        <w:numPr>
          <w:ilvl w:val="0"/>
          <w:numId w:val="0"/>
        </w:numPr>
        <w:rPr>
          <w:rFonts w:hint="eastAsia"/>
          <w:lang w:val="en-US" w:eastAsia="zh-CN"/>
        </w:rPr>
      </w:pPr>
    </w:p>
    <w:p w14:paraId="690A14E5">
      <w:pPr>
        <w:pStyle w:val="4"/>
        <w:keepNext w:val="0"/>
        <w:keepLines w:val="0"/>
        <w:pageBreakBefore w:val="0"/>
        <w:widowControl w:val="0"/>
        <w:kinsoku/>
        <w:wordWrap/>
        <w:overflowPunct/>
        <w:topLinePunct w:val="0"/>
        <w:autoSpaceDE/>
        <w:autoSpaceDN/>
        <w:bidi w:val="0"/>
        <w:adjustRightInd/>
        <w:snapToGrid/>
        <w:spacing w:after="0" w:line="600" w:lineRule="exact"/>
        <w:jc w:val="both"/>
        <w:textAlignment w:val="auto"/>
        <w:rPr>
          <w:rFonts w:hint="eastAsia" w:ascii="黑体" w:hAnsi="黑体" w:eastAsia="黑体" w:cs="黑体"/>
          <w:color w:val="000000"/>
          <w:kern w:val="0"/>
          <w:sz w:val="32"/>
          <w:szCs w:val="32"/>
          <w:lang w:val="en-US" w:eastAsia="zh-CN" w:bidi="ar"/>
        </w:rPr>
      </w:pPr>
    </w:p>
    <w:p w14:paraId="6E0275D2">
      <w:pPr>
        <w:rPr>
          <w:rFonts w:hint="eastAsia" w:ascii="黑体" w:hAnsi="黑体" w:eastAsia="黑体" w:cs="黑体"/>
          <w:color w:val="000000"/>
          <w:kern w:val="0"/>
          <w:sz w:val="32"/>
          <w:szCs w:val="32"/>
          <w:lang w:val="en-US" w:eastAsia="zh-CN" w:bidi="ar"/>
        </w:rPr>
      </w:pPr>
    </w:p>
    <w:p w14:paraId="33A076E3">
      <w:pPr>
        <w:pStyle w:val="3"/>
        <w:ind w:left="0" w:leftChars="0" w:firstLine="0" w:firstLineChars="0"/>
        <w:rPr>
          <w:rFonts w:hint="eastAsia" w:ascii="黑体" w:hAnsi="黑体" w:eastAsia="黑体" w:cs="黑体"/>
          <w:color w:val="000000"/>
          <w:kern w:val="0"/>
          <w:sz w:val="32"/>
          <w:szCs w:val="32"/>
          <w:lang w:val="en-US" w:eastAsia="zh-CN" w:bidi="ar"/>
        </w:rPr>
      </w:pPr>
    </w:p>
    <w:p w14:paraId="1CB61D0E">
      <w:pPr>
        <w:keepNext w:val="0"/>
        <w:keepLines w:val="0"/>
        <w:pageBreakBefore w:val="0"/>
        <w:widowControl/>
        <w:kinsoku/>
        <w:wordWrap/>
        <w:overflowPunct/>
        <w:topLinePunct w:val="0"/>
        <w:autoSpaceDE/>
        <w:autoSpaceDN/>
        <w:bidi w:val="0"/>
        <w:adjustRightInd/>
        <w:snapToGrid/>
        <w:spacing w:line="300" w:lineRule="exact"/>
        <w:ind w:firstLine="640" w:firstLineChars="200"/>
        <w:textAlignment w:val="center"/>
      </w:pPr>
      <w:r>
        <w:rPr>
          <w:rFonts w:hint="eastAsia" w:ascii="黑体" w:hAnsi="黑体" w:eastAsia="黑体" w:cs="黑体"/>
          <w:color w:val="000000"/>
          <w:kern w:val="0"/>
          <w:sz w:val="32"/>
          <w:szCs w:val="32"/>
          <w:lang w:val="en-US" w:eastAsia="zh-CN" w:bidi="ar"/>
        </w:rPr>
        <w:br w:type="page"/>
      </w:r>
    </w:p>
    <w:p w14:paraId="3DD7779F"/>
    <w:sectPr>
      <w:headerReference r:id="rId3" w:type="default"/>
      <w:footerReference r:id="rId4" w:type="default"/>
      <w:pgSz w:w="16838" w:h="11906" w:orient="landscape"/>
      <w:pgMar w:top="1803" w:right="1440" w:bottom="1803" w:left="1440" w:header="851" w:footer="992" w:gutter="0"/>
      <w:pgNumType w:fmt="decimal"/>
      <w:cols w:space="720" w:num="1"/>
      <w:rtlGutter w:val="0"/>
      <w:docGrid w:type="lines" w:linePitch="44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 w:name="方正小标宋简体">
    <w:altName w:val="仿宋_GB2312"/>
    <w:panose1 w:val="02010601030101010101"/>
    <w:charset w:val="86"/>
    <w:family w:val="auto"/>
    <w:pitch w:val="default"/>
    <w:sig w:usb0="00000000" w:usb1="0000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黑体_GBK">
    <w:altName w:val="微软雅黑"/>
    <w:panose1 w:val="02000000000000000000"/>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BD25DD">
    <w:pPr>
      <w:pStyle w:val="5"/>
      <w:jc w:val="cen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5D50AE20">
                          <w:pPr>
                            <w:snapToGrid w:val="0"/>
                            <w:rPr>
                              <w:rFonts w:hint="eastAsia" w:eastAsia="仿宋_GB2312"/>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sz w:val="18"/>
                            </w:rPr>
                            <w:t>- 1 -</w:t>
                          </w:r>
                          <w:r>
                            <w:rPr>
                              <w:rFonts w:hint="eastAsia"/>
                              <w:sz w:val="18"/>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path/>
              <v:fill on="f" focussize="0,0"/>
              <v:stroke on="f"/>
              <v:imagedata o:title=""/>
              <o:lock v:ext="edit" aspectratio="f"/>
              <v:textbox inset="0mm,0mm,0mm,0mm" style="mso-fit-shape-to-text:t;">
                <w:txbxContent>
                  <w:p w14:paraId="5D50AE20">
                    <w:pPr>
                      <w:snapToGrid w:val="0"/>
                      <w:rPr>
                        <w:rFonts w:hint="eastAsia" w:eastAsia="仿宋_GB2312"/>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sz w:val="18"/>
                      </w:rPr>
                      <w:t>- 1 -</w:t>
                    </w:r>
                    <w:r>
                      <w:rPr>
                        <w:rFonts w:hint="eastAsia"/>
                        <w:sz w:val="18"/>
                        <w:lang w:eastAsia="zh-CN"/>
                      </w:rPr>
                      <w:fldChar w:fldCharType="end"/>
                    </w:r>
                  </w:p>
                </w:txbxContent>
              </v:textbox>
            </v:shape>
          </w:pict>
        </mc:Fallback>
      </mc:AlternateContent>
    </w:r>
  </w:p>
  <w:p w14:paraId="29309E9E">
    <w:pPr>
      <w:pStyle w:val="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5D180F4">
    <w:pPr>
      <w:pStyle w:val="6"/>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E8CA034"/>
    <w:multiLevelType w:val="singleLevel"/>
    <w:tmpl w:val="9E8CA034"/>
    <w:lvl w:ilvl="0" w:tentative="0">
      <w:start w:val="1"/>
      <w:numFmt w:val="decimal"/>
      <w:lvlText w:val="%1."/>
      <w:lvlJc w:val="left"/>
      <w:pPr>
        <w:tabs>
          <w:tab w:val="left" w:pos="312"/>
        </w:tabs>
      </w:pPr>
    </w:lvl>
  </w:abstractNum>
  <w:abstractNum w:abstractNumId="1">
    <w:nsid w:val="B6B04287"/>
    <w:multiLevelType w:val="singleLevel"/>
    <w:tmpl w:val="B6B04287"/>
    <w:lvl w:ilvl="0" w:tentative="0">
      <w:start w:val="1"/>
      <w:numFmt w:val="decimal"/>
      <w:lvlText w:val="%1."/>
      <w:lvlJc w:val="left"/>
      <w:pPr>
        <w:tabs>
          <w:tab w:val="left" w:pos="312"/>
        </w:tabs>
      </w:pPr>
    </w:lvl>
  </w:abstractNum>
  <w:abstractNum w:abstractNumId="2">
    <w:nsid w:val="C18F278C"/>
    <w:multiLevelType w:val="singleLevel"/>
    <w:tmpl w:val="C18F278C"/>
    <w:lvl w:ilvl="0" w:tentative="0">
      <w:start w:val="1"/>
      <w:numFmt w:val="decimal"/>
      <w:lvlText w:val="%1."/>
      <w:lvlJc w:val="left"/>
      <w:pPr>
        <w:tabs>
          <w:tab w:val="left" w:pos="312"/>
        </w:tabs>
      </w:pPr>
    </w:lvl>
  </w:abstractNum>
  <w:abstractNum w:abstractNumId="3">
    <w:nsid w:val="C29001C7"/>
    <w:multiLevelType w:val="singleLevel"/>
    <w:tmpl w:val="C29001C7"/>
    <w:lvl w:ilvl="0" w:tentative="0">
      <w:start w:val="1"/>
      <w:numFmt w:val="decimal"/>
      <w:lvlText w:val="%1."/>
      <w:lvlJc w:val="left"/>
      <w:pPr>
        <w:tabs>
          <w:tab w:val="left" w:pos="312"/>
        </w:tabs>
      </w:pPr>
    </w:lvl>
  </w:abstractNum>
  <w:abstractNum w:abstractNumId="4">
    <w:nsid w:val="01E52E08"/>
    <w:multiLevelType w:val="singleLevel"/>
    <w:tmpl w:val="01E52E08"/>
    <w:lvl w:ilvl="0" w:tentative="0">
      <w:start w:val="1"/>
      <w:numFmt w:val="decimal"/>
      <w:lvlText w:val="%1."/>
      <w:lvlJc w:val="left"/>
      <w:pPr>
        <w:tabs>
          <w:tab w:val="left" w:pos="312"/>
        </w:tabs>
      </w:pPr>
    </w:lvl>
  </w:abstractNum>
  <w:abstractNum w:abstractNumId="5">
    <w:nsid w:val="28C4F364"/>
    <w:multiLevelType w:val="singleLevel"/>
    <w:tmpl w:val="28C4F364"/>
    <w:lvl w:ilvl="0" w:tentative="0">
      <w:start w:val="1"/>
      <w:numFmt w:val="decimal"/>
      <w:lvlText w:val="%1."/>
      <w:lvlJc w:val="left"/>
      <w:pPr>
        <w:tabs>
          <w:tab w:val="left" w:pos="312"/>
        </w:tabs>
      </w:pPr>
    </w:lvl>
  </w:abstractNum>
  <w:abstractNum w:abstractNumId="6">
    <w:nsid w:val="29ED675E"/>
    <w:multiLevelType w:val="singleLevel"/>
    <w:tmpl w:val="29ED675E"/>
    <w:lvl w:ilvl="0" w:tentative="0">
      <w:start w:val="1"/>
      <w:numFmt w:val="decimal"/>
      <w:lvlText w:val="%1."/>
      <w:lvlJc w:val="left"/>
      <w:pPr>
        <w:tabs>
          <w:tab w:val="left" w:pos="312"/>
        </w:tabs>
      </w:pPr>
    </w:lvl>
  </w:abstractNum>
  <w:abstractNum w:abstractNumId="7">
    <w:nsid w:val="35995D3D"/>
    <w:multiLevelType w:val="singleLevel"/>
    <w:tmpl w:val="35995D3D"/>
    <w:lvl w:ilvl="0" w:tentative="0">
      <w:start w:val="1"/>
      <w:numFmt w:val="decimal"/>
      <w:lvlText w:val="%1."/>
      <w:lvlJc w:val="left"/>
      <w:pPr>
        <w:tabs>
          <w:tab w:val="left" w:pos="312"/>
        </w:tabs>
      </w:pPr>
    </w:lvl>
  </w:abstractNum>
  <w:abstractNum w:abstractNumId="8">
    <w:nsid w:val="4B3BFBD3"/>
    <w:multiLevelType w:val="singleLevel"/>
    <w:tmpl w:val="4B3BFBD3"/>
    <w:lvl w:ilvl="0" w:tentative="0">
      <w:start w:val="1"/>
      <w:numFmt w:val="decimal"/>
      <w:lvlText w:val="%1."/>
      <w:lvlJc w:val="left"/>
      <w:pPr>
        <w:tabs>
          <w:tab w:val="left" w:pos="312"/>
        </w:tabs>
      </w:pPr>
    </w:lvl>
  </w:abstractNum>
  <w:abstractNum w:abstractNumId="9">
    <w:nsid w:val="4E20013C"/>
    <w:multiLevelType w:val="singleLevel"/>
    <w:tmpl w:val="4E20013C"/>
    <w:lvl w:ilvl="0" w:tentative="0">
      <w:start w:val="1"/>
      <w:numFmt w:val="decimal"/>
      <w:lvlText w:val="%1."/>
      <w:lvlJc w:val="left"/>
      <w:pPr>
        <w:tabs>
          <w:tab w:val="left" w:pos="312"/>
        </w:tabs>
      </w:pPr>
    </w:lvl>
  </w:abstractNum>
  <w:abstractNum w:abstractNumId="10">
    <w:nsid w:val="5313C4D8"/>
    <w:multiLevelType w:val="singleLevel"/>
    <w:tmpl w:val="5313C4D8"/>
    <w:lvl w:ilvl="0" w:tentative="0">
      <w:start w:val="2"/>
      <w:numFmt w:val="decimalFullWidth"/>
      <w:suff w:val="nothing"/>
      <w:lvlText w:val="%1．"/>
      <w:lvlJc w:val="left"/>
      <w:rPr>
        <w:rFonts w:hint="eastAsia"/>
      </w:rPr>
    </w:lvl>
  </w:abstractNum>
  <w:abstractNum w:abstractNumId="11">
    <w:nsid w:val="5654DCE8"/>
    <w:multiLevelType w:val="singleLevel"/>
    <w:tmpl w:val="5654DCE8"/>
    <w:lvl w:ilvl="0" w:tentative="0">
      <w:start w:val="1"/>
      <w:numFmt w:val="decimal"/>
      <w:lvlText w:val="%1."/>
      <w:lvlJc w:val="left"/>
      <w:pPr>
        <w:tabs>
          <w:tab w:val="left" w:pos="312"/>
        </w:tabs>
      </w:pPr>
    </w:lvl>
  </w:abstractNum>
  <w:abstractNum w:abstractNumId="12">
    <w:nsid w:val="60FA4556"/>
    <w:multiLevelType w:val="singleLevel"/>
    <w:tmpl w:val="60FA4556"/>
    <w:lvl w:ilvl="0" w:tentative="0">
      <w:start w:val="1"/>
      <w:numFmt w:val="decimal"/>
      <w:lvlText w:val="%1."/>
      <w:lvlJc w:val="left"/>
      <w:pPr>
        <w:tabs>
          <w:tab w:val="left" w:pos="312"/>
        </w:tabs>
      </w:pPr>
    </w:lvl>
  </w:abstractNum>
  <w:num w:numId="1">
    <w:abstractNumId w:val="2"/>
  </w:num>
  <w:num w:numId="2">
    <w:abstractNumId w:val="9"/>
  </w:num>
  <w:num w:numId="3">
    <w:abstractNumId w:val="7"/>
  </w:num>
  <w:num w:numId="4">
    <w:abstractNumId w:val="0"/>
  </w:num>
  <w:num w:numId="5">
    <w:abstractNumId w:val="8"/>
  </w:num>
  <w:num w:numId="6">
    <w:abstractNumId w:val="4"/>
  </w:num>
  <w:num w:numId="7">
    <w:abstractNumId w:val="3"/>
  </w:num>
  <w:num w:numId="8">
    <w:abstractNumId w:val="6"/>
  </w:num>
  <w:num w:numId="9">
    <w:abstractNumId w:val="12"/>
  </w:num>
  <w:num w:numId="10">
    <w:abstractNumId w:val="11"/>
  </w:num>
  <w:num w:numId="11">
    <w:abstractNumId w:val="5"/>
  </w:num>
  <w:num w:numId="12">
    <w:abstractNumId w:val="1"/>
  </w:num>
  <w:num w:numId="13">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49C6D0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kern w:val="2"/>
      <w:sz w:val="32"/>
      <w:szCs w:val="32"/>
      <w:lang w:val="en-US" w:eastAsia="zh-CN" w:bidi="ar-SA"/>
    </w:rPr>
  </w:style>
  <w:style w:type="paragraph" w:styleId="2">
    <w:name w:val="heading 1"/>
    <w:basedOn w:val="1"/>
    <w:next w:val="1"/>
    <w:qFormat/>
    <w:uiPriority w:val="0"/>
    <w:pPr>
      <w:keepNext w:val="0"/>
      <w:keepLines w:val="0"/>
      <w:spacing w:beforeLines="0" w:beforeAutospacing="0" w:afterLines="0" w:afterAutospacing="0" w:line="560" w:lineRule="exact"/>
      <w:ind w:firstLine="880" w:firstLineChars="200"/>
      <w:outlineLvl w:val="0"/>
    </w:pPr>
    <w:rPr>
      <w:rFonts w:eastAsia="黑体"/>
      <w:kern w:val="44"/>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3">
    <w:name w:val="Normal Indent"/>
    <w:basedOn w:val="1"/>
    <w:qFormat/>
    <w:uiPriority w:val="0"/>
    <w:pPr>
      <w:ind w:firstLine="420" w:firstLineChars="200"/>
    </w:pPr>
  </w:style>
  <w:style w:type="paragraph" w:styleId="4">
    <w:name w:val="Body Text"/>
    <w:basedOn w:val="1"/>
    <w:next w:val="1"/>
    <w:qFormat/>
    <w:uiPriority w:val="0"/>
    <w:pPr>
      <w:spacing w:after="120"/>
    </w:p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customStyle="1" w:styleId="9">
    <w:name w:val="font11"/>
    <w:basedOn w:val="8"/>
    <w:uiPriority w:val="0"/>
    <w:rPr>
      <w:rFonts w:hint="eastAsia" w:ascii="宋体" w:hAnsi="宋体" w:eastAsia="宋体" w:cs="宋体"/>
      <w:color w:val="000000"/>
      <w:sz w:val="24"/>
      <w:szCs w:val="24"/>
      <w:u w:val="none"/>
    </w:rPr>
  </w:style>
  <w:style w:type="character" w:customStyle="1" w:styleId="10">
    <w:name w:val="font41"/>
    <w:basedOn w:val="8"/>
    <w:qFormat/>
    <w:uiPriority w:val="0"/>
    <w:rPr>
      <w:rFonts w:hint="eastAsia" w:ascii="微软雅黑" w:hAnsi="微软雅黑" w:eastAsia="微软雅黑" w:cs="微软雅黑"/>
      <w:color w:val="000000"/>
      <w:sz w:val="20"/>
      <w:szCs w:val="20"/>
      <w:u w:val="none"/>
    </w:rPr>
  </w:style>
  <w:style w:type="character" w:customStyle="1" w:styleId="11">
    <w:name w:val="font31"/>
    <w:basedOn w:val="8"/>
    <w:qFormat/>
    <w:uiPriority w:val="0"/>
    <w:rPr>
      <w:rFonts w:hint="eastAsia" w:ascii="微软雅黑" w:hAnsi="微软雅黑" w:eastAsia="微软雅黑" w:cs="微软雅黑"/>
      <w:color w:val="000000"/>
      <w:sz w:val="20"/>
      <w:szCs w:val="20"/>
      <w:u w:val="none"/>
    </w:rPr>
  </w:style>
  <w:style w:type="character" w:customStyle="1" w:styleId="12">
    <w:name w:val="font01"/>
    <w:basedOn w:val="8"/>
    <w:qFormat/>
    <w:uiPriority w:val="0"/>
    <w:rPr>
      <w:rFonts w:hint="default" w:ascii="微软雅黑" w:hAnsi="微软雅黑" w:eastAsia="微软雅黑" w:cs="微软雅黑"/>
      <w:color w:val="000000"/>
      <w:sz w:val="20"/>
      <w:szCs w:val="20"/>
      <w:u w:val="none"/>
    </w:rPr>
  </w:style>
  <w:style w:type="character" w:customStyle="1" w:styleId="13">
    <w:name w:val="font21"/>
    <w:basedOn w:val="8"/>
    <w:qFormat/>
    <w:uiPriority w:val="0"/>
    <w:rPr>
      <w:rFonts w:hint="eastAsia" w:ascii="微软雅黑" w:hAnsi="微软雅黑" w:eastAsia="微软雅黑" w:cs="微软雅黑"/>
      <w:color w:val="000000"/>
      <w:sz w:val="20"/>
      <w:szCs w:val="20"/>
      <w:u w:val="none"/>
    </w:rPr>
  </w:style>
  <w:style w:type="character" w:customStyle="1" w:styleId="14">
    <w:name w:val="font71"/>
    <w:basedOn w:val="8"/>
    <w:qFormat/>
    <w:uiPriority w:val="0"/>
    <w:rPr>
      <w:rFonts w:hint="default" w:ascii="Arial" w:hAnsi="Arial" w:cs="Arial"/>
      <w:color w:val="000000"/>
      <w:sz w:val="22"/>
      <w:szCs w:val="22"/>
      <w:u w:val="none"/>
    </w:rPr>
  </w:style>
  <w:style w:type="character" w:customStyle="1" w:styleId="15">
    <w:name w:val="font51"/>
    <w:basedOn w:val="8"/>
    <w:qFormat/>
    <w:uiPriority w:val="0"/>
    <w:rPr>
      <w:rFonts w:hint="eastAsia" w:ascii="宋体" w:hAnsi="宋体" w:eastAsia="宋体" w:cs="宋体"/>
      <w:color w:val="000000"/>
      <w:sz w:val="22"/>
      <w:szCs w:val="22"/>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348</Pages>
  <Words>0</Words>
  <Characters>0</Characters>
  <Lines>0</Lines>
  <Paragraphs>0</Paragraphs>
  <TotalTime>0</TotalTime>
  <ScaleCrop>false</ScaleCrop>
  <LinksUpToDate>false</LinksUpToDate>
  <CharactersWithSpaces>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2025-09-09T09:39:17Z</dcterms:created>
  <dc:creator>朱紫橙</dc:creator>
  <cp:lastModifiedBy>朱紫橙</cp:lastModifiedBy>
  <dcterms:modified xsi:type="dcterms:W3CDTF">2025-09-09T09:39:32Z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KSOTemplateDocerSaveRecord">
    <vt:lpwstr>eyJoZGlkIjoiMTE4MzczNmI0NjYwNzcyMGUxNzYxNTgyNTk4YTMxODQiLCJ1c2VySWQiOiIxMTQ4MzAzMTI4In0=</vt:lpwstr>
  </property>
  <property fmtid="{D5CDD505-2E9C-101B-9397-08002B2CF9AE}" pid="4" name="ICV">
    <vt:lpwstr>03AFC196B72646D9BE504E0F57E67DEA_12</vt:lpwstr>
  </property>
</Properties>
</file>